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A4F63" w14:textId="7E9DA9DC" w:rsidR="00FC3245" w:rsidRDefault="00FC3245">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Grading: The paper is graded on your understanding of the assigned readings and the lectures as well as on your ability to write in a clear and concise manner. You are neither required not encouraged to use sources other than the assigned readings and lecture slides. </w:t>
      </w:r>
    </w:p>
    <w:p w14:paraId="4D301DD0" w14:textId="49F4A567" w:rsidR="00FC3245" w:rsidRDefault="00FC3245">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Guidance: For general guidance on writing philosophy papers please consult the Guidelines on Writing a Philosophy Paper. Please also read Plagiarism - Policies and Definitions. both texts are available at the top of the course website in the "Course Information" module. </w:t>
      </w:r>
    </w:p>
    <w:p w14:paraId="30FE8A96" w14:textId="77777777" w:rsidR="00FC3245" w:rsidRDefault="00FC3245">
      <w:pPr>
        <w:rPr>
          <w:rFonts w:ascii="Arial" w:hAnsi="Arial" w:cs="Arial"/>
          <w:color w:val="54657E"/>
          <w:sz w:val="23"/>
          <w:szCs w:val="23"/>
          <w:shd w:val="clear" w:color="auto" w:fill="FFFFFF"/>
        </w:rPr>
      </w:pPr>
      <w:r>
        <w:rPr>
          <w:rFonts w:ascii="Arial" w:hAnsi="Arial" w:cs="Arial"/>
          <w:color w:val="54657E"/>
          <w:sz w:val="23"/>
          <w:szCs w:val="23"/>
          <w:shd w:val="clear" w:color="auto" w:fill="FFFFFF"/>
        </w:rPr>
        <w:t>Paper Prompts: Write on ONE of the following topics:</w:t>
      </w:r>
    </w:p>
    <w:p w14:paraId="06DC32DC" w14:textId="77777777" w:rsidR="00FC3245" w:rsidRDefault="00FC3245">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(1) </w:t>
      </w:r>
      <w:bookmarkStart w:id="0" w:name="_GoBack"/>
      <w:r>
        <w:rPr>
          <w:rFonts w:ascii="Arial" w:hAnsi="Arial" w:cs="Arial"/>
          <w:color w:val="54657E"/>
          <w:sz w:val="23"/>
          <w:szCs w:val="23"/>
          <w:shd w:val="clear" w:color="auto" w:fill="FFFFFF"/>
        </w:rPr>
        <w:t xml:space="preserve">Explain Aristotle's notion of </w:t>
      </w:r>
      <w:proofErr w:type="spellStart"/>
      <w:r>
        <w:rPr>
          <w:rFonts w:ascii="Arial" w:hAnsi="Arial" w:cs="Arial"/>
          <w:color w:val="54657E"/>
          <w:sz w:val="23"/>
          <w:szCs w:val="23"/>
          <w:shd w:val="clear" w:color="auto" w:fill="FFFFFF"/>
        </w:rPr>
        <w:t>techné</w:t>
      </w:r>
      <w:proofErr w:type="spellEnd"/>
      <w:r>
        <w:rPr>
          <w:rFonts w:ascii="Arial" w:hAnsi="Arial" w:cs="Arial"/>
          <w:color w:val="54657E"/>
          <w:sz w:val="23"/>
          <w:szCs w:val="23"/>
          <w:shd w:val="clear" w:color="auto" w:fill="FFFFFF"/>
        </w:rPr>
        <w:t xml:space="preserve">. </w:t>
      </w:r>
      <w:bookmarkEnd w:id="0"/>
    </w:p>
    <w:p w14:paraId="03964F28" w14:textId="77777777" w:rsidR="00FC3245" w:rsidRDefault="00FC3245">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(2) "There are ... no tables and </w:t>
      </w:r>
      <w:proofErr w:type="spellStart"/>
      <w:proofErr w:type="gramStart"/>
      <w:r>
        <w:rPr>
          <w:rFonts w:ascii="Arial" w:hAnsi="Arial" w:cs="Arial"/>
          <w:color w:val="54657E"/>
          <w:sz w:val="23"/>
          <w:szCs w:val="23"/>
          <w:shd w:val="clear" w:color="auto" w:fill="FFFFFF"/>
        </w:rPr>
        <w:t>chair,and</w:t>
      </w:r>
      <w:proofErr w:type="spellEnd"/>
      <w:proofErr w:type="gramEnd"/>
      <w:r>
        <w:rPr>
          <w:rFonts w:ascii="Arial" w:hAnsi="Arial" w:cs="Arial"/>
          <w:color w:val="54657E"/>
          <w:sz w:val="23"/>
          <w:szCs w:val="23"/>
          <w:shd w:val="clear" w:color="auto" w:fill="FFFFFF"/>
        </w:rPr>
        <w:t xml:space="preserve"> there are no other artifacts. ... Artisans do not create; not, at least, in the sense of causing things to exist. They rearrange objects in space and cause bonding relations to begin to hold or to cease to hold (as in the case of the sculptor who chips away at a block of marble) between objects ..." (Peter can Inwagen, Material Beings, p. 116). Do you agree with the view expressed in this quote? Explain your answer.</w:t>
      </w:r>
    </w:p>
    <w:p w14:paraId="42B6ED52" w14:textId="4897D369" w:rsidR="00FC3245" w:rsidRDefault="00FC3245">
      <w:r>
        <w:rPr>
          <w:rFonts w:ascii="Arial" w:hAnsi="Arial" w:cs="Arial"/>
          <w:color w:val="54657E"/>
          <w:sz w:val="23"/>
          <w:szCs w:val="23"/>
          <w:shd w:val="clear" w:color="auto" w:fill="FFFFFF"/>
        </w:rPr>
        <w:t xml:space="preserve"> (3) Explain the Ship of Theseus paradox. Explain the transitivity of identity. Why can we not solve the paradox by imposing a threshold of how many parts of thing (e.g., a ship) may be changed (e.g., 5%) before it is not the same thing any longer? How would you solve the Ship of Theseus paradox? (4) According to Heidegger, the essence of modern technology is 'challenging revealing' and '</w:t>
      </w:r>
      <w:proofErr w:type="spellStart"/>
      <w:r>
        <w:rPr>
          <w:rFonts w:ascii="Arial" w:hAnsi="Arial" w:cs="Arial"/>
          <w:color w:val="54657E"/>
          <w:sz w:val="23"/>
          <w:szCs w:val="23"/>
          <w:shd w:val="clear" w:color="auto" w:fill="FFFFFF"/>
        </w:rPr>
        <w:t>enframing</w:t>
      </w:r>
      <w:proofErr w:type="spellEnd"/>
      <w:r>
        <w:rPr>
          <w:rFonts w:ascii="Arial" w:hAnsi="Arial" w:cs="Arial"/>
          <w:color w:val="54657E"/>
          <w:sz w:val="23"/>
          <w:szCs w:val="23"/>
          <w:shd w:val="clear" w:color="auto" w:fill="FFFFFF"/>
        </w:rPr>
        <w:t>.' Explain Heidegger's view on the essence of modern technology and on the danger of modern technology.</w:t>
      </w:r>
    </w:p>
    <w:sectPr w:rsidR="00FC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45"/>
    <w:rsid w:val="00AF6F4A"/>
    <w:rsid w:val="00FC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77A3"/>
  <w15:chartTrackingRefBased/>
  <w15:docId w15:val="{3C2BDE8F-0055-45C3-86A4-11EC366B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2019-08-13T12:34:00Z</dcterms:created>
  <dcterms:modified xsi:type="dcterms:W3CDTF">2019-08-13T13:48:00Z</dcterms:modified>
</cp:coreProperties>
</file>