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17603" w14:textId="77777777" w:rsidR="00A85BC0" w:rsidRDefault="00A85BC0" w:rsidP="00A85BC0">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14:paraId="0EE93F2A" w14:textId="77777777" w:rsidR="00A85BC0" w:rsidRDefault="00A85BC0" w:rsidP="00A85BC0">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Assignment 1: Development of Your Teaching-Learning Philosophy (35%) Suggested Due Date - Week 4 </w:t>
      </w:r>
      <w:proofErr w:type="gramStart"/>
      <w:r>
        <w:rPr>
          <w:rFonts w:ascii="Arial" w:hAnsi="Arial" w:cs="Arial"/>
          <w:color w:val="54657E"/>
          <w:sz w:val="23"/>
          <w:szCs w:val="23"/>
        </w:rPr>
        <w:t>Your</w:t>
      </w:r>
      <w:proofErr w:type="gramEnd"/>
      <w:r>
        <w:rPr>
          <w:rFonts w:ascii="Arial" w:hAnsi="Arial" w:cs="Arial"/>
          <w:color w:val="54657E"/>
          <w:sz w:val="23"/>
          <w:szCs w:val="23"/>
        </w:rPr>
        <w:t xml:space="preserve"> personal assessment of your philosophy of teaching and learning should be unique to you. This assignment will give you a good base for enhanced learning through the remainder of this course and will provide you the opportunity to achieve the course learning outcome: describe the complexities and realities of health teaching from a personal and theoretical perspective. Supporting information and assessment of your philosophy of teaching and learning is addressed in Units 1 – 3. Assignments must be submitted via the appropriate </w:t>
      </w:r>
      <w:proofErr w:type="spellStart"/>
      <w:r>
        <w:rPr>
          <w:rFonts w:ascii="Arial" w:hAnsi="Arial" w:cs="Arial"/>
          <w:color w:val="54657E"/>
          <w:sz w:val="23"/>
          <w:szCs w:val="23"/>
        </w:rPr>
        <w:t>dropbox</w:t>
      </w:r>
      <w:proofErr w:type="spellEnd"/>
      <w:r>
        <w:rPr>
          <w:rFonts w:ascii="Arial" w:hAnsi="Arial" w:cs="Arial"/>
          <w:color w:val="54657E"/>
          <w:sz w:val="23"/>
          <w:szCs w:val="23"/>
        </w:rPr>
        <w:t xml:space="preserve"> on the course home page. Evaluation Criteria for Assignment 1 Articulate clear statements of your personal learning style and your professional teaching philosophy. (3 marks) Link at least one of the theoretical underpinning (e.g. Behaviorism, </w:t>
      </w:r>
      <w:proofErr w:type="spellStart"/>
      <w:r>
        <w:rPr>
          <w:rFonts w:ascii="Arial" w:hAnsi="Arial" w:cs="Arial"/>
          <w:color w:val="54657E"/>
          <w:sz w:val="23"/>
          <w:szCs w:val="23"/>
        </w:rPr>
        <w:t>Cognitivism</w:t>
      </w:r>
      <w:proofErr w:type="spellEnd"/>
      <w:r>
        <w:rPr>
          <w:rFonts w:ascii="Arial" w:hAnsi="Arial" w:cs="Arial"/>
          <w:color w:val="54657E"/>
          <w:sz w:val="23"/>
          <w:szCs w:val="23"/>
        </w:rPr>
        <w:t>, Social Constructivism) to support your teaching-learning philosophy. (10 marks) Provide one clear and detailed example to demonstrate how your values and beliefs related to both teaching and learning affect your role as a health care professional. (5 marks) Provide evidence of application of course concepts from Units 1, 2, and 3 and references from external sources as needed to support your teaching-learning philosophy. (7 marks) Accurate APA format including: Title page, headings and subheadings (1 mark) References in the body of the paper (2 marks) Reference citations in the references list (2 marks) Accurate scholarly format including: 3-4 pages in length, excluding title page and References list (1 mark) Introduction (1 mark) Scholarly language and professional tone (1 mark) Grammar, spelling, and punctuation (1 mark) Conclusion (1 mark) Total possible marks 35</w:t>
      </w:r>
    </w:p>
    <w:p w14:paraId="43FF6807" w14:textId="2422334F" w:rsidR="00B62272" w:rsidRDefault="00B62272" w:rsidP="006C46C4">
      <w:bookmarkStart w:id="0" w:name="_GoBack"/>
      <w:bookmarkEnd w:id="0"/>
    </w:p>
    <w:sectPr w:rsidR="00B622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D0CD1"/>
    <w:multiLevelType w:val="hybridMultilevel"/>
    <w:tmpl w:val="851854F2"/>
    <w:lvl w:ilvl="0" w:tplc="25742C56">
      <w:start w:val="1"/>
      <w:numFmt w:val="decimal"/>
      <w:lvlText w:val="%1."/>
      <w:lvlJc w:val="left"/>
      <w:pPr>
        <w:ind w:left="720" w:hanging="360"/>
      </w:pPr>
      <w:rPr>
        <w:rFonts w:hint="default"/>
        <w:b/>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40"/>
    <w:rsid w:val="000017C5"/>
    <w:rsid w:val="000353C4"/>
    <w:rsid w:val="000405C3"/>
    <w:rsid w:val="000A5243"/>
    <w:rsid w:val="000E43A6"/>
    <w:rsid w:val="001114BB"/>
    <w:rsid w:val="001C0A41"/>
    <w:rsid w:val="001E6897"/>
    <w:rsid w:val="001F0229"/>
    <w:rsid w:val="00213024"/>
    <w:rsid w:val="002930D8"/>
    <w:rsid w:val="002A2233"/>
    <w:rsid w:val="002F0D6F"/>
    <w:rsid w:val="003C09C1"/>
    <w:rsid w:val="003F4526"/>
    <w:rsid w:val="004049BB"/>
    <w:rsid w:val="00414A50"/>
    <w:rsid w:val="00446D12"/>
    <w:rsid w:val="004800CA"/>
    <w:rsid w:val="00500911"/>
    <w:rsid w:val="00516A39"/>
    <w:rsid w:val="00535212"/>
    <w:rsid w:val="00567583"/>
    <w:rsid w:val="005725DC"/>
    <w:rsid w:val="00582953"/>
    <w:rsid w:val="006933DC"/>
    <w:rsid w:val="006C46C4"/>
    <w:rsid w:val="00750E3B"/>
    <w:rsid w:val="0075574A"/>
    <w:rsid w:val="00785BFE"/>
    <w:rsid w:val="007B167E"/>
    <w:rsid w:val="00825F9B"/>
    <w:rsid w:val="008A50C3"/>
    <w:rsid w:val="008A6F4A"/>
    <w:rsid w:val="009018F7"/>
    <w:rsid w:val="00906BB3"/>
    <w:rsid w:val="009228C2"/>
    <w:rsid w:val="00930EA6"/>
    <w:rsid w:val="00952879"/>
    <w:rsid w:val="0099196C"/>
    <w:rsid w:val="00A15340"/>
    <w:rsid w:val="00A85BC0"/>
    <w:rsid w:val="00B01FEE"/>
    <w:rsid w:val="00B62272"/>
    <w:rsid w:val="00B955A9"/>
    <w:rsid w:val="00C034B6"/>
    <w:rsid w:val="00C1765F"/>
    <w:rsid w:val="00CE59D1"/>
    <w:rsid w:val="00CF40D0"/>
    <w:rsid w:val="00E0703C"/>
    <w:rsid w:val="00E15D20"/>
    <w:rsid w:val="00E52DFB"/>
    <w:rsid w:val="00F54CAE"/>
    <w:rsid w:val="00F8025C"/>
    <w:rsid w:val="00FB4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2CF4"/>
  <w15:docId w15:val="{ECB48346-12E9-46B1-B2A6-4B28E0A2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340"/>
    <w:rPr>
      <w:color w:val="0563C1" w:themeColor="hyperlink"/>
      <w:u w:val="single"/>
    </w:rPr>
  </w:style>
  <w:style w:type="character" w:styleId="FollowedHyperlink">
    <w:name w:val="FollowedHyperlink"/>
    <w:basedOn w:val="DefaultParagraphFont"/>
    <w:uiPriority w:val="99"/>
    <w:semiHidden/>
    <w:unhideWhenUsed/>
    <w:rsid w:val="007B167E"/>
    <w:rPr>
      <w:color w:val="954F72" w:themeColor="followedHyperlink"/>
      <w:u w:val="single"/>
    </w:rPr>
  </w:style>
  <w:style w:type="paragraph" w:styleId="ListParagraph">
    <w:name w:val="List Paragraph"/>
    <w:basedOn w:val="Normal"/>
    <w:uiPriority w:val="34"/>
    <w:qFormat/>
    <w:rsid w:val="00750E3B"/>
    <w:pPr>
      <w:ind w:left="720"/>
      <w:contextualSpacing/>
    </w:pPr>
  </w:style>
  <w:style w:type="character" w:customStyle="1" w:styleId="UnresolvedMention1">
    <w:name w:val="Unresolved Mention1"/>
    <w:basedOn w:val="DefaultParagraphFont"/>
    <w:uiPriority w:val="99"/>
    <w:semiHidden/>
    <w:unhideWhenUsed/>
    <w:rsid w:val="00C1765F"/>
    <w:rPr>
      <w:color w:val="605E5C"/>
      <w:shd w:val="clear" w:color="auto" w:fill="E1DFDD"/>
    </w:rPr>
  </w:style>
  <w:style w:type="paragraph" w:styleId="Header">
    <w:name w:val="header"/>
    <w:basedOn w:val="Normal"/>
    <w:link w:val="HeaderChar"/>
    <w:uiPriority w:val="99"/>
    <w:unhideWhenUsed/>
    <w:rsid w:val="00C1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65F"/>
  </w:style>
  <w:style w:type="paragraph" w:styleId="BalloonText">
    <w:name w:val="Balloon Text"/>
    <w:basedOn w:val="Normal"/>
    <w:link w:val="BalloonTextChar"/>
    <w:uiPriority w:val="99"/>
    <w:semiHidden/>
    <w:unhideWhenUsed/>
    <w:rsid w:val="002F0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D6F"/>
    <w:rPr>
      <w:rFonts w:ascii="Segoe UI" w:hAnsi="Segoe UI" w:cs="Segoe UI"/>
      <w:sz w:val="18"/>
      <w:szCs w:val="18"/>
    </w:rPr>
  </w:style>
  <w:style w:type="paragraph" w:styleId="NormalWeb">
    <w:name w:val="Normal (Web)"/>
    <w:basedOn w:val="Normal"/>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933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19637">
      <w:bodyDiv w:val="1"/>
      <w:marLeft w:val="0"/>
      <w:marRight w:val="0"/>
      <w:marTop w:val="0"/>
      <w:marBottom w:val="0"/>
      <w:divBdr>
        <w:top w:val="none" w:sz="0" w:space="0" w:color="auto"/>
        <w:left w:val="none" w:sz="0" w:space="0" w:color="auto"/>
        <w:bottom w:val="none" w:sz="0" w:space="0" w:color="auto"/>
        <w:right w:val="none" w:sz="0" w:space="0" w:color="auto"/>
      </w:divBdr>
    </w:div>
    <w:div w:id="1494564285">
      <w:bodyDiv w:val="1"/>
      <w:marLeft w:val="0"/>
      <w:marRight w:val="0"/>
      <w:marTop w:val="0"/>
      <w:marBottom w:val="0"/>
      <w:divBdr>
        <w:top w:val="none" w:sz="0" w:space="0" w:color="auto"/>
        <w:left w:val="none" w:sz="0" w:space="0" w:color="auto"/>
        <w:bottom w:val="none" w:sz="0" w:space="0" w:color="auto"/>
        <w:right w:val="none" w:sz="0" w:space="0" w:color="auto"/>
      </w:divBdr>
      <w:divsChild>
        <w:div w:id="1140460319">
          <w:marLeft w:val="0"/>
          <w:marRight w:val="0"/>
          <w:marTop w:val="0"/>
          <w:marBottom w:val="0"/>
          <w:divBdr>
            <w:top w:val="none" w:sz="0" w:space="0" w:color="auto"/>
            <w:left w:val="none" w:sz="0" w:space="0" w:color="auto"/>
            <w:bottom w:val="none" w:sz="0" w:space="0" w:color="auto"/>
            <w:right w:val="none" w:sz="0" w:space="0" w:color="auto"/>
          </w:divBdr>
          <w:divsChild>
            <w:div w:id="132646107">
              <w:marLeft w:val="0"/>
              <w:marRight w:val="0"/>
              <w:marTop w:val="0"/>
              <w:marBottom w:val="0"/>
              <w:divBdr>
                <w:top w:val="none" w:sz="0" w:space="0" w:color="auto"/>
                <w:left w:val="none" w:sz="0" w:space="0" w:color="auto"/>
                <w:bottom w:val="none" w:sz="0" w:space="0" w:color="auto"/>
                <w:right w:val="none" w:sz="0" w:space="0" w:color="auto"/>
              </w:divBdr>
              <w:divsChild>
                <w:div w:id="1128622948">
                  <w:marLeft w:val="0"/>
                  <w:marRight w:val="0"/>
                  <w:marTop w:val="0"/>
                  <w:marBottom w:val="0"/>
                  <w:divBdr>
                    <w:top w:val="none" w:sz="0" w:space="0" w:color="auto"/>
                    <w:left w:val="none" w:sz="0" w:space="0" w:color="auto"/>
                    <w:bottom w:val="none" w:sz="0" w:space="0" w:color="auto"/>
                    <w:right w:val="none" w:sz="0" w:space="0" w:color="auto"/>
                  </w:divBdr>
                  <w:divsChild>
                    <w:div w:id="919631305">
                      <w:marLeft w:val="0"/>
                      <w:marRight w:val="0"/>
                      <w:marTop w:val="0"/>
                      <w:marBottom w:val="0"/>
                      <w:divBdr>
                        <w:top w:val="none" w:sz="0" w:space="0" w:color="auto"/>
                        <w:left w:val="none" w:sz="0" w:space="0" w:color="auto"/>
                        <w:bottom w:val="none" w:sz="0" w:space="0" w:color="auto"/>
                        <w:right w:val="none" w:sz="0" w:space="0" w:color="auto"/>
                      </w:divBdr>
                      <w:divsChild>
                        <w:div w:id="981618448">
                          <w:marLeft w:val="0"/>
                          <w:marRight w:val="0"/>
                          <w:marTop w:val="0"/>
                          <w:marBottom w:val="0"/>
                          <w:divBdr>
                            <w:top w:val="none" w:sz="0" w:space="0" w:color="auto"/>
                            <w:left w:val="none" w:sz="0" w:space="0" w:color="auto"/>
                            <w:bottom w:val="none" w:sz="0" w:space="0" w:color="auto"/>
                            <w:right w:val="none" w:sz="0" w:space="0" w:color="auto"/>
                          </w:divBdr>
                          <w:divsChild>
                            <w:div w:id="1733385080">
                              <w:marLeft w:val="0"/>
                              <w:marRight w:val="0"/>
                              <w:marTop w:val="0"/>
                              <w:marBottom w:val="0"/>
                              <w:divBdr>
                                <w:top w:val="none" w:sz="0" w:space="0" w:color="auto"/>
                                <w:left w:val="none" w:sz="0" w:space="0" w:color="auto"/>
                                <w:bottom w:val="none" w:sz="0" w:space="0" w:color="auto"/>
                                <w:right w:val="none" w:sz="0" w:space="0" w:color="auto"/>
                              </w:divBdr>
                              <w:divsChild>
                                <w:div w:id="1988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312882">
          <w:marLeft w:val="0"/>
          <w:marRight w:val="0"/>
          <w:marTop w:val="0"/>
          <w:marBottom w:val="0"/>
          <w:divBdr>
            <w:top w:val="none" w:sz="0" w:space="0" w:color="auto"/>
            <w:left w:val="none" w:sz="0" w:space="0" w:color="auto"/>
            <w:bottom w:val="none" w:sz="0" w:space="0" w:color="auto"/>
            <w:right w:val="none" w:sz="0" w:space="0" w:color="auto"/>
          </w:divBdr>
          <w:divsChild>
            <w:div w:id="829490794">
              <w:marLeft w:val="0"/>
              <w:marRight w:val="0"/>
              <w:marTop w:val="0"/>
              <w:marBottom w:val="0"/>
              <w:divBdr>
                <w:top w:val="none" w:sz="0" w:space="0" w:color="auto"/>
                <w:left w:val="none" w:sz="0" w:space="0" w:color="auto"/>
                <w:bottom w:val="none" w:sz="0" w:space="0" w:color="auto"/>
                <w:right w:val="none" w:sz="0" w:space="0" w:color="auto"/>
              </w:divBdr>
              <w:divsChild>
                <w:div w:id="1688017860">
                  <w:marLeft w:val="0"/>
                  <w:marRight w:val="0"/>
                  <w:marTop w:val="0"/>
                  <w:marBottom w:val="0"/>
                  <w:divBdr>
                    <w:top w:val="none" w:sz="0" w:space="0" w:color="auto"/>
                    <w:left w:val="none" w:sz="0" w:space="0" w:color="auto"/>
                    <w:bottom w:val="none" w:sz="0" w:space="0" w:color="auto"/>
                    <w:right w:val="none" w:sz="0" w:space="0" w:color="auto"/>
                  </w:divBdr>
                  <w:divsChild>
                    <w:div w:id="99646759">
                      <w:marLeft w:val="0"/>
                      <w:marRight w:val="0"/>
                      <w:marTop w:val="0"/>
                      <w:marBottom w:val="0"/>
                      <w:divBdr>
                        <w:top w:val="none" w:sz="0" w:space="0" w:color="auto"/>
                        <w:left w:val="none" w:sz="0" w:space="0" w:color="auto"/>
                        <w:bottom w:val="none" w:sz="0" w:space="0" w:color="auto"/>
                        <w:right w:val="none" w:sz="0" w:space="0" w:color="auto"/>
                      </w:divBdr>
                      <w:divsChild>
                        <w:div w:id="1534688528">
                          <w:marLeft w:val="0"/>
                          <w:marRight w:val="0"/>
                          <w:marTop w:val="0"/>
                          <w:marBottom w:val="0"/>
                          <w:divBdr>
                            <w:top w:val="none" w:sz="0" w:space="0" w:color="auto"/>
                            <w:left w:val="none" w:sz="0" w:space="0" w:color="auto"/>
                            <w:bottom w:val="none" w:sz="0" w:space="0" w:color="auto"/>
                            <w:right w:val="none" w:sz="0" w:space="0" w:color="auto"/>
                          </w:divBdr>
                          <w:divsChild>
                            <w:div w:id="428234157">
                              <w:marLeft w:val="0"/>
                              <w:marRight w:val="0"/>
                              <w:marTop w:val="0"/>
                              <w:marBottom w:val="0"/>
                              <w:divBdr>
                                <w:top w:val="none" w:sz="0" w:space="0" w:color="auto"/>
                                <w:left w:val="none" w:sz="0" w:space="0" w:color="auto"/>
                                <w:bottom w:val="none" w:sz="0" w:space="0" w:color="auto"/>
                                <w:right w:val="none" w:sz="0" w:space="0" w:color="auto"/>
                              </w:divBdr>
                              <w:divsChild>
                                <w:div w:id="896549546">
                                  <w:marLeft w:val="0"/>
                                  <w:marRight w:val="0"/>
                                  <w:marTop w:val="0"/>
                                  <w:marBottom w:val="0"/>
                                  <w:divBdr>
                                    <w:top w:val="none" w:sz="0" w:space="0" w:color="auto"/>
                                    <w:left w:val="none" w:sz="0" w:space="0" w:color="auto"/>
                                    <w:bottom w:val="none" w:sz="0" w:space="0" w:color="auto"/>
                                    <w:right w:val="none" w:sz="0" w:space="0" w:color="auto"/>
                                  </w:divBdr>
                                </w:div>
                                <w:div w:id="542910925">
                                  <w:marLeft w:val="0"/>
                                  <w:marRight w:val="0"/>
                                  <w:marTop w:val="0"/>
                                  <w:marBottom w:val="0"/>
                                  <w:divBdr>
                                    <w:top w:val="none" w:sz="0" w:space="0" w:color="auto"/>
                                    <w:left w:val="none" w:sz="0" w:space="0" w:color="auto"/>
                                    <w:bottom w:val="none" w:sz="0" w:space="0" w:color="auto"/>
                                    <w:right w:val="none" w:sz="0" w:space="0" w:color="auto"/>
                                  </w:divBdr>
                                </w:div>
                                <w:div w:id="730428688">
                                  <w:marLeft w:val="0"/>
                                  <w:marRight w:val="0"/>
                                  <w:marTop w:val="0"/>
                                  <w:marBottom w:val="0"/>
                                  <w:divBdr>
                                    <w:top w:val="none" w:sz="0" w:space="0" w:color="auto"/>
                                    <w:left w:val="none" w:sz="0" w:space="0" w:color="auto"/>
                                    <w:bottom w:val="none" w:sz="0" w:space="0" w:color="auto"/>
                                    <w:right w:val="none" w:sz="0" w:space="0" w:color="auto"/>
                                  </w:divBdr>
                                </w:div>
                              </w:divsChild>
                            </w:div>
                            <w:div w:id="129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943238">
      <w:bodyDiv w:val="1"/>
      <w:marLeft w:val="0"/>
      <w:marRight w:val="0"/>
      <w:marTop w:val="0"/>
      <w:marBottom w:val="0"/>
      <w:divBdr>
        <w:top w:val="none" w:sz="0" w:space="0" w:color="auto"/>
        <w:left w:val="none" w:sz="0" w:space="0" w:color="auto"/>
        <w:bottom w:val="none" w:sz="0" w:space="0" w:color="auto"/>
        <w:right w:val="none" w:sz="0" w:space="0" w:color="auto"/>
      </w:divBdr>
    </w:div>
    <w:div w:id="21042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Langara College</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Roe</dc:creator>
  <cp:keywords/>
  <dc:description/>
  <cp:lastModifiedBy>kafiru</cp:lastModifiedBy>
  <cp:revision>2</cp:revision>
  <cp:lastPrinted>2018-12-18T16:56:00Z</cp:lastPrinted>
  <dcterms:created xsi:type="dcterms:W3CDTF">2019-12-05T20:11:00Z</dcterms:created>
  <dcterms:modified xsi:type="dcterms:W3CDTF">2019-12-05T20:11:00Z</dcterms:modified>
</cp:coreProperties>
</file>