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85E" w:rsidRDefault="00B803DB">
      <w:pPr>
        <w:rPr>
          <w:rFonts w:ascii="Times New Roman" w:hAnsi="Times New Roman" w:cs="Times New Roman"/>
          <w:sz w:val="24"/>
          <w:szCs w:val="24"/>
        </w:rPr>
      </w:pPr>
      <w:r w:rsidRPr="00B803DB">
        <w:rPr>
          <w:rFonts w:ascii="Times New Roman" w:hAnsi="Times New Roman" w:cs="Times New Roman"/>
          <w:sz w:val="24"/>
          <w:szCs w:val="24"/>
        </w:rPr>
        <w:t xml:space="preserve">Environmental, Social and Governance Funds Academic </w:t>
      </w:r>
      <w:proofErr w:type="gramStart"/>
      <w:r w:rsidRPr="00B803DB">
        <w:rPr>
          <w:rFonts w:ascii="Times New Roman" w:hAnsi="Times New Roman" w:cs="Times New Roman"/>
          <w:sz w:val="24"/>
          <w:szCs w:val="24"/>
        </w:rPr>
        <w:t>Level :</w:t>
      </w:r>
      <w:proofErr w:type="gramEnd"/>
      <w:r w:rsidRPr="00B803DB">
        <w:rPr>
          <w:rFonts w:ascii="Times New Roman" w:hAnsi="Times New Roman" w:cs="Times New Roman"/>
          <w:sz w:val="24"/>
          <w:szCs w:val="24"/>
        </w:rPr>
        <w:t xml:space="preserve"> Bachelor Paper details ESG Paper outline Intro: brief background on the history of socially responsible funds. Used to be a mindset of trading off a larger profit to support socially responsible companies. Now, we can see that these companies are actually outperforming the average, so people have created funds dedicated to them. This paper should include the history of socially responsible funds and how people's mindset has changed about them today. Possibly give examples of these types of funds and </w:t>
      </w:r>
      <w:bookmarkStart w:id="0" w:name="_GoBack"/>
      <w:bookmarkEnd w:id="0"/>
      <w:r w:rsidRPr="00B803DB">
        <w:rPr>
          <w:rFonts w:ascii="Times New Roman" w:hAnsi="Times New Roman" w:cs="Times New Roman"/>
          <w:sz w:val="24"/>
          <w:szCs w:val="24"/>
        </w:rPr>
        <w:t xml:space="preserve">what constitutes a company to be in an ESG fund. Could conclude on the future of these types of companies and how our world is becoming much more cautious and pushing for corporations to do better. </w:t>
      </w:r>
    </w:p>
    <w:p w:rsidR="009A685E" w:rsidRDefault="009A685E" w:rsidP="009A685E">
      <w:pPr>
        <w:rPr>
          <w:rFonts w:ascii="Times New Roman" w:hAnsi="Times New Roman" w:cs="Times New Roman"/>
          <w:sz w:val="24"/>
          <w:szCs w:val="24"/>
        </w:rPr>
      </w:pPr>
      <w:r w:rsidRPr="009A685E">
        <w:rPr>
          <w:rFonts w:ascii="Times New Roman" w:hAnsi="Times New Roman" w:cs="Times New Roman"/>
          <w:sz w:val="24"/>
          <w:szCs w:val="24"/>
        </w:rPr>
        <w:t>Investors are increasingly turning to sustainability and social impact to add value to their portfolios. More than 25 percent of global assets under management are already held in responsible investments that take account of environment, social and governance (ESG) issues, and this number is expected to grow exponentially. This event will showcase opportunities for private investors to optimize their return on impact and ESG in developing countries.</w:t>
      </w:r>
    </w:p>
    <w:p w:rsidR="00A41301" w:rsidRDefault="009A685E">
      <w:pPr>
        <w:rPr>
          <w:rFonts w:ascii="Times New Roman" w:hAnsi="Times New Roman" w:cs="Times New Roman"/>
          <w:sz w:val="24"/>
          <w:szCs w:val="24"/>
        </w:rPr>
      </w:pPr>
      <w:r>
        <w:rPr>
          <w:rFonts w:ascii="Times New Roman" w:hAnsi="Times New Roman" w:cs="Times New Roman"/>
          <w:sz w:val="24"/>
          <w:szCs w:val="24"/>
        </w:rPr>
        <w:t>Note&gt;</w:t>
      </w:r>
      <w:r w:rsidRPr="009A685E">
        <w:rPr>
          <w:rFonts w:ascii="Times New Roman" w:hAnsi="Times New Roman" w:cs="Times New Roman"/>
          <w:sz w:val="24"/>
          <w:szCs w:val="24"/>
        </w:rPr>
        <w:t>Environmental, social and governance (ESG) criteria are a set of standards for a company’s operations that socially conscious investors use to screen potential investments. Environmental criteria consider how a company performs as a steward of nature. Social criteria examine how it manages relationships with employees, suppliers, customers, and the communities where it operates. Governance deals with a company’s leadership, executive pay, audits</w:t>
      </w:r>
      <w:r>
        <w:rPr>
          <w:rFonts w:ascii="Times New Roman" w:hAnsi="Times New Roman" w:cs="Times New Roman"/>
          <w:sz w:val="24"/>
          <w:szCs w:val="24"/>
        </w:rPr>
        <w:t>,</w:t>
      </w:r>
      <w:r w:rsidRPr="009A685E">
        <w:rPr>
          <w:rFonts w:ascii="Times New Roman" w:hAnsi="Times New Roman" w:cs="Times New Roman"/>
          <w:sz w:val="24"/>
          <w:szCs w:val="24"/>
        </w:rPr>
        <w:t> internal controls</w:t>
      </w:r>
      <w:r>
        <w:rPr>
          <w:rFonts w:ascii="Times New Roman" w:hAnsi="Times New Roman" w:cs="Times New Roman"/>
          <w:sz w:val="24"/>
          <w:szCs w:val="24"/>
        </w:rPr>
        <w:t>.</w:t>
      </w:r>
      <w:r w:rsidRPr="009A685E">
        <w:rPr>
          <w:rFonts w:ascii="Times New Roman" w:hAnsi="Times New Roman" w:cs="Times New Roman"/>
          <w:sz w:val="24"/>
          <w:szCs w:val="24"/>
        </w:rPr>
        <w:t> </w:t>
      </w:r>
      <w:proofErr w:type="gramStart"/>
      <w:r w:rsidRPr="009A685E">
        <w:rPr>
          <w:rFonts w:ascii="Times New Roman" w:hAnsi="Times New Roman" w:cs="Times New Roman"/>
          <w:sz w:val="24"/>
          <w:szCs w:val="24"/>
        </w:rPr>
        <w:t>and</w:t>
      </w:r>
      <w:proofErr w:type="gramEnd"/>
      <w:r w:rsidRPr="009A685E">
        <w:rPr>
          <w:rFonts w:ascii="Times New Roman" w:hAnsi="Times New Roman" w:cs="Times New Roman"/>
          <w:sz w:val="24"/>
          <w:szCs w:val="24"/>
        </w:rPr>
        <w:t xml:space="preserve"> shareholder </w:t>
      </w:r>
      <w:proofErr w:type="spellStart"/>
      <w:r w:rsidRPr="009A685E">
        <w:rPr>
          <w:rFonts w:ascii="Times New Roman" w:hAnsi="Times New Roman" w:cs="Times New Roman"/>
          <w:sz w:val="24"/>
          <w:szCs w:val="24"/>
        </w:rPr>
        <w:t>rights.</w:t>
      </w:r>
      <w:r w:rsidR="00B803DB" w:rsidRPr="00B803DB">
        <w:rPr>
          <w:rFonts w:ascii="Times New Roman" w:hAnsi="Times New Roman" w:cs="Times New Roman"/>
          <w:sz w:val="24"/>
          <w:szCs w:val="24"/>
        </w:rPr>
        <w:t>Make</w:t>
      </w:r>
      <w:proofErr w:type="spellEnd"/>
      <w:r w:rsidR="00B803DB" w:rsidRPr="00B803DB">
        <w:rPr>
          <w:rFonts w:ascii="Times New Roman" w:hAnsi="Times New Roman" w:cs="Times New Roman"/>
          <w:sz w:val="24"/>
          <w:szCs w:val="24"/>
        </w:rPr>
        <w:t xml:space="preserve"> sure to define ESG funds in first paragraph. Work cited page should be MLA format. Only use credible sources.</w:t>
      </w:r>
    </w:p>
    <w:p w:rsidR="009A685E" w:rsidRPr="005231FE" w:rsidRDefault="009A685E">
      <w:pPr>
        <w:rPr>
          <w:rFonts w:ascii="Times New Roman" w:hAnsi="Times New Roman" w:cs="Times New Roman"/>
          <w:sz w:val="24"/>
          <w:szCs w:val="24"/>
        </w:rPr>
      </w:pPr>
    </w:p>
    <w:sectPr w:rsidR="009A685E" w:rsidRPr="00523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FE"/>
    <w:rsid w:val="005231FE"/>
    <w:rsid w:val="006D1D6F"/>
    <w:rsid w:val="007A6D55"/>
    <w:rsid w:val="009A685E"/>
    <w:rsid w:val="00A41301"/>
    <w:rsid w:val="00AD0867"/>
    <w:rsid w:val="00B803DB"/>
    <w:rsid w:val="00E003AA"/>
    <w:rsid w:val="00EC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0D7D8-690B-4E08-955B-E80EABD7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8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99175">
      <w:bodyDiv w:val="1"/>
      <w:marLeft w:val="0"/>
      <w:marRight w:val="0"/>
      <w:marTop w:val="0"/>
      <w:marBottom w:val="0"/>
      <w:divBdr>
        <w:top w:val="none" w:sz="0" w:space="0" w:color="auto"/>
        <w:left w:val="none" w:sz="0" w:space="0" w:color="auto"/>
        <w:bottom w:val="none" w:sz="0" w:space="0" w:color="auto"/>
        <w:right w:val="none" w:sz="0" w:space="0" w:color="auto"/>
      </w:divBdr>
      <w:divsChild>
        <w:div w:id="1333070659">
          <w:marLeft w:val="0"/>
          <w:marRight w:val="0"/>
          <w:marTop w:val="0"/>
          <w:marBottom w:val="0"/>
          <w:divBdr>
            <w:top w:val="none" w:sz="0" w:space="0" w:color="auto"/>
            <w:left w:val="none" w:sz="0" w:space="0" w:color="auto"/>
            <w:bottom w:val="none" w:sz="0" w:space="0" w:color="auto"/>
            <w:right w:val="none" w:sz="0" w:space="0" w:color="auto"/>
          </w:divBdr>
        </w:div>
        <w:div w:id="1513686067">
          <w:marLeft w:val="0"/>
          <w:marRight w:val="0"/>
          <w:marTop w:val="0"/>
          <w:marBottom w:val="0"/>
          <w:divBdr>
            <w:top w:val="none" w:sz="0" w:space="0" w:color="auto"/>
            <w:left w:val="none" w:sz="0" w:space="0" w:color="auto"/>
            <w:bottom w:val="none" w:sz="0" w:space="0" w:color="auto"/>
            <w:right w:val="none" w:sz="0" w:space="0" w:color="auto"/>
          </w:divBdr>
          <w:divsChild>
            <w:div w:id="118230396">
              <w:marLeft w:val="0"/>
              <w:marRight w:val="0"/>
              <w:marTop w:val="0"/>
              <w:marBottom w:val="0"/>
              <w:divBdr>
                <w:top w:val="none" w:sz="0" w:space="0" w:color="auto"/>
                <w:left w:val="none" w:sz="0" w:space="0" w:color="auto"/>
                <w:bottom w:val="none" w:sz="0" w:space="0" w:color="auto"/>
                <w:right w:val="none" w:sz="0" w:space="0" w:color="auto"/>
              </w:divBdr>
              <w:divsChild>
                <w:div w:id="40442145">
                  <w:marLeft w:val="0"/>
                  <w:marRight w:val="0"/>
                  <w:marTop w:val="0"/>
                  <w:marBottom w:val="0"/>
                  <w:divBdr>
                    <w:top w:val="none" w:sz="0" w:space="0" w:color="auto"/>
                    <w:left w:val="none" w:sz="0" w:space="0" w:color="auto"/>
                    <w:bottom w:val="none" w:sz="0" w:space="0" w:color="auto"/>
                    <w:right w:val="none" w:sz="0" w:space="0" w:color="auto"/>
                  </w:divBdr>
                  <w:divsChild>
                    <w:div w:id="964695041">
                      <w:marLeft w:val="0"/>
                      <w:marRight w:val="0"/>
                      <w:marTop w:val="0"/>
                      <w:marBottom w:val="0"/>
                      <w:divBdr>
                        <w:top w:val="none" w:sz="0" w:space="0" w:color="auto"/>
                        <w:left w:val="none" w:sz="0" w:space="0" w:color="auto"/>
                        <w:bottom w:val="none" w:sz="0" w:space="0" w:color="auto"/>
                        <w:right w:val="none" w:sz="0" w:space="0" w:color="auto"/>
                      </w:divBdr>
                      <w:divsChild>
                        <w:div w:id="3884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8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2020-01-21T07:18:00Z</dcterms:created>
  <dcterms:modified xsi:type="dcterms:W3CDTF">2020-01-21T07:18:00Z</dcterms:modified>
</cp:coreProperties>
</file>