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EB5A" w14:textId="77777777" w:rsidR="0057309F" w:rsidRDefault="0057309F" w:rsidP="0057309F">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14:paraId="194FBDEE" w14:textId="6B758E31" w:rsidR="0057309F" w:rsidRDefault="0057309F" w:rsidP="0057309F">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Part 1 In Chapter 1, Julia Wood book (Interpersonal </w:t>
      </w:r>
      <w:proofErr w:type="spellStart"/>
      <w:proofErr w:type="gramStart"/>
      <w:r>
        <w:rPr>
          <w:rFonts w:ascii="Arial" w:hAnsi="Arial" w:cs="Arial"/>
          <w:color w:val="333333"/>
        </w:rPr>
        <w:t>Communication,Eighth</w:t>
      </w:r>
      <w:proofErr w:type="spellEnd"/>
      <w:proofErr w:type="gramEnd"/>
      <w:r>
        <w:rPr>
          <w:rFonts w:ascii="Arial" w:hAnsi="Arial" w:cs="Arial"/>
          <w:color w:val="333333"/>
        </w:rPr>
        <w:t xml:space="preserve"> Edition) defines Interpersonal Communication as a selective, systemic process that allows people to reflect and build personal knowledge of one another and create shared meanings. Use an interpersonal relationship you are a part of to illustrate these four qualities of interpersonal communication. The relationship can be from any context (work, family, friendship, or romantic). two pages-doubled spaced Part 2 Read through a commercial magazine and identify examples of the generalized other's perspective. Identify the magazine you chose as well as identifying specific examples from the magazine. Focus on how media define desirable women and men. Analyze these messages and discuss how you respond to them. Be sure that your essay demonstrates your understanding of what Julia Wood book defines as the "generalized other." two pages doubled spaced </w:t>
      </w:r>
      <w:proofErr w:type="spellStart"/>
      <w:proofErr w:type="gramStart"/>
      <w:r>
        <w:rPr>
          <w:rFonts w:ascii="Arial" w:hAnsi="Arial" w:cs="Arial"/>
          <w:color w:val="333333"/>
        </w:rPr>
        <w:t>Reference:Julia</w:t>
      </w:r>
      <w:proofErr w:type="spellEnd"/>
      <w:proofErr w:type="gramEnd"/>
      <w:r>
        <w:rPr>
          <w:rFonts w:ascii="Arial" w:hAnsi="Arial" w:cs="Arial"/>
          <w:color w:val="333333"/>
        </w:rPr>
        <w:t xml:space="preserve"> T Wood book Eighth Edition, Interpersonal Communication</w:t>
      </w:r>
      <w:r>
        <w:rPr>
          <w:rFonts w:ascii="Arial" w:hAnsi="Arial" w:cs="Arial"/>
          <w:color w:val="333333"/>
        </w:rPr>
        <w:t>.</w:t>
      </w:r>
    </w:p>
    <w:p w14:paraId="0B0BCDD3" w14:textId="77777777" w:rsidR="0057309F" w:rsidRPr="0057309F" w:rsidRDefault="0057309F" w:rsidP="0057309F">
      <w:pPr>
        <w:pStyle w:val="details-text"/>
        <w:shd w:val="clear" w:color="auto" w:fill="FFFFFF"/>
        <w:spacing w:after="150"/>
        <w:rPr>
          <w:rFonts w:ascii="Arial" w:hAnsi="Arial" w:cs="Arial"/>
          <w:color w:val="333333"/>
        </w:rPr>
      </w:pPr>
      <w:bookmarkStart w:id="0" w:name="_GoBack"/>
      <w:bookmarkEnd w:id="0"/>
    </w:p>
    <w:p w14:paraId="7873361D" w14:textId="663C3A55" w:rsidR="003D2872" w:rsidRPr="003D2872" w:rsidRDefault="003D2872" w:rsidP="003D2872"/>
    <w:sectPr w:rsidR="003D2872" w:rsidRPr="003D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2"/>
    <w:rsid w:val="003D2872"/>
    <w:rsid w:val="0057309F"/>
    <w:rsid w:val="00A5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408"/>
  <w15:chartTrackingRefBased/>
  <w15:docId w15:val="{FDBC735F-EF4C-4093-B150-BA5DB18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91417">
      <w:bodyDiv w:val="1"/>
      <w:marLeft w:val="0"/>
      <w:marRight w:val="0"/>
      <w:marTop w:val="0"/>
      <w:marBottom w:val="0"/>
      <w:divBdr>
        <w:top w:val="none" w:sz="0" w:space="0" w:color="auto"/>
        <w:left w:val="none" w:sz="0" w:space="0" w:color="auto"/>
        <w:bottom w:val="none" w:sz="0" w:space="0" w:color="auto"/>
        <w:right w:val="none" w:sz="0" w:space="0" w:color="auto"/>
      </w:divBdr>
    </w:div>
    <w:div w:id="1597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2020-01-15T16:57:00Z</dcterms:created>
  <dcterms:modified xsi:type="dcterms:W3CDTF">2020-01-15T16:57:00Z</dcterms:modified>
</cp:coreProperties>
</file>