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52BA1" w14:textId="77777777" w:rsidR="007E2A37" w:rsidRPr="007E2A37" w:rsidRDefault="007E2A37" w:rsidP="007E2A37">
      <w:pPr>
        <w:spacing w:after="0" w:line="240" w:lineRule="auto"/>
        <w:textAlignment w:val="baseline"/>
        <w:outlineLvl w:val="0"/>
        <w:rPr>
          <w:rFonts w:ascii="Lucida Sans Unicode" w:eastAsia="Times New Roman" w:hAnsi="Lucida Sans Unicode" w:cs="Lucida Sans Unicode"/>
          <w:color w:val="494C4E"/>
          <w:spacing w:val="3"/>
          <w:kern w:val="36"/>
          <w:sz w:val="48"/>
          <w:szCs w:val="48"/>
        </w:rPr>
      </w:pPr>
      <w:r w:rsidRPr="007E2A37">
        <w:rPr>
          <w:rFonts w:ascii="Lucida Sans Unicode" w:eastAsia="Times New Roman" w:hAnsi="Lucida Sans Unicode" w:cs="Lucida Sans Unicode"/>
          <w:color w:val="494C4E"/>
          <w:spacing w:val="3"/>
          <w:kern w:val="36"/>
          <w:sz w:val="48"/>
          <w:szCs w:val="48"/>
        </w:rPr>
        <w:t>Moral Leadership vs. Ethically Responsible Behavior</w:t>
      </w:r>
    </w:p>
    <w:p w14:paraId="1A276CAC" w14:textId="77777777" w:rsidR="007E2A37" w:rsidRPr="007E2A37" w:rsidRDefault="007E2A37" w:rsidP="007E2A37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</w:pPr>
      <w:r w:rsidRPr="007E2A37"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  <w:t> </w:t>
      </w:r>
    </w:p>
    <w:p w14:paraId="7580CA43" w14:textId="77777777" w:rsidR="007E2A37" w:rsidRDefault="007E2A37" w:rsidP="007E2A37">
      <w:pPr>
        <w:spacing w:before="120" w:after="240" w:line="240" w:lineRule="auto"/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</w:pPr>
      <w:r w:rsidRPr="007E2A37">
        <w:rPr>
          <w:rFonts w:ascii="Lucida Sans Unicode" w:eastAsia="Times New Roman" w:hAnsi="Lucida Sans Unicode" w:cs="Lucida Sans Unicode"/>
          <w:color w:val="FF0000"/>
          <w:spacing w:val="3"/>
          <w:sz w:val="29"/>
          <w:szCs w:val="29"/>
        </w:rPr>
        <w:t>The dilemma of moral leadership vs. ethically responsible behavior raises many questions: Should self-interest come before the interests of others or the greatest good</w:t>
      </w:r>
      <w:r w:rsidRPr="007E2A37"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  <w:t>?</w:t>
      </w:r>
    </w:p>
    <w:p w14:paraId="68DC6CFD" w14:textId="77777777" w:rsidR="007E2A37" w:rsidRDefault="007E2A37" w:rsidP="007E2A37">
      <w:pPr>
        <w:spacing w:before="120" w:after="240" w:line="240" w:lineRule="auto"/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</w:pPr>
      <w:r w:rsidRPr="007E2A37"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  <w:t xml:space="preserve"> Can a moral leader be a success</w:t>
      </w:r>
      <w:bookmarkStart w:id="0" w:name="_GoBack"/>
      <w:bookmarkEnd w:id="0"/>
      <w:r w:rsidRPr="007E2A37"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  <w:t>ful leader?</w:t>
      </w:r>
    </w:p>
    <w:p w14:paraId="6B4E2177" w14:textId="77777777" w:rsidR="007E2A37" w:rsidRDefault="007E2A37" w:rsidP="007E2A37">
      <w:pPr>
        <w:spacing w:before="120" w:after="240" w:line="240" w:lineRule="auto"/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</w:pPr>
      <w:r w:rsidRPr="007E2A37"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  <w:t xml:space="preserve"> Can leaders ethically manage their "power"?</w:t>
      </w:r>
    </w:p>
    <w:p w14:paraId="2F66C03A" w14:textId="77777777" w:rsidR="007E2A37" w:rsidRPr="007E2A37" w:rsidRDefault="007E2A37" w:rsidP="007E2A37">
      <w:pPr>
        <w:spacing w:before="120" w:after="240" w:line="240" w:lineRule="auto"/>
        <w:rPr>
          <w:rFonts w:ascii="Lucida Sans Unicode" w:eastAsia="Times New Roman" w:hAnsi="Lucida Sans Unicode" w:cs="Lucida Sans Unicode"/>
          <w:color w:val="FF0000"/>
          <w:spacing w:val="3"/>
          <w:sz w:val="29"/>
          <w:szCs w:val="29"/>
        </w:rPr>
      </w:pPr>
      <w:r w:rsidRPr="007E2A37">
        <w:rPr>
          <w:rFonts w:ascii="Lucida Sans Unicode" w:eastAsia="Times New Roman" w:hAnsi="Lucida Sans Unicode" w:cs="Lucida Sans Unicode"/>
          <w:color w:val="FF0000"/>
          <w:spacing w:val="3"/>
          <w:sz w:val="29"/>
          <w:szCs w:val="29"/>
        </w:rPr>
        <w:t>Important</w:t>
      </w:r>
    </w:p>
    <w:p w14:paraId="13E93D6D" w14:textId="77777777" w:rsidR="007E2A37" w:rsidRDefault="007E2A37" w:rsidP="007E2A37">
      <w:pPr>
        <w:spacing w:before="120" w:after="240" w:line="240" w:lineRule="auto"/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</w:pPr>
      <w:r w:rsidRPr="007E2A37"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  <w:t xml:space="preserve"> </w:t>
      </w:r>
      <w:r w:rsidRPr="007E2A37">
        <w:rPr>
          <w:rFonts w:ascii="Lucida Sans Unicode" w:eastAsia="Times New Roman" w:hAnsi="Lucida Sans Unicode" w:cs="Lucida Sans Unicode"/>
          <w:color w:val="FF0000"/>
          <w:spacing w:val="3"/>
          <w:sz w:val="29"/>
          <w:szCs w:val="29"/>
        </w:rPr>
        <w:t xml:space="preserve">Select two </w:t>
      </w:r>
      <w:r>
        <w:rPr>
          <w:rFonts w:ascii="Lucida Sans Unicode" w:eastAsia="Times New Roman" w:hAnsi="Lucida Sans Unicode" w:cs="Lucida Sans Unicode"/>
          <w:color w:val="FF0000"/>
          <w:spacing w:val="3"/>
          <w:sz w:val="29"/>
          <w:szCs w:val="29"/>
        </w:rPr>
        <w:t xml:space="preserve">ANY </w:t>
      </w:r>
      <w:r w:rsidRPr="007E2A37">
        <w:rPr>
          <w:rFonts w:ascii="Lucida Sans Unicode" w:eastAsia="Times New Roman" w:hAnsi="Lucida Sans Unicode" w:cs="Lucida Sans Unicode"/>
          <w:color w:val="FF0000"/>
          <w:spacing w:val="3"/>
          <w:sz w:val="29"/>
          <w:szCs w:val="29"/>
        </w:rPr>
        <w:t>current companies</w:t>
      </w:r>
      <w:r w:rsidRPr="007E2A37"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  <w:t>: one that exemplifies moral leadership and the other ethically responsible behavior.</w:t>
      </w:r>
    </w:p>
    <w:p w14:paraId="75E63598" w14:textId="77777777" w:rsidR="007E2A37" w:rsidRPr="007E2A37" w:rsidRDefault="007E2A37" w:rsidP="007E2A37">
      <w:pPr>
        <w:spacing w:before="120" w:after="240" w:line="240" w:lineRule="auto"/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</w:pPr>
      <w:r w:rsidRPr="007E2A37"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  <w:t xml:space="preserve"> Review the cases with the goal to outline the difference between moral leadership vs. ethically responsible behavior.</w:t>
      </w:r>
    </w:p>
    <w:p w14:paraId="1BA2EE80" w14:textId="77777777" w:rsidR="00433B66" w:rsidRDefault="00433B66"/>
    <w:sectPr w:rsidR="00433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A37"/>
    <w:rsid w:val="00433B66"/>
    <w:rsid w:val="007E2A37"/>
    <w:rsid w:val="00804B72"/>
    <w:rsid w:val="00FA34B2"/>
    <w:rsid w:val="00FA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9A75F"/>
  <w15:chartTrackingRefBased/>
  <w15:docId w15:val="{216E28BA-82FC-4BE9-B422-FBCDB643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6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7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5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4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0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53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67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020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64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09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38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28734">
                  <w:marLeft w:val="0"/>
                  <w:marRight w:val="0"/>
                  <w:marTop w:val="0"/>
                  <w:marBottom w:val="0"/>
                  <w:divBdr>
                    <w:top w:val="single" w:sz="6" w:space="15" w:color="D4D4D4"/>
                    <w:left w:val="single" w:sz="6" w:space="15" w:color="D4D4D4"/>
                    <w:bottom w:val="single" w:sz="6" w:space="15" w:color="D4D4D4"/>
                    <w:right w:val="single" w:sz="6" w:space="15" w:color="D4D4D4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2020-01-27T08:05:00Z</dcterms:created>
  <dcterms:modified xsi:type="dcterms:W3CDTF">2020-01-27T08:05:00Z</dcterms:modified>
</cp:coreProperties>
</file>