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0F" w:rsidRDefault="0061358D">
      <w:r w:rsidRPr="0061358D">
        <w:t xml:space="preserve">Policy and Advocacy for improving population health in Nursing Academic </w:t>
      </w:r>
      <w:proofErr w:type="gramStart"/>
      <w:r w:rsidRPr="0061358D">
        <w:t>Level :</w:t>
      </w:r>
      <w:proofErr w:type="gramEnd"/>
      <w:r w:rsidRPr="0061358D">
        <w:t xml:space="preserve"> Bachelor Paper details Part 1: Agenda Comparison Grid- -Identify a population health concern -Describe the Population Health concern you selected and the factors that contribute to it. Part 1: Agenda Comparison Grid- - Describe the administrative agenda focus related to this issue for the current and two previous presidents. - Identify the allocations of financial and other resources that the current and two previous presidents dedicated to this issue. - Explain how each of the presidential administrations approached the issue. Part 2: Agenda Comparison Grid Analysis- Address the following: -Which administrative agency would most likely be responsible for helping you address the healthcare issue you selected? -How do you think your selected healthcare issue might get on the agenda? How does it stay there? -Who would you choose to be the entrepreneur/ champion/sponsor of the healthcare issue you selected for the current and two previous presidents? -Fact Sheet or Talking Points Brief - Promoting Agenda Setting for Healthcare Issues: Based on your Agenda Comparison Grid for the healthcare issue you selected, develop a 1-page Fact Sheet or Talking Points Brief that you could use to communicate with a policy-maker/legislator or a member of their staff for this healthcare issue. -Summarize why this healthcare issue is important and should be included in the agenda for legislation. -Justify the role of the nurse in agenda setting for healthcare issues</w:t>
      </w:r>
      <w:bookmarkStart w:id="0" w:name="_GoBack"/>
      <w:bookmarkEnd w:id="0"/>
    </w:p>
    <w:sectPr w:rsidR="00A30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FF"/>
    <w:rsid w:val="00285081"/>
    <w:rsid w:val="003640FF"/>
    <w:rsid w:val="003C190E"/>
    <w:rsid w:val="0061358D"/>
    <w:rsid w:val="009D7C5E"/>
    <w:rsid w:val="00A30A0F"/>
    <w:rsid w:val="00E51F8F"/>
    <w:rsid w:val="00F9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E9699-4535-40D5-92A0-326FF43C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2020-02-21T15:43:00Z</dcterms:created>
  <dcterms:modified xsi:type="dcterms:W3CDTF">2020-02-21T15:43:00Z</dcterms:modified>
</cp:coreProperties>
</file>