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DF" w:rsidRDefault="00AA26DF" w:rsidP="00AA26DF">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AA26DF" w:rsidRDefault="00AA26DF" w:rsidP="00AA26DF">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HEALTH POLICY ASSIGNMENT, PART 1: CRITICAL ANALYSIS In this assignment, students will identify one Canadian health policy of interest, and will complete a critical analysis of the policy. The policy can have implications at the macro, </w:t>
      </w:r>
      <w:proofErr w:type="spellStart"/>
      <w:r>
        <w:rPr>
          <w:rFonts w:ascii="Arial" w:hAnsi="Arial" w:cs="Arial"/>
          <w:color w:val="54657E"/>
          <w:sz w:val="23"/>
          <w:szCs w:val="23"/>
        </w:rPr>
        <w:t>meso</w:t>
      </w:r>
      <w:proofErr w:type="spellEnd"/>
      <w:r>
        <w:rPr>
          <w:rFonts w:ascii="Arial" w:hAnsi="Arial" w:cs="Arial"/>
          <w:color w:val="54657E"/>
          <w:sz w:val="23"/>
          <w:szCs w:val="23"/>
        </w:rPr>
        <w:t xml:space="preserve">, or micro level. Drawing from course material, students will outline the historical and political conditions that contributed to its development and will indicate its effectiveness in meeting its desired outcome. Students are encouraged to discuss the policy they have chosen with the course instructor during office hours by Thursday, January 23rd, 2020, to ensure it is appropriate for the assignment. The analysis will include the following: Title Page: Please include a title page with an original title, your name and student number, TA name, and due date. Introduction: Identify the policy that you have chosen. Provide a brief introduction in which you state the purpose of the policy, when it was introduced, and what you intend to discuss in your paper. Historical Development: Describe the policy’s historical development. Include a description of the historical, political, and cultural conditions that contributed to its development. Indicate if and how this policy was considered a reasonable or expected development in the Canadian context at the time. Description of the policy: Provide a description of the policy. Include its principal components and who it is intended to serve. Indicate if and how this policy has influence at the macro, </w:t>
      </w:r>
      <w:proofErr w:type="spellStart"/>
      <w:r>
        <w:rPr>
          <w:rFonts w:ascii="Arial" w:hAnsi="Arial" w:cs="Arial"/>
          <w:color w:val="54657E"/>
          <w:sz w:val="23"/>
          <w:szCs w:val="23"/>
        </w:rPr>
        <w:t>meso</w:t>
      </w:r>
      <w:proofErr w:type="spellEnd"/>
      <w:r>
        <w:rPr>
          <w:rFonts w:ascii="Arial" w:hAnsi="Arial" w:cs="Arial"/>
          <w:color w:val="54657E"/>
          <w:sz w:val="23"/>
          <w:szCs w:val="23"/>
        </w:rPr>
        <w:t>, or micro levels. Indicate the extent to which the policy has been integrated into law and the extent to which it has been taken up within Canadian society. Describe how</w:t>
      </w:r>
      <w:bookmarkStart w:id="0" w:name="_GoBack"/>
      <w:bookmarkEnd w:id="0"/>
      <w:r>
        <w:rPr>
          <w:rFonts w:ascii="Arial" w:hAnsi="Arial" w:cs="Arial"/>
          <w:color w:val="54657E"/>
          <w:sz w:val="23"/>
          <w:szCs w:val="23"/>
        </w:rPr>
        <w:t xml:space="preserve"> it is operationalized or put into practice. Critical Analysis: Using scholarly literature, analyze the policy by addressing the following questions: Does the policy address the issue it is meant to address? Does it meet the needs of the population it is meant to serve? What effect has it had on people’s access to healthcare in Canada and / or to population health outcomes? Drawing from the scholarly (i.e. peer-reviewed) or grey (i.e. from government documents or reports, think tanks, etc.) literature, indicate critiques (positive and negative) that have been directed at the policy. If possible, try to incorporate references that both support and counter the policy, etc. Conclusion: Write a conclusion to your critique. Sum up the major points in your paper. Reference List: provide a complete reference for any sources used, in proper APA format. Length: Your critical analysis should be between 1750 and 2000 words, maximum 2250 words, </w:t>
      </w:r>
      <w:proofErr w:type="gramStart"/>
      <w:r>
        <w:rPr>
          <w:rFonts w:ascii="Arial" w:hAnsi="Arial" w:cs="Arial"/>
          <w:color w:val="54657E"/>
          <w:sz w:val="23"/>
          <w:szCs w:val="23"/>
        </w:rPr>
        <w:t>Times</w:t>
      </w:r>
      <w:proofErr w:type="gramEnd"/>
      <w:r>
        <w:rPr>
          <w:rFonts w:ascii="Arial" w:hAnsi="Arial" w:cs="Arial"/>
          <w:color w:val="54657E"/>
          <w:sz w:val="23"/>
          <w:szCs w:val="23"/>
        </w:rPr>
        <w:t xml:space="preserve"> New Roman 12 font, double-spaced. The Health Policy Assignment, Part I is worth 30% of your final grade. It is due on Wednesday, February 12th, 2020 before 2355 hrs. POLICY SUGGESTIONS: (Students are also encouraged to analyze a policy of their choosing; see examples at the end of the list). - Ontario Disability Support Program (ODSP) - Implementations of Bill C-14 in an Ontario hospital - Current OHIP coverage of medication - Ontario Works - Toronto (or other jurisdiction) Public Health’s policies regarding </w:t>
      </w:r>
      <w:r>
        <w:rPr>
          <w:rFonts w:ascii="Arial" w:hAnsi="Arial" w:cs="Arial"/>
          <w:color w:val="54657E"/>
          <w:sz w:val="23"/>
          <w:szCs w:val="23"/>
        </w:rPr>
        <w:lastRenderedPageBreak/>
        <w:t>vaccinations of school-age children. - Implementation of Jordan’s Principle. - Ontario Cancer Screening program - Any UN Conventions that address health-related issues: for example, UN Convention on the Elimination of all Forms of Discrimination against Women; UN Convention on the Rights of the Child; UN Declaration on the Rights of Indigenous Peoples; UN Convention on the Rights of Persons with Disabilities; UN Convention on the Rights of Migrant Workers and their Families. - Any institution-based policy that is of interest: for example, a Senior’s Home’s policy regarding quarantine when there is a flu outbreak; a workplace policy regarding sick days; a workplace policy regarding dismissal for harassment; policies in place in a group home, a seniors’ residence, a women’s shelter, a homeless shelter, etc. NOTE: The course syllabus also contains links to other websites that may provide you with ideas.</w:t>
      </w:r>
    </w:p>
    <w:p w:rsidR="00212C4E" w:rsidRDefault="00212C4E"/>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1E2675"/>
    <w:rsid w:val="001E6714"/>
    <w:rsid w:val="00212C4E"/>
    <w:rsid w:val="00914AE2"/>
    <w:rsid w:val="00A87EAE"/>
    <w:rsid w:val="00AA26DF"/>
    <w:rsid w:val="00BB6782"/>
    <w:rsid w:val="00D64B11"/>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2020-02-07T13:12:00Z</dcterms:created>
  <dcterms:modified xsi:type="dcterms:W3CDTF">2020-02-07T13:12:00Z</dcterms:modified>
</cp:coreProperties>
</file>