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5A5DD3" w:rsidP="00F83A04">
      <w:bookmarkStart w:id="0" w:name="_GoBack"/>
      <w:r w:rsidRPr="005A5DD3">
        <w:t xml:space="preserve">Organization of Islamic Cooperation on Gender Equality Academic </w:t>
      </w:r>
      <w:proofErr w:type="gramStart"/>
      <w:r w:rsidRPr="005A5DD3">
        <w:t>Level :</w:t>
      </w:r>
      <w:proofErr w:type="gramEnd"/>
      <w:r w:rsidRPr="005A5DD3">
        <w:t xml:space="preserve"> Bachelor Paper details This paper should be between 1,500 – 2,000 words. This word count does not include cover page and bibliography. Use 12-point font, double-spaced. Your paper should be in APA format (review style on OWL Purdue Online Writing Lab). Marks will be deducted in another style is used. It should include an introduction, body (with issue area, analysis, and project design – see below), and a conclusion. In other words, tell me what you’re going to say, say it, then tell me what you told me. Your paper should cover an issue area, an analysis and a project design: The issue area you are exploring for attention/expenditure and why. Issue Area: In this section discuss the issue that requires attention as it relates to international organization and global governance. Detail why you choose this issue over others. Explore the concepts used in class (for example the theories discussed). Determine the possible reasons this issue has not yet been resolved. An analysis of how addressing this issue and allocating money towards it can help increase global governance effectiveness in the arena of your choosing. Analysis: In this section examine why this issue should be resolved through the particular organization you chose. Be sure to analyze how the focus on the issue area you selected would improve global governance. Examine if there is a relationship between the issue area chosen and the ability of states to cooperate within the international system. Determine the long-term consequences and long-term benefits of focusing on this issue. Explore whether there are any drawbacks from handling this issue through the chosen organization. Investigate whether there are any spillover repercussions outside of this particular issue area. </w:t>
      </w:r>
      <w:bookmarkEnd w:id="0"/>
      <w:r w:rsidRPr="005A5DD3">
        <w:t>A project outline covering the logistics to resolving your chosen issue through the organization selected. Project Design: Explore how you will be able to utilize the $1M to resolve/alleviate this issue. Be practical in your budget allocation. Outline how exactly you will spend $1M to resolve the issue selected through the organization chosen. Important things to include are: the parties and resources that will be need to be involved and utilized to make this a success, the approximate timeline from start to end of project, and the specific groups/people/states that will be the focus of your project (government or states or specific groups within states, etc.). Explore how you will determine the benchmarks for success and who will stand to gain/</w:t>
      </w:r>
      <w:proofErr w:type="spellStart"/>
      <w:r w:rsidRPr="005A5DD3">
        <w:t>lose</w:t>
      </w:r>
      <w:proofErr w:type="spellEnd"/>
      <w:r w:rsidRPr="005A5DD3">
        <w:t xml:space="preserve"> from this project’s implementation.</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55039"/>
    <w:rsid w:val="000C410F"/>
    <w:rsid w:val="000E66AB"/>
    <w:rsid w:val="001A66B5"/>
    <w:rsid w:val="00251344"/>
    <w:rsid w:val="00251B08"/>
    <w:rsid w:val="002C5667"/>
    <w:rsid w:val="005270E8"/>
    <w:rsid w:val="00541146"/>
    <w:rsid w:val="005A3F4E"/>
    <w:rsid w:val="005A5DD3"/>
    <w:rsid w:val="005B098A"/>
    <w:rsid w:val="005D4953"/>
    <w:rsid w:val="00665AA8"/>
    <w:rsid w:val="006D32F5"/>
    <w:rsid w:val="009E422D"/>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2020-02-23T19:00:00Z</dcterms:created>
  <dcterms:modified xsi:type="dcterms:W3CDTF">2020-02-23T19:00:00Z</dcterms:modified>
</cp:coreProperties>
</file>