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378" w:rsidRDefault="0038279D" w:rsidP="00B6492C">
      <w:r w:rsidRPr="0038279D">
        <w:t xml:space="preserve">Organizational Behavior within the Walt Disney World Company Academic </w:t>
      </w:r>
      <w:proofErr w:type="gramStart"/>
      <w:r w:rsidRPr="0038279D">
        <w:t>Level :</w:t>
      </w:r>
      <w:proofErr w:type="gramEnd"/>
      <w:r w:rsidRPr="0038279D">
        <w:t xml:space="preserve"> Professional Paper details PLEASE MAKE SURE TO FOLLOW THE INSTRUCTIONS BELOW TO THE T. IT IS VERY IMPORTANT. Students are responsible for submitting an Applied Paper relevant to the student’s workplace, industry or profession and to an organizational behavior topic discussed in the textbook. The paper should be a minimum of 15 typed pages, double spaced, 12 pt. font, in APA style with at least five references from scholarly publications. More references could be used and is recommended to build a strong premise. An Assignment Submittal Cover Sheet is also required. The paper MUST be based on an organizational behavior topic. Organizational Behavior (OB) topics (for the term paper) from the Academy of Management (the premier management organization with over 10,000 members): Organizational behavior is devoted to understanding individuals and groups within an organizational context. The field focuses on attributes, processes, behaviors, and outcomes within and between individual, interpersonal, group, and organizational levels of analysis. Major topics include (note: your paper must be an OB paper): THE PAPER MUST BE AN ORGANIZATIONAL BEHAVIOR PAPER.</w:t>
      </w:r>
    </w:p>
    <w:p w:rsidR="00F45458" w:rsidRPr="00B6492C" w:rsidRDefault="0038279D" w:rsidP="00B6492C">
      <w:r w:rsidRPr="0038279D">
        <w:t xml:space="preserve"> </w:t>
      </w:r>
      <w:r w:rsidR="00A62378">
        <w:t>I</w:t>
      </w:r>
      <w:r w:rsidRPr="0038279D">
        <w:t>ndividual characteristics such as beliefs, values, personality, and demographic attributes, and individual processes such as learning, perception, mot</w:t>
      </w:r>
      <w:bookmarkStart w:id="0" w:name="_GoBack"/>
      <w:bookmarkEnd w:id="0"/>
      <w:r w:rsidRPr="0038279D">
        <w:t>ivation, emotions, and decision making interpersonal processes such as trust, justice, power/politics, social exchange, and networks group/team characteristics such as size, diversity, and cohesion, and group/team processes such as development, leadership, decision making, and cooperation and conflict organizational processes and practices such as leadership, goal setting, work design, feedback, rewards, communication, and socialization contextual influences on individuals and groups such as organizational and national culture, and organizational identity and climate •and the influence of all of the above on individual, interpersonal, group, and organizational outcomes such as performance, creativity, attachment, citizenship behaviors, stress, absenteeism, turnover, deviance, and ethical behavior</w:t>
      </w:r>
    </w:p>
    <w:sectPr w:rsidR="00F45458" w:rsidRPr="00B64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92C"/>
    <w:rsid w:val="00074974"/>
    <w:rsid w:val="00086266"/>
    <w:rsid w:val="003745F5"/>
    <w:rsid w:val="0038279D"/>
    <w:rsid w:val="00487259"/>
    <w:rsid w:val="004E774F"/>
    <w:rsid w:val="00506320"/>
    <w:rsid w:val="00573131"/>
    <w:rsid w:val="008C150F"/>
    <w:rsid w:val="00A62378"/>
    <w:rsid w:val="00B6492C"/>
    <w:rsid w:val="00F45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AE9A9"/>
  <w15:chartTrackingRefBased/>
  <w15:docId w15:val="{9159DF65-5A67-44DD-96E9-3B08C67E2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5063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50632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E77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4E77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272193">
      <w:bodyDiv w:val="1"/>
      <w:marLeft w:val="0"/>
      <w:marRight w:val="0"/>
      <w:marTop w:val="0"/>
      <w:marBottom w:val="0"/>
      <w:divBdr>
        <w:top w:val="none" w:sz="0" w:space="0" w:color="auto"/>
        <w:left w:val="none" w:sz="0" w:space="0" w:color="auto"/>
        <w:bottom w:val="none" w:sz="0" w:space="0" w:color="auto"/>
        <w:right w:val="none" w:sz="0" w:space="0" w:color="auto"/>
      </w:divBdr>
      <w:divsChild>
        <w:div w:id="102851281">
          <w:marLeft w:val="0"/>
          <w:marRight w:val="0"/>
          <w:marTop w:val="0"/>
          <w:marBottom w:val="0"/>
          <w:divBdr>
            <w:top w:val="none" w:sz="0" w:space="0" w:color="auto"/>
            <w:left w:val="none" w:sz="0" w:space="0" w:color="auto"/>
            <w:bottom w:val="none" w:sz="0" w:space="0" w:color="auto"/>
            <w:right w:val="none" w:sz="0" w:space="0" w:color="auto"/>
          </w:divBdr>
        </w:div>
        <w:div w:id="605575850">
          <w:marLeft w:val="0"/>
          <w:marRight w:val="0"/>
          <w:marTop w:val="0"/>
          <w:marBottom w:val="0"/>
          <w:divBdr>
            <w:top w:val="none" w:sz="0" w:space="0" w:color="auto"/>
            <w:left w:val="none" w:sz="0" w:space="0" w:color="auto"/>
            <w:bottom w:val="none" w:sz="0" w:space="0" w:color="auto"/>
            <w:right w:val="none" w:sz="0" w:space="0" w:color="auto"/>
          </w:divBdr>
        </w:div>
      </w:divsChild>
    </w:div>
    <w:div w:id="204855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2020-02-02T11:13:00Z</dcterms:created>
  <dcterms:modified xsi:type="dcterms:W3CDTF">2020-02-02T11:13:00Z</dcterms:modified>
</cp:coreProperties>
</file>