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E8A" w:rsidRDefault="00967AAC">
      <w:r w:rsidRPr="00967AAC">
        <w:t xml:space="preserve">Patti Hathaway Academic </w:t>
      </w:r>
      <w:proofErr w:type="gramStart"/>
      <w:r w:rsidRPr="00967AAC">
        <w:t>Level :</w:t>
      </w:r>
      <w:proofErr w:type="gramEnd"/>
      <w:r w:rsidRPr="00967AAC">
        <w:t xml:space="preserve"> Bachelor Paper details "Change Agents." Go to the website of Patti Hathaway, " the change agent" at http://www.thechangeagent.com/.This is a commercial website that introduces Patti Hathaway as a motivational speaker who can (for a free) come to a company and help make change work. What exactly does Ms. Hathaway do to accomplish this? What are her qualifications? What are some products and services she offers? Can an outside consultant such as Patti really incite and implement change in an organization? Why or why not?</w:t>
      </w:r>
      <w:bookmarkStart w:id="0" w:name="_GoBack"/>
      <w:bookmarkEnd w:id="0"/>
    </w:p>
    <w:sectPr w:rsidR="00736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05"/>
    <w:rsid w:val="00255B2E"/>
    <w:rsid w:val="00470883"/>
    <w:rsid w:val="00581476"/>
    <w:rsid w:val="00736E8A"/>
    <w:rsid w:val="00967AAC"/>
    <w:rsid w:val="00E4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A069F-785D-4CF1-B243-25036791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2020-02-28T08:11:00Z</dcterms:created>
  <dcterms:modified xsi:type="dcterms:W3CDTF">2020-02-28T08:11:00Z</dcterms:modified>
</cp:coreProperties>
</file>