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5B7E1" w14:textId="1EB6582A" w:rsidR="000A33BB" w:rsidRDefault="000A33BB" w:rsidP="000A33BB">
      <w:pPr>
        <w:spacing w:line="200" w:lineRule="exact"/>
        <w:rPr>
          <w:sz w:val="20"/>
          <w:szCs w:val="20"/>
        </w:rPr>
      </w:pPr>
      <w:bookmarkStart w:id="0" w:name="_Toc327878003"/>
      <w:bookmarkStart w:id="1" w:name="_Toc327877882"/>
      <w:bookmarkStart w:id="2" w:name="_Toc327360742"/>
      <w:bookmarkStart w:id="3" w:name="_Toc327360670"/>
    </w:p>
    <w:p w14:paraId="4565B7E2" w14:textId="57982B54" w:rsidR="000A33BB" w:rsidRDefault="000A33BB" w:rsidP="000A33BB">
      <w:pPr>
        <w:spacing w:line="200" w:lineRule="exact"/>
        <w:rPr>
          <w:sz w:val="20"/>
          <w:szCs w:val="20"/>
        </w:rPr>
      </w:pPr>
    </w:p>
    <w:p w14:paraId="4565B7EC" w14:textId="321B8D6C" w:rsidR="000A33BB" w:rsidRDefault="000A33BB" w:rsidP="00817E97">
      <w:pPr>
        <w:spacing w:line="200" w:lineRule="exact"/>
        <w:rPr>
          <w:sz w:val="20"/>
          <w:szCs w:val="20"/>
        </w:rPr>
      </w:pPr>
    </w:p>
    <w:p w14:paraId="49971B36" w14:textId="77777777" w:rsidR="00E36AFC" w:rsidRPr="00E36AFC" w:rsidRDefault="00E36AFC" w:rsidP="00E36AFC">
      <w:pPr>
        <w:tabs>
          <w:tab w:val="left" w:pos="2312"/>
        </w:tabs>
        <w:spacing w:after="0" w:line="240" w:lineRule="auto"/>
        <w:jc w:val="center"/>
        <w:rPr>
          <w:rFonts w:ascii="Rockwell" w:eastAsia="MS Mincho" w:hAnsi="Rockwell"/>
          <w:color w:val="auto"/>
          <w:sz w:val="72"/>
          <w:szCs w:val="72"/>
          <w:lang w:val="en-US"/>
        </w:rPr>
      </w:pPr>
      <w:r w:rsidRPr="00E36AFC">
        <w:rPr>
          <w:rFonts w:ascii="Rockwell" w:eastAsia="MS Mincho" w:hAnsi="Rockwell"/>
          <w:color w:val="auto"/>
          <w:sz w:val="72"/>
          <w:szCs w:val="72"/>
          <w:lang w:val="en-US"/>
        </w:rPr>
        <w:t>Assessment Brief 1</w:t>
      </w:r>
    </w:p>
    <w:p w14:paraId="44FBD450" w14:textId="77777777" w:rsidR="00E36AFC" w:rsidRPr="00E36AFC" w:rsidRDefault="00E36AFC" w:rsidP="00E36AFC">
      <w:pPr>
        <w:tabs>
          <w:tab w:val="left" w:pos="2312"/>
        </w:tabs>
        <w:spacing w:after="0" w:line="240" w:lineRule="auto"/>
        <w:jc w:val="center"/>
        <w:rPr>
          <w:rFonts w:ascii="Rockwell" w:eastAsia="MS Mincho" w:hAnsi="Rockwell"/>
          <w:color w:val="auto"/>
          <w:sz w:val="32"/>
          <w:szCs w:val="32"/>
          <w:lang w:val="en-US"/>
        </w:rPr>
      </w:pPr>
    </w:p>
    <w:p w14:paraId="0C0CD7E8" w14:textId="03C30F49" w:rsidR="00E36AFC" w:rsidRPr="00E36AFC" w:rsidRDefault="00C421E7" w:rsidP="00E36AFC">
      <w:pPr>
        <w:tabs>
          <w:tab w:val="left" w:pos="2312"/>
        </w:tabs>
        <w:spacing w:after="0" w:line="240" w:lineRule="auto"/>
        <w:jc w:val="center"/>
        <w:rPr>
          <w:rFonts w:ascii="Rockwell" w:eastAsia="MS Mincho" w:hAnsi="Rockwell"/>
          <w:color w:val="auto"/>
          <w:sz w:val="32"/>
          <w:szCs w:val="32"/>
          <w:lang w:val="en-US"/>
        </w:rPr>
      </w:pPr>
      <w:r>
        <w:rPr>
          <w:rFonts w:ascii="Rockwell" w:eastAsia="MS Mincho" w:hAnsi="Rockwell"/>
          <w:color w:val="auto"/>
          <w:sz w:val="32"/>
          <w:szCs w:val="32"/>
          <w:lang w:val="en-US"/>
        </w:rPr>
        <w:t>Movement Analysis</w:t>
      </w:r>
    </w:p>
    <w:p w14:paraId="63C3A6C3" w14:textId="427CFFF8" w:rsidR="00E36AFC" w:rsidRDefault="00E36AFC" w:rsidP="00E36AFC">
      <w:pPr>
        <w:tabs>
          <w:tab w:val="left" w:pos="2312"/>
        </w:tabs>
        <w:spacing w:after="0" w:line="240" w:lineRule="auto"/>
        <w:jc w:val="center"/>
        <w:rPr>
          <w:rFonts w:ascii="Rockwell" w:eastAsia="MS Mincho" w:hAnsi="Rockwell"/>
          <w:color w:val="auto"/>
          <w:sz w:val="32"/>
          <w:szCs w:val="32"/>
          <w:lang w:val="en-US"/>
        </w:rPr>
      </w:pPr>
    </w:p>
    <w:p w14:paraId="5074970C" w14:textId="53D0B355" w:rsidR="002D4F53" w:rsidRPr="002D4F53" w:rsidRDefault="002D4F53" w:rsidP="00E36AFC">
      <w:pPr>
        <w:tabs>
          <w:tab w:val="left" w:pos="2312"/>
        </w:tabs>
        <w:spacing w:after="0" w:line="240" w:lineRule="auto"/>
        <w:jc w:val="center"/>
        <w:rPr>
          <w:rFonts w:ascii="Rockwell" w:eastAsia="MS Mincho" w:hAnsi="Rockwell"/>
          <w:color w:val="auto"/>
          <w:sz w:val="48"/>
          <w:szCs w:val="48"/>
          <w:lang w:val="en-US"/>
        </w:rPr>
      </w:pPr>
      <w:r w:rsidRPr="002D4F53">
        <w:rPr>
          <w:rFonts w:ascii="Rockwell" w:eastAsia="MS Mincho" w:hAnsi="Rockwell"/>
          <w:color w:val="auto"/>
          <w:sz w:val="48"/>
          <w:szCs w:val="48"/>
          <w:lang w:val="en-US"/>
        </w:rPr>
        <w:t>SHOOTING IN FOOTBALL (SOCCER)</w:t>
      </w:r>
    </w:p>
    <w:p w14:paraId="160BCC9B" w14:textId="77777777" w:rsidR="00E36AFC" w:rsidRPr="00E36AFC" w:rsidRDefault="00E36AFC" w:rsidP="00E36AFC">
      <w:pPr>
        <w:tabs>
          <w:tab w:val="left" w:pos="2312"/>
        </w:tabs>
        <w:spacing w:after="0" w:line="240" w:lineRule="auto"/>
        <w:jc w:val="center"/>
        <w:rPr>
          <w:rFonts w:ascii="Rockwell" w:eastAsia="MS Mincho" w:hAnsi="Rockwell"/>
          <w:color w:val="auto"/>
          <w:sz w:val="32"/>
          <w:szCs w:val="32"/>
          <w:lang w:val="en-US"/>
        </w:rPr>
      </w:pPr>
    </w:p>
    <w:p w14:paraId="4565B7F7" w14:textId="77777777" w:rsidR="000A33BB" w:rsidRDefault="000A33BB" w:rsidP="000A33BB">
      <w:pPr>
        <w:spacing w:line="200" w:lineRule="exact"/>
        <w:rPr>
          <w:sz w:val="20"/>
          <w:szCs w:val="20"/>
        </w:rPr>
      </w:pPr>
    </w:p>
    <w:p w14:paraId="4565B7F8" w14:textId="77777777" w:rsidR="000A33BB" w:rsidRDefault="000A33BB" w:rsidP="000A33BB">
      <w:pPr>
        <w:spacing w:before="9" w:line="260" w:lineRule="exact"/>
        <w:rPr>
          <w:sz w:val="26"/>
          <w:szCs w:val="26"/>
        </w:rPr>
      </w:pPr>
    </w:p>
    <w:p w14:paraId="4565B7F9" w14:textId="77777777" w:rsidR="000A33BB" w:rsidRDefault="000A33BB" w:rsidP="000A33BB">
      <w:pPr>
        <w:spacing w:line="200" w:lineRule="exact"/>
        <w:rPr>
          <w:sz w:val="20"/>
          <w:szCs w:val="20"/>
        </w:rPr>
      </w:pPr>
    </w:p>
    <w:p w14:paraId="4565B7FA" w14:textId="0F5DDCB8" w:rsidR="00EB67E6" w:rsidRDefault="00EB67E6">
      <w:pPr>
        <w:spacing w:after="0" w:line="240" w:lineRule="auto"/>
        <w:rPr>
          <w:sz w:val="20"/>
          <w:szCs w:val="20"/>
        </w:rPr>
      </w:pPr>
      <w:r>
        <w:rPr>
          <w:sz w:val="20"/>
          <w:szCs w:val="20"/>
        </w:rPr>
        <w:br w:type="page"/>
      </w:r>
    </w:p>
    <w:bookmarkEnd w:id="0"/>
    <w:bookmarkEnd w:id="1"/>
    <w:bookmarkEnd w:id="2"/>
    <w:bookmarkEnd w:id="3"/>
    <w:p w14:paraId="4119C787" w14:textId="77777777" w:rsidR="00E36AFC" w:rsidRPr="00E36AFC" w:rsidRDefault="00E36AFC" w:rsidP="00E36AFC">
      <w:pPr>
        <w:jc w:val="center"/>
        <w:rPr>
          <w:rFonts w:asciiTheme="minorHAnsi" w:hAnsiTheme="minorHAnsi" w:cstheme="minorHAnsi"/>
          <w:b/>
          <w:color w:val="002060"/>
          <w:sz w:val="40"/>
          <w:szCs w:val="40"/>
        </w:rPr>
      </w:pPr>
      <w:r w:rsidRPr="00E36AFC">
        <w:rPr>
          <w:rFonts w:asciiTheme="minorHAnsi" w:hAnsiTheme="minorHAnsi" w:cstheme="minorHAnsi"/>
          <w:b/>
          <w:color w:val="002060"/>
          <w:sz w:val="40"/>
          <w:szCs w:val="40"/>
        </w:rPr>
        <w:lastRenderedPageBreak/>
        <w:t xml:space="preserve">Coursework Assessment Criteria for: </w:t>
      </w:r>
    </w:p>
    <w:p w14:paraId="150860B6" w14:textId="3EF654DF" w:rsidR="00E36AFC" w:rsidRPr="00E36AFC" w:rsidRDefault="00E36AFC" w:rsidP="00E36AFC">
      <w:pPr>
        <w:jc w:val="center"/>
        <w:rPr>
          <w:rFonts w:asciiTheme="minorHAnsi" w:hAnsiTheme="minorHAnsi" w:cstheme="minorHAnsi"/>
          <w:color w:val="auto"/>
          <w:sz w:val="40"/>
          <w:szCs w:val="40"/>
        </w:rPr>
      </w:pPr>
      <w:bookmarkStart w:id="4" w:name="_GoBack"/>
      <w:r w:rsidRPr="00E36AFC">
        <w:rPr>
          <w:rFonts w:asciiTheme="minorHAnsi" w:hAnsiTheme="minorHAnsi" w:cstheme="minorHAnsi"/>
          <w:color w:val="auto"/>
          <w:sz w:val="40"/>
          <w:szCs w:val="40"/>
        </w:rPr>
        <w:t xml:space="preserve">Assessment 1: </w:t>
      </w:r>
      <w:r w:rsidR="00280F04" w:rsidRPr="00280F04">
        <w:rPr>
          <w:rFonts w:asciiTheme="minorHAnsi" w:hAnsiTheme="minorHAnsi" w:cstheme="minorHAnsi"/>
          <w:color w:val="auto"/>
          <w:sz w:val="40"/>
          <w:szCs w:val="40"/>
        </w:rPr>
        <w:t>A method for the Qualitative Analysis of a sport technique (50%)</w:t>
      </w:r>
    </w:p>
    <w:p w14:paraId="7D72D159" w14:textId="77777777" w:rsidR="00E36AFC" w:rsidRPr="00E36AFC" w:rsidRDefault="00E36AFC" w:rsidP="00E36AFC">
      <w:pPr>
        <w:keepNext/>
        <w:spacing w:before="240" w:after="60"/>
        <w:outlineLvl w:val="1"/>
        <w:rPr>
          <w:rFonts w:asciiTheme="minorHAnsi" w:hAnsiTheme="minorHAnsi" w:cs="Arial"/>
          <w:b/>
          <w:bCs/>
          <w:iCs/>
          <w:color w:val="003467"/>
          <w:sz w:val="36"/>
          <w:szCs w:val="28"/>
        </w:rPr>
      </w:pPr>
      <w:r w:rsidRPr="00E36AFC">
        <w:rPr>
          <w:rFonts w:asciiTheme="minorHAnsi" w:hAnsiTheme="minorHAnsi" w:cs="Arial"/>
          <w:b/>
          <w:bCs/>
          <w:iCs/>
          <w:color w:val="003467"/>
          <w:sz w:val="36"/>
          <w:szCs w:val="28"/>
        </w:rPr>
        <w:t xml:space="preserve">Introduction </w:t>
      </w:r>
    </w:p>
    <w:p w14:paraId="38D63C1E" w14:textId="5F367044" w:rsidR="00E36AFC" w:rsidRPr="00E36AFC" w:rsidRDefault="00C421E7" w:rsidP="00E36AFC">
      <w:pPr>
        <w:spacing w:after="0" w:line="240" w:lineRule="auto"/>
        <w:jc w:val="both"/>
        <w:rPr>
          <w:rFonts w:ascii="Calibri" w:eastAsia="Times New Roman" w:hAnsi="Calibri"/>
          <w:color w:val="auto"/>
          <w:lang w:val="en-US"/>
        </w:rPr>
      </w:pPr>
      <w:r>
        <w:rPr>
          <w:rFonts w:ascii="Calibri" w:eastAsia="Times New Roman" w:hAnsi="Calibri"/>
          <w:color w:val="auto"/>
          <w:lang w:val="en-US"/>
        </w:rPr>
        <w:t>You</w:t>
      </w:r>
      <w:r w:rsidR="00E36AFC" w:rsidRPr="00E36AFC">
        <w:rPr>
          <w:rFonts w:ascii="Calibri" w:eastAsia="Times New Roman" w:hAnsi="Calibri"/>
          <w:color w:val="auto"/>
          <w:lang w:val="en-US"/>
        </w:rPr>
        <w:t xml:space="preserve"> will </w:t>
      </w:r>
      <w:r>
        <w:rPr>
          <w:rFonts w:ascii="Calibri" w:eastAsia="Times New Roman" w:hAnsi="Calibri"/>
          <w:color w:val="auto"/>
          <w:lang w:val="en-US"/>
        </w:rPr>
        <w:t>complete a written report (maximum of 4-sides of A4)</w:t>
      </w:r>
      <w:r w:rsidR="00E36AFC" w:rsidRPr="00E36AFC">
        <w:rPr>
          <w:rFonts w:ascii="Calibri" w:eastAsia="Times New Roman" w:hAnsi="Calibri"/>
          <w:color w:val="auto"/>
          <w:lang w:val="en-US"/>
        </w:rPr>
        <w:t xml:space="preserve"> outlining </w:t>
      </w:r>
      <w:r>
        <w:rPr>
          <w:rFonts w:ascii="Calibri" w:eastAsia="Times New Roman" w:hAnsi="Calibri"/>
          <w:color w:val="auto"/>
          <w:lang w:val="en-US"/>
        </w:rPr>
        <w:t>a method for the accurate and reliable qualitative analysis of a sport skill in your chosen sport.</w:t>
      </w:r>
      <w:r w:rsidR="00E36AFC" w:rsidRPr="00E36AFC">
        <w:rPr>
          <w:rFonts w:ascii="Calibri" w:eastAsia="Times New Roman" w:hAnsi="Calibri"/>
          <w:color w:val="auto"/>
          <w:lang w:val="en-US"/>
        </w:rPr>
        <w:t xml:space="preserve"> </w:t>
      </w:r>
      <w:r>
        <w:rPr>
          <w:rFonts w:ascii="Calibri" w:eastAsia="Times New Roman" w:hAnsi="Calibri"/>
          <w:color w:val="auto"/>
          <w:lang w:val="en-US"/>
        </w:rPr>
        <w:t xml:space="preserve">This assessment focusses on your research skills in the area of performance analysis and critical problem-solving skills in the selection of appropriate methods for measuring a sport technique and reporting its findings to a coach or athlete. </w:t>
      </w:r>
    </w:p>
    <w:p w14:paraId="7A7A1C87" w14:textId="35586553" w:rsidR="00E36AFC" w:rsidRPr="006E0CC1" w:rsidRDefault="00E36AFC" w:rsidP="00E36AFC">
      <w:pPr>
        <w:spacing w:after="0" w:line="240" w:lineRule="auto"/>
        <w:jc w:val="both"/>
        <w:rPr>
          <w:rFonts w:ascii="Verdana" w:eastAsia="MS Mincho" w:hAnsi="Verdana" w:cs="Arial"/>
          <w:color w:val="auto"/>
          <w:sz w:val="20"/>
          <w:szCs w:val="24"/>
          <w:lang w:eastAsia="en-GB"/>
        </w:rPr>
      </w:pPr>
      <w:r w:rsidRPr="00E36AFC">
        <w:rPr>
          <w:rFonts w:ascii="Calibri" w:eastAsia="Times New Roman" w:hAnsi="Calibri"/>
          <w:color w:val="auto"/>
          <w:lang w:val="en-US"/>
        </w:rPr>
        <w:t>(Learning Outcomes 1 and 2)</w:t>
      </w:r>
    </w:p>
    <w:p w14:paraId="7EFF23D9" w14:textId="77777777" w:rsidR="00E36AFC" w:rsidRPr="00E36AFC" w:rsidRDefault="00E36AFC" w:rsidP="00E36AFC">
      <w:pPr>
        <w:keepNext/>
        <w:spacing w:before="240" w:after="60"/>
        <w:outlineLvl w:val="1"/>
        <w:rPr>
          <w:rFonts w:asciiTheme="minorHAnsi" w:hAnsiTheme="minorHAnsi" w:cs="Arial"/>
          <w:b/>
          <w:bCs/>
          <w:iCs/>
          <w:color w:val="003467"/>
          <w:sz w:val="36"/>
          <w:szCs w:val="28"/>
        </w:rPr>
      </w:pPr>
      <w:r w:rsidRPr="00E36AFC">
        <w:rPr>
          <w:rFonts w:asciiTheme="minorHAnsi" w:hAnsiTheme="minorHAnsi" w:cs="Arial"/>
          <w:b/>
          <w:bCs/>
          <w:iCs/>
          <w:color w:val="003467"/>
          <w:sz w:val="36"/>
          <w:szCs w:val="28"/>
        </w:rPr>
        <w:t>Content of Coursework</w:t>
      </w:r>
    </w:p>
    <w:p w14:paraId="1D0F3631" w14:textId="64DAF4A1" w:rsidR="00E36AFC" w:rsidRPr="00E36AFC" w:rsidRDefault="00E36AFC" w:rsidP="00E36AFC">
      <w:pPr>
        <w:spacing w:after="0" w:line="240" w:lineRule="auto"/>
        <w:jc w:val="both"/>
        <w:rPr>
          <w:rFonts w:ascii="Calibri" w:eastAsia="Times New Roman" w:hAnsi="Calibri"/>
          <w:b/>
          <w:color w:val="auto"/>
          <w:lang w:val="en-US"/>
        </w:rPr>
      </w:pPr>
      <w:r w:rsidRPr="00E36AFC">
        <w:rPr>
          <w:rFonts w:ascii="Calibri" w:eastAsia="Times New Roman" w:hAnsi="Calibri"/>
          <w:b/>
          <w:color w:val="auto"/>
          <w:lang w:val="en-US"/>
        </w:rPr>
        <w:t>Coursework 1</w:t>
      </w:r>
      <w:r w:rsidR="00280F04">
        <w:rPr>
          <w:rFonts w:ascii="Calibri" w:eastAsia="Times New Roman" w:hAnsi="Calibri"/>
          <w:b/>
          <w:color w:val="auto"/>
          <w:lang w:val="en-US"/>
        </w:rPr>
        <w:t>:</w:t>
      </w:r>
      <w:r w:rsidRPr="00E36AFC">
        <w:rPr>
          <w:rFonts w:ascii="Calibri" w:eastAsia="Times New Roman" w:hAnsi="Calibri"/>
          <w:b/>
          <w:color w:val="auto"/>
          <w:lang w:val="en-US"/>
        </w:rPr>
        <w:t xml:space="preserve"> </w:t>
      </w:r>
      <w:r w:rsidR="00280F04">
        <w:rPr>
          <w:rFonts w:ascii="Calibri" w:eastAsia="Times New Roman" w:hAnsi="Calibri"/>
          <w:b/>
          <w:color w:val="auto"/>
          <w:lang w:val="en-US"/>
        </w:rPr>
        <w:t xml:space="preserve">A method for the Qualitative Analysis of a sport technique </w:t>
      </w:r>
      <w:r w:rsidR="00280F04" w:rsidRPr="00E36AFC">
        <w:rPr>
          <w:rFonts w:ascii="Calibri" w:eastAsia="Times New Roman" w:hAnsi="Calibri"/>
          <w:b/>
          <w:color w:val="auto"/>
          <w:lang w:val="en-US"/>
        </w:rPr>
        <w:t>(</w:t>
      </w:r>
      <w:r w:rsidR="00280F04">
        <w:rPr>
          <w:rFonts w:ascii="Calibri" w:eastAsia="Times New Roman" w:hAnsi="Calibri"/>
          <w:b/>
          <w:color w:val="auto"/>
          <w:lang w:val="en-US"/>
        </w:rPr>
        <w:t>5</w:t>
      </w:r>
      <w:r w:rsidRPr="00E36AFC">
        <w:rPr>
          <w:rFonts w:ascii="Calibri" w:eastAsia="Times New Roman" w:hAnsi="Calibri"/>
          <w:b/>
          <w:color w:val="auto"/>
          <w:lang w:val="en-US"/>
        </w:rPr>
        <w:t>0%)</w:t>
      </w:r>
    </w:p>
    <w:p w14:paraId="6B9EC11A" w14:textId="77777777" w:rsidR="00E36AFC" w:rsidRPr="00E36AFC" w:rsidRDefault="00E36AFC" w:rsidP="00E36AFC">
      <w:pPr>
        <w:spacing w:after="0" w:line="240" w:lineRule="auto"/>
        <w:jc w:val="both"/>
        <w:rPr>
          <w:rFonts w:ascii="Calibri" w:eastAsia="Times New Roman" w:hAnsi="Calibri"/>
          <w:color w:val="auto"/>
          <w:lang w:val="en-US"/>
        </w:rPr>
      </w:pPr>
    </w:p>
    <w:p w14:paraId="56D6A277" w14:textId="2EB833E7" w:rsidR="00E36AFC" w:rsidRPr="00E36AFC" w:rsidRDefault="00E36AFC" w:rsidP="00E36AFC">
      <w:pPr>
        <w:spacing w:after="0" w:line="240" w:lineRule="auto"/>
        <w:jc w:val="both"/>
        <w:rPr>
          <w:rFonts w:ascii="Calibri" w:eastAsia="Times New Roman" w:hAnsi="Calibri"/>
          <w:color w:val="auto"/>
          <w:lang w:val="en-US"/>
        </w:rPr>
      </w:pPr>
      <w:r w:rsidRPr="00E36AFC">
        <w:rPr>
          <w:rFonts w:ascii="Calibri" w:eastAsia="Times New Roman" w:hAnsi="Calibri"/>
          <w:color w:val="auto"/>
          <w:lang w:val="en-US"/>
        </w:rPr>
        <w:t xml:space="preserve">The </w:t>
      </w:r>
      <w:r w:rsidR="00280F04">
        <w:rPr>
          <w:rFonts w:ascii="Calibri" w:eastAsia="Times New Roman" w:hAnsi="Calibri"/>
          <w:color w:val="auto"/>
          <w:lang w:val="en-US"/>
        </w:rPr>
        <w:t>written report</w:t>
      </w:r>
      <w:r w:rsidRPr="00E36AFC">
        <w:rPr>
          <w:rFonts w:ascii="Calibri" w:eastAsia="Times New Roman" w:hAnsi="Calibri"/>
          <w:color w:val="auto"/>
          <w:lang w:val="en-US"/>
        </w:rPr>
        <w:t xml:space="preserve"> should</w:t>
      </w:r>
      <w:r w:rsidR="0022738B">
        <w:rPr>
          <w:rFonts w:ascii="Calibri" w:eastAsia="Times New Roman" w:hAnsi="Calibri"/>
          <w:color w:val="auto"/>
          <w:lang w:val="en-US"/>
        </w:rPr>
        <w:t xml:space="preserve"> </w:t>
      </w:r>
      <w:r w:rsidRPr="00E36AFC">
        <w:rPr>
          <w:rFonts w:ascii="Calibri" w:eastAsia="Times New Roman" w:hAnsi="Calibri"/>
          <w:color w:val="auto"/>
          <w:lang w:val="en-US"/>
        </w:rPr>
        <w:t>include</w:t>
      </w:r>
      <w:r w:rsidR="00280F04">
        <w:rPr>
          <w:rFonts w:ascii="Calibri" w:eastAsia="Times New Roman" w:hAnsi="Calibri"/>
          <w:color w:val="auto"/>
          <w:lang w:val="en-US"/>
        </w:rPr>
        <w:t xml:space="preserve"> the following sections</w:t>
      </w:r>
      <w:r w:rsidRPr="00E36AFC">
        <w:rPr>
          <w:rFonts w:ascii="Calibri" w:eastAsia="Times New Roman" w:hAnsi="Calibri"/>
          <w:color w:val="auto"/>
          <w:lang w:val="en-US"/>
        </w:rPr>
        <w:t>:</w:t>
      </w:r>
    </w:p>
    <w:p w14:paraId="03239A02" w14:textId="77777777" w:rsidR="00E36AFC" w:rsidRPr="00E36AFC" w:rsidRDefault="00E36AFC" w:rsidP="00E36AFC">
      <w:pPr>
        <w:spacing w:after="0" w:line="240" w:lineRule="auto"/>
        <w:jc w:val="both"/>
        <w:rPr>
          <w:rFonts w:ascii="Calibri" w:eastAsia="Times New Roman" w:hAnsi="Calibri"/>
          <w:color w:val="auto"/>
          <w:lang w:val="en-US"/>
        </w:rPr>
      </w:pPr>
    </w:p>
    <w:p w14:paraId="07D7EBFD" w14:textId="6131597A" w:rsidR="00E36AFC" w:rsidRPr="00E36AFC" w:rsidRDefault="00280F04" w:rsidP="00E36AFC">
      <w:pPr>
        <w:numPr>
          <w:ilvl w:val="0"/>
          <w:numId w:val="37"/>
        </w:numPr>
        <w:spacing w:after="0" w:line="240" w:lineRule="auto"/>
        <w:jc w:val="both"/>
        <w:rPr>
          <w:rFonts w:ascii="Calibri" w:eastAsia="Times New Roman" w:hAnsi="Calibri"/>
          <w:color w:val="auto"/>
          <w:lang w:val="en-US"/>
        </w:rPr>
      </w:pPr>
      <w:r>
        <w:rPr>
          <w:rFonts w:ascii="Calibri" w:eastAsia="Times New Roman" w:hAnsi="Calibri"/>
          <w:b/>
          <w:color w:val="auto"/>
          <w:lang w:val="en-US"/>
        </w:rPr>
        <w:t>Introduction</w:t>
      </w:r>
      <w:r w:rsidR="00E36AFC" w:rsidRPr="00E36AFC">
        <w:rPr>
          <w:rFonts w:ascii="Calibri" w:eastAsia="Times New Roman" w:hAnsi="Calibri"/>
          <w:color w:val="auto"/>
          <w:lang w:val="en-US"/>
        </w:rPr>
        <w:t xml:space="preserve"> – </w:t>
      </w:r>
      <w:r w:rsidR="0022738B">
        <w:rPr>
          <w:rFonts w:ascii="Calibri" w:eastAsia="Times New Roman" w:hAnsi="Calibri"/>
          <w:color w:val="auto"/>
          <w:lang w:val="en-US"/>
        </w:rPr>
        <w:t>Present a rationale for the measurements which should be made of the sport technique, drawing upon citation from the literature, perhaps from a variety of sports which can inform your own.</w:t>
      </w:r>
    </w:p>
    <w:p w14:paraId="0184F14E" w14:textId="6963AF17" w:rsidR="00E36AFC" w:rsidRPr="00E36AFC" w:rsidRDefault="00280F04" w:rsidP="00E36AFC">
      <w:pPr>
        <w:numPr>
          <w:ilvl w:val="0"/>
          <w:numId w:val="37"/>
        </w:numPr>
        <w:spacing w:after="0" w:line="240" w:lineRule="auto"/>
        <w:jc w:val="both"/>
        <w:rPr>
          <w:rFonts w:ascii="Calibri" w:eastAsia="Times New Roman" w:hAnsi="Calibri"/>
          <w:color w:val="auto"/>
          <w:lang w:val="en-US"/>
        </w:rPr>
      </w:pPr>
      <w:r>
        <w:rPr>
          <w:rFonts w:ascii="Calibri" w:eastAsia="Times New Roman" w:hAnsi="Calibri"/>
          <w:b/>
          <w:color w:val="auto"/>
          <w:lang w:val="en-US"/>
        </w:rPr>
        <w:t>Methods</w:t>
      </w:r>
      <w:r w:rsidR="00E36AFC" w:rsidRPr="00E36AFC">
        <w:rPr>
          <w:rFonts w:ascii="Calibri" w:eastAsia="Times New Roman" w:hAnsi="Calibri"/>
          <w:color w:val="auto"/>
          <w:lang w:val="en-US"/>
        </w:rPr>
        <w:t xml:space="preserve"> –</w:t>
      </w:r>
      <w:r w:rsidR="0022738B">
        <w:rPr>
          <w:rFonts w:ascii="Calibri" w:eastAsia="Times New Roman" w:hAnsi="Calibri"/>
          <w:color w:val="auto"/>
          <w:lang w:val="en-US"/>
        </w:rPr>
        <w:t xml:space="preserve">Write this in the </w:t>
      </w:r>
      <w:r w:rsidR="0022738B">
        <w:rPr>
          <w:rFonts w:ascii="Calibri" w:eastAsia="Times New Roman" w:hAnsi="Calibri"/>
          <w:b/>
          <w:i/>
          <w:color w:val="auto"/>
          <w:lang w:val="en-US"/>
        </w:rPr>
        <w:t>past</w:t>
      </w:r>
      <w:r w:rsidR="0022738B" w:rsidRPr="0022738B">
        <w:rPr>
          <w:rFonts w:ascii="Calibri" w:eastAsia="Times New Roman" w:hAnsi="Calibri"/>
          <w:b/>
          <w:i/>
          <w:color w:val="auto"/>
          <w:lang w:val="en-US"/>
        </w:rPr>
        <w:t xml:space="preserve"> tense</w:t>
      </w:r>
      <w:r w:rsidR="0022738B">
        <w:rPr>
          <w:rFonts w:ascii="Calibri" w:eastAsia="Times New Roman" w:hAnsi="Calibri"/>
          <w:color w:val="auto"/>
          <w:lang w:val="en-US"/>
        </w:rPr>
        <w:t xml:space="preserve"> since you have already undergone a pilot test of the method to acquire example data. Detail the protocol (warm-up, activities, order, when measurements were collected, frequency or reassessment) and procedures used to make measurements. Describe the methods of analysis, such as the criteria for grading or performing a needs analysis for technique development.  </w:t>
      </w:r>
    </w:p>
    <w:p w14:paraId="6429DDC5" w14:textId="2C67FB37" w:rsidR="00E36AFC" w:rsidRPr="00E36AFC" w:rsidRDefault="00280F04" w:rsidP="00E36AFC">
      <w:pPr>
        <w:numPr>
          <w:ilvl w:val="0"/>
          <w:numId w:val="37"/>
        </w:numPr>
        <w:spacing w:after="0" w:line="240" w:lineRule="auto"/>
        <w:jc w:val="both"/>
        <w:rPr>
          <w:rFonts w:ascii="Calibri" w:eastAsia="Times New Roman" w:hAnsi="Calibri"/>
          <w:color w:val="auto"/>
          <w:lang w:val="en-US"/>
        </w:rPr>
      </w:pPr>
      <w:r>
        <w:rPr>
          <w:rFonts w:ascii="Calibri" w:eastAsia="Times New Roman" w:hAnsi="Calibri"/>
          <w:b/>
          <w:color w:val="auto"/>
          <w:lang w:val="en-US"/>
        </w:rPr>
        <w:t>Example Results</w:t>
      </w:r>
      <w:r w:rsidR="00E36AFC" w:rsidRPr="00E36AFC">
        <w:rPr>
          <w:rFonts w:ascii="Calibri" w:eastAsia="Times New Roman" w:hAnsi="Calibri"/>
          <w:b/>
          <w:color w:val="auto"/>
          <w:lang w:val="en-US"/>
        </w:rPr>
        <w:t xml:space="preserve"> </w:t>
      </w:r>
      <w:r w:rsidR="00E36AFC" w:rsidRPr="00E36AFC">
        <w:rPr>
          <w:rFonts w:ascii="Calibri" w:eastAsia="Times New Roman" w:hAnsi="Calibri"/>
          <w:color w:val="auto"/>
          <w:lang w:val="en-US"/>
        </w:rPr>
        <w:t xml:space="preserve">– </w:t>
      </w:r>
      <w:r w:rsidR="0022738B">
        <w:rPr>
          <w:rFonts w:ascii="Calibri" w:eastAsia="Times New Roman" w:hAnsi="Calibri"/>
          <w:color w:val="auto"/>
          <w:lang w:val="en-US"/>
        </w:rPr>
        <w:t>Provide an example of some pilot data that can demonstrate the measurements that would be collected and how it can inform a coach about an athlete’s performance and in particular areas where they might require additional development.</w:t>
      </w:r>
    </w:p>
    <w:p w14:paraId="4CA01FAF" w14:textId="77777777" w:rsidR="00E36AFC" w:rsidRPr="00E36AFC" w:rsidRDefault="00E36AFC" w:rsidP="00E36AFC">
      <w:pPr>
        <w:spacing w:after="0" w:line="240" w:lineRule="auto"/>
        <w:jc w:val="both"/>
        <w:rPr>
          <w:rFonts w:ascii="Calibri" w:eastAsia="Times New Roman" w:hAnsi="Calibri"/>
          <w:color w:val="auto"/>
          <w:lang w:val="en-US"/>
        </w:rPr>
      </w:pPr>
    </w:p>
    <w:p w14:paraId="35EC5B6F" w14:textId="01414691" w:rsidR="00E36AFC" w:rsidRPr="00E36AFC" w:rsidRDefault="00E36AFC" w:rsidP="00E36AFC">
      <w:pPr>
        <w:spacing w:after="0" w:line="240" w:lineRule="auto"/>
        <w:jc w:val="both"/>
        <w:rPr>
          <w:rFonts w:ascii="Calibri" w:eastAsia="Times New Roman" w:hAnsi="Calibri"/>
          <w:b/>
          <w:color w:val="auto"/>
          <w:lang w:val="en-US"/>
        </w:rPr>
      </w:pPr>
      <w:r w:rsidRPr="00E36AFC">
        <w:rPr>
          <w:rFonts w:ascii="Calibri" w:eastAsia="Times New Roman" w:hAnsi="Calibri"/>
          <w:b/>
          <w:color w:val="auto"/>
          <w:lang w:val="en-US"/>
        </w:rPr>
        <w:t xml:space="preserve">You should make use of relevant </w:t>
      </w:r>
      <w:r w:rsidR="00280F04">
        <w:rPr>
          <w:rFonts w:ascii="Calibri" w:eastAsia="Times New Roman" w:hAnsi="Calibri"/>
          <w:b/>
          <w:color w:val="auto"/>
          <w:lang w:val="en-US"/>
        </w:rPr>
        <w:t>literature to support your work</w:t>
      </w:r>
      <w:r w:rsidRPr="00E36AFC">
        <w:rPr>
          <w:rFonts w:ascii="Calibri" w:eastAsia="Times New Roman" w:hAnsi="Calibri"/>
          <w:b/>
          <w:color w:val="auto"/>
          <w:lang w:val="en-US"/>
        </w:rPr>
        <w:t>.</w:t>
      </w:r>
    </w:p>
    <w:p w14:paraId="477C8984" w14:textId="77777777" w:rsidR="00E36AFC" w:rsidRPr="00E36AFC" w:rsidRDefault="00E36AFC" w:rsidP="00E36AFC">
      <w:pPr>
        <w:spacing w:after="0" w:line="240" w:lineRule="auto"/>
        <w:jc w:val="both"/>
        <w:rPr>
          <w:rFonts w:ascii="Calibri" w:eastAsia="Times New Roman" w:hAnsi="Calibri"/>
          <w:b/>
          <w:i/>
          <w:color w:val="7030A0"/>
          <w:lang w:val="en-US"/>
        </w:rPr>
      </w:pPr>
    </w:p>
    <w:p w14:paraId="0FB45EC7" w14:textId="0F498075" w:rsidR="00E36AFC" w:rsidRPr="00E36AFC" w:rsidRDefault="00E36AFC" w:rsidP="00E36AFC">
      <w:pPr>
        <w:jc w:val="both"/>
        <w:rPr>
          <w:rFonts w:asciiTheme="minorHAnsi" w:hAnsiTheme="minorHAnsi" w:cstheme="minorHAnsi"/>
          <w:color w:val="auto"/>
        </w:rPr>
      </w:pPr>
      <w:r w:rsidRPr="00E36AFC">
        <w:rPr>
          <w:rFonts w:asciiTheme="minorHAnsi" w:hAnsiTheme="minorHAnsi" w:cstheme="minorHAnsi"/>
          <w:color w:val="auto"/>
        </w:rPr>
        <w:t>Please ensure that you undertake the appropria</w:t>
      </w:r>
      <w:r w:rsidR="00280F04">
        <w:rPr>
          <w:rFonts w:asciiTheme="minorHAnsi" w:hAnsiTheme="minorHAnsi" w:cstheme="minorHAnsi"/>
          <w:color w:val="auto"/>
        </w:rPr>
        <w:t xml:space="preserve">te ethical review and risk assessment actions when obtaining example video and images. You </w:t>
      </w:r>
      <w:r w:rsidR="00280F04">
        <w:rPr>
          <w:rFonts w:asciiTheme="minorHAnsi" w:hAnsiTheme="minorHAnsi" w:cstheme="minorHAnsi"/>
          <w:color w:val="auto"/>
          <w:u w:val="single"/>
        </w:rPr>
        <w:t>must not</w:t>
      </w:r>
      <w:r w:rsidR="00280F04">
        <w:rPr>
          <w:rFonts w:asciiTheme="minorHAnsi" w:hAnsiTheme="minorHAnsi" w:cstheme="minorHAnsi"/>
          <w:color w:val="auto"/>
        </w:rPr>
        <w:t xml:space="preserve"> use footage of athletes under 18 years of age for this assignment</w:t>
      </w:r>
      <w:r w:rsidRPr="00E36AFC">
        <w:rPr>
          <w:rFonts w:asciiTheme="minorHAnsi" w:hAnsiTheme="minorHAnsi" w:cstheme="minorHAnsi"/>
          <w:color w:val="auto"/>
        </w:rPr>
        <w:t>.</w:t>
      </w:r>
      <w:r w:rsidR="00280F04">
        <w:rPr>
          <w:rFonts w:asciiTheme="minorHAnsi" w:hAnsiTheme="minorHAnsi" w:cstheme="minorHAnsi"/>
          <w:color w:val="auto"/>
        </w:rPr>
        <w:t xml:space="preserve"> You are advised to use other students on the model. </w:t>
      </w:r>
    </w:p>
    <w:p w14:paraId="1FA65833" w14:textId="77777777" w:rsidR="00E36AFC" w:rsidRDefault="00E36AFC" w:rsidP="00E36AFC">
      <w:pPr>
        <w:spacing w:after="0" w:line="240" w:lineRule="auto"/>
        <w:rPr>
          <w:rFonts w:asciiTheme="minorHAnsi" w:eastAsia="MS Mincho" w:hAnsiTheme="minorHAnsi" w:cs="Arial"/>
          <w:b/>
          <w:color w:val="auto"/>
          <w:lang w:eastAsia="en-GB"/>
        </w:rPr>
      </w:pPr>
    </w:p>
    <w:bookmarkEnd w:id="4"/>
    <w:p w14:paraId="3B28E5A1" w14:textId="7BFAF354" w:rsidR="00E36AFC" w:rsidRPr="00E36AFC" w:rsidRDefault="00E36AFC" w:rsidP="00E36AFC">
      <w:pPr>
        <w:pStyle w:val="Heading1"/>
        <w:rPr>
          <w:rFonts w:asciiTheme="minorHAnsi" w:hAnsiTheme="minorHAnsi" w:cstheme="minorHAnsi"/>
          <w:sz w:val="36"/>
          <w:szCs w:val="36"/>
          <w:lang w:eastAsia="en-GB"/>
        </w:rPr>
      </w:pPr>
      <w:r w:rsidRPr="00E36AFC">
        <w:rPr>
          <w:rFonts w:asciiTheme="minorHAnsi" w:hAnsiTheme="minorHAnsi" w:cstheme="minorHAnsi"/>
          <w:sz w:val="36"/>
          <w:szCs w:val="36"/>
          <w:lang w:eastAsia="en-GB"/>
        </w:rPr>
        <w:t>Formative Assessment</w:t>
      </w:r>
    </w:p>
    <w:p w14:paraId="2AFE18BF" w14:textId="6D2E07DB" w:rsidR="00E36AFC" w:rsidRPr="00542E31" w:rsidRDefault="00280F04" w:rsidP="00E36AFC">
      <w:pPr>
        <w:tabs>
          <w:tab w:val="left" w:pos="-1440"/>
        </w:tabs>
        <w:spacing w:after="0" w:line="240" w:lineRule="auto"/>
        <w:jc w:val="both"/>
        <w:rPr>
          <w:rFonts w:asciiTheme="minorHAnsi" w:hAnsiTheme="minorHAnsi" w:cstheme="minorHAnsi"/>
        </w:rPr>
      </w:pPr>
      <w:r>
        <w:rPr>
          <w:rFonts w:asciiTheme="minorHAnsi" w:eastAsia="MS Mincho" w:hAnsiTheme="minorHAnsi" w:cstheme="minorHAnsi"/>
          <w:color w:val="auto"/>
          <w:lang w:eastAsia="en-GB"/>
        </w:rPr>
        <w:t>You</w:t>
      </w:r>
      <w:r w:rsidR="00E36AFC" w:rsidRPr="00542E31">
        <w:rPr>
          <w:rFonts w:asciiTheme="minorHAnsi" w:eastAsia="MS Mincho" w:hAnsiTheme="minorHAnsi" w:cstheme="minorHAnsi"/>
          <w:color w:val="auto"/>
          <w:lang w:eastAsia="en-GB"/>
        </w:rPr>
        <w:t xml:space="preserve"> will complete a range of formative </w:t>
      </w:r>
      <w:r>
        <w:rPr>
          <w:rFonts w:asciiTheme="minorHAnsi" w:eastAsia="MS Mincho" w:hAnsiTheme="minorHAnsi" w:cstheme="minorHAnsi"/>
          <w:color w:val="auto"/>
          <w:lang w:eastAsia="en-GB"/>
        </w:rPr>
        <w:t xml:space="preserve">(non-assessed support) </w:t>
      </w:r>
      <w:r w:rsidR="00E36AFC" w:rsidRPr="00542E31">
        <w:rPr>
          <w:rFonts w:asciiTheme="minorHAnsi" w:eastAsia="MS Mincho" w:hAnsiTheme="minorHAnsi" w:cstheme="minorHAnsi"/>
          <w:color w:val="auto"/>
          <w:lang w:eastAsia="en-GB"/>
        </w:rPr>
        <w:t xml:space="preserve">tasks that may include peer review, self-tests, class discussion and presentation in order to practice skills required for </w:t>
      </w:r>
      <w:r>
        <w:rPr>
          <w:rFonts w:asciiTheme="minorHAnsi" w:eastAsia="MS Mincho" w:hAnsiTheme="minorHAnsi" w:cstheme="minorHAnsi"/>
          <w:color w:val="auto"/>
          <w:lang w:eastAsia="en-GB"/>
        </w:rPr>
        <w:t xml:space="preserve">this </w:t>
      </w:r>
      <w:r w:rsidR="00E36AFC" w:rsidRPr="00542E31">
        <w:rPr>
          <w:rFonts w:asciiTheme="minorHAnsi" w:eastAsia="MS Mincho" w:hAnsiTheme="minorHAnsi" w:cstheme="minorHAnsi"/>
          <w:color w:val="auto"/>
          <w:lang w:eastAsia="en-GB"/>
        </w:rPr>
        <w:t xml:space="preserve">assessment. For more information on the benefits of formative assessments please follow this link: </w:t>
      </w:r>
    </w:p>
    <w:p w14:paraId="792C38A1" w14:textId="657A1000" w:rsidR="00E36AFC" w:rsidRDefault="00E36AFC" w:rsidP="00E36AFC"/>
    <w:p w14:paraId="091B1BE6" w14:textId="77777777" w:rsidR="00E36AFC" w:rsidRPr="00E36AFC" w:rsidRDefault="00E36AFC" w:rsidP="00E36AFC">
      <w:pPr>
        <w:jc w:val="both"/>
        <w:rPr>
          <w:rFonts w:ascii="Verdana" w:hAnsi="Verdana"/>
          <w:i/>
          <w:color w:val="auto"/>
          <w:sz w:val="18"/>
        </w:rPr>
      </w:pPr>
    </w:p>
    <w:p w14:paraId="656A495E" w14:textId="77777777" w:rsidR="00E9018A" w:rsidRPr="00E9018A" w:rsidRDefault="00E9018A" w:rsidP="00E9018A">
      <w:pPr>
        <w:pStyle w:val="Heading1"/>
        <w:rPr>
          <w:rFonts w:asciiTheme="minorHAnsi" w:hAnsiTheme="minorHAnsi" w:cstheme="minorHAnsi"/>
          <w:sz w:val="36"/>
          <w:szCs w:val="36"/>
        </w:rPr>
      </w:pPr>
      <w:r w:rsidRPr="00E9018A">
        <w:rPr>
          <w:rFonts w:asciiTheme="minorHAnsi" w:hAnsiTheme="minorHAnsi" w:cstheme="minorHAnsi"/>
          <w:sz w:val="36"/>
          <w:szCs w:val="36"/>
        </w:rPr>
        <w:lastRenderedPageBreak/>
        <w:t xml:space="preserve">Assessment checklist  </w:t>
      </w:r>
    </w:p>
    <w:p w14:paraId="7FF874A3" w14:textId="77777777" w:rsidR="00E9018A" w:rsidRPr="00E9018A" w:rsidRDefault="00E9018A" w:rsidP="00E9018A">
      <w:pPr>
        <w:spacing w:after="0" w:line="240" w:lineRule="auto"/>
        <w:jc w:val="both"/>
        <w:rPr>
          <w:rFonts w:ascii="Calibri" w:eastAsia="Times New Roman" w:hAnsi="Calibri"/>
          <w:color w:val="auto"/>
          <w:lang w:val="en-US"/>
        </w:rPr>
      </w:pPr>
      <w:r w:rsidRPr="00E9018A">
        <w:rPr>
          <w:rFonts w:ascii="Calibri" w:eastAsia="Times New Roman" w:hAnsi="Calibri"/>
          <w:color w:val="auto"/>
          <w:lang w:val="en-US"/>
        </w:rPr>
        <w:t xml:space="preserve">This brief checklist is designed to help you avoid some of the common mistakes which can lose you marks on your coursework. After you have completed your coursework assignment, then check through your work and ‘tick off’ each point once you are sure you have fully addressed that aspect. </w:t>
      </w:r>
    </w:p>
    <w:p w14:paraId="799F85A6" w14:textId="77777777" w:rsidR="00E9018A" w:rsidRPr="00E9018A" w:rsidRDefault="00E9018A" w:rsidP="00E9018A">
      <w:pPr>
        <w:spacing w:after="0" w:line="240" w:lineRule="auto"/>
        <w:rPr>
          <w:rFonts w:ascii="Calibri" w:eastAsia="Times New Roman" w:hAnsi="Calibri"/>
          <w:color w:val="auto"/>
          <w:lang w:val="en-US"/>
        </w:rPr>
      </w:pPr>
    </w:p>
    <w:tbl>
      <w:tblPr>
        <w:tblStyle w:val="TableGrid1"/>
        <w:tblW w:w="0" w:type="auto"/>
        <w:tblLook w:val="04A0" w:firstRow="1" w:lastRow="0" w:firstColumn="1" w:lastColumn="0" w:noHBand="0" w:noVBand="1"/>
      </w:tblPr>
      <w:tblGrid>
        <w:gridCol w:w="534"/>
        <w:gridCol w:w="8708"/>
      </w:tblGrid>
      <w:tr w:rsidR="00E9018A" w:rsidRPr="00E9018A" w14:paraId="6E970028" w14:textId="77777777" w:rsidTr="00552E95">
        <w:tc>
          <w:tcPr>
            <w:tcW w:w="534" w:type="dxa"/>
          </w:tcPr>
          <w:p w14:paraId="15DA2E96" w14:textId="77777777" w:rsidR="00E9018A" w:rsidRPr="00E9018A" w:rsidRDefault="00E9018A" w:rsidP="00E9018A">
            <w:pPr>
              <w:spacing w:after="0" w:line="240" w:lineRule="auto"/>
              <w:rPr>
                <w:rFonts w:ascii="Calibri" w:hAnsi="Calibri"/>
                <w:color w:val="auto"/>
                <w:lang w:val="en-US"/>
              </w:rPr>
            </w:pPr>
            <w:r w:rsidRPr="00E9018A">
              <w:rPr>
                <w:rFonts w:ascii="Calibri" w:hAnsi="Calibri" w:cs="Arial"/>
                <w:color w:val="auto"/>
                <w:lang w:val="en-US"/>
              </w:rPr>
              <w:fldChar w:fldCharType="begin">
                <w:ffData>
                  <w:name w:val="Check8"/>
                  <w:enabled/>
                  <w:calcOnExit w:val="0"/>
                  <w:checkBox>
                    <w:sizeAuto/>
                    <w:default w:val="0"/>
                  </w:checkBox>
                </w:ffData>
              </w:fldChar>
            </w:r>
            <w:r w:rsidRPr="00E9018A">
              <w:rPr>
                <w:rFonts w:ascii="Calibri" w:hAnsi="Calibri" w:cs="Arial"/>
                <w:color w:val="auto"/>
                <w:lang w:val="en-US"/>
              </w:rPr>
              <w:instrText xml:space="preserve"> FORMCHECKBOX </w:instrText>
            </w:r>
            <w:r w:rsidR="00EF7F4E">
              <w:rPr>
                <w:rFonts w:ascii="Calibri" w:hAnsi="Calibri" w:cs="Arial"/>
                <w:color w:val="auto"/>
                <w:lang w:val="en-US"/>
              </w:rPr>
            </w:r>
            <w:r w:rsidR="00EF7F4E">
              <w:rPr>
                <w:rFonts w:ascii="Calibri" w:hAnsi="Calibri" w:cs="Arial"/>
                <w:color w:val="auto"/>
                <w:lang w:val="en-US"/>
              </w:rPr>
              <w:fldChar w:fldCharType="separate"/>
            </w:r>
            <w:r w:rsidRPr="00E9018A">
              <w:rPr>
                <w:rFonts w:ascii="Calibri" w:hAnsi="Calibri" w:cs="Arial"/>
                <w:color w:val="auto"/>
                <w:lang w:val="en-US"/>
              </w:rPr>
              <w:fldChar w:fldCharType="end"/>
            </w:r>
          </w:p>
        </w:tc>
        <w:tc>
          <w:tcPr>
            <w:tcW w:w="8708" w:type="dxa"/>
          </w:tcPr>
          <w:p w14:paraId="68325941" w14:textId="5A5B366A" w:rsidR="00E9018A" w:rsidRPr="00E9018A" w:rsidRDefault="00E9018A" w:rsidP="00E9018A">
            <w:pPr>
              <w:spacing w:after="0" w:line="240" w:lineRule="auto"/>
              <w:rPr>
                <w:rFonts w:ascii="Calibri" w:hAnsi="Calibri" w:cs="Arial"/>
                <w:color w:val="7030A0"/>
                <w:lang w:val="en-US"/>
              </w:rPr>
            </w:pPr>
            <w:r w:rsidRPr="00E9018A">
              <w:rPr>
                <w:rFonts w:ascii="Calibri" w:hAnsi="Calibri" w:cs="Arial"/>
                <w:color w:val="7030A0"/>
                <w:lang w:val="en-US"/>
              </w:rPr>
              <w:t xml:space="preserve">Have you </w:t>
            </w:r>
            <w:r>
              <w:rPr>
                <w:rFonts w:ascii="Calibri" w:hAnsi="Calibri" w:cs="Arial"/>
                <w:color w:val="7030A0"/>
                <w:lang w:val="en-US"/>
              </w:rPr>
              <w:t>submitted you</w:t>
            </w:r>
            <w:r w:rsidR="00D32C73">
              <w:rPr>
                <w:rFonts w:ascii="Calibri" w:hAnsi="Calibri" w:cs="Arial"/>
                <w:color w:val="7030A0"/>
                <w:lang w:val="en-US"/>
              </w:rPr>
              <w:t>r</w:t>
            </w:r>
            <w:r>
              <w:rPr>
                <w:rFonts w:ascii="Calibri" w:hAnsi="Calibri" w:cs="Arial"/>
                <w:color w:val="7030A0"/>
                <w:lang w:val="en-US"/>
              </w:rPr>
              <w:t xml:space="preserve"> work on Turnitin by the due date?</w:t>
            </w:r>
          </w:p>
        </w:tc>
      </w:tr>
      <w:tr w:rsidR="00E9018A" w:rsidRPr="00E9018A" w14:paraId="332DE7D4" w14:textId="77777777" w:rsidTr="00552E95">
        <w:tc>
          <w:tcPr>
            <w:tcW w:w="534" w:type="dxa"/>
          </w:tcPr>
          <w:p w14:paraId="29F9B8D4" w14:textId="77777777" w:rsidR="00E9018A" w:rsidRPr="00E9018A" w:rsidRDefault="00E9018A" w:rsidP="00E9018A">
            <w:pPr>
              <w:spacing w:after="0" w:line="240" w:lineRule="auto"/>
              <w:rPr>
                <w:rFonts w:ascii="Calibri" w:hAnsi="Calibri"/>
                <w:color w:val="auto"/>
                <w:lang w:val="en-US"/>
              </w:rPr>
            </w:pPr>
            <w:r w:rsidRPr="00E9018A">
              <w:rPr>
                <w:rFonts w:ascii="Calibri" w:hAnsi="Calibri" w:cs="Arial"/>
                <w:color w:val="auto"/>
                <w:lang w:val="en-US"/>
              </w:rPr>
              <w:fldChar w:fldCharType="begin">
                <w:ffData>
                  <w:name w:val="Check8"/>
                  <w:enabled/>
                  <w:calcOnExit w:val="0"/>
                  <w:checkBox>
                    <w:sizeAuto/>
                    <w:default w:val="0"/>
                  </w:checkBox>
                </w:ffData>
              </w:fldChar>
            </w:r>
            <w:r w:rsidRPr="00E9018A">
              <w:rPr>
                <w:rFonts w:ascii="Calibri" w:hAnsi="Calibri" w:cs="Arial"/>
                <w:color w:val="auto"/>
                <w:lang w:val="en-US"/>
              </w:rPr>
              <w:instrText xml:space="preserve"> FORMCHECKBOX </w:instrText>
            </w:r>
            <w:r w:rsidR="00EF7F4E">
              <w:rPr>
                <w:rFonts w:ascii="Calibri" w:hAnsi="Calibri" w:cs="Arial"/>
                <w:color w:val="auto"/>
                <w:lang w:val="en-US"/>
              </w:rPr>
            </w:r>
            <w:r w:rsidR="00EF7F4E">
              <w:rPr>
                <w:rFonts w:ascii="Calibri" w:hAnsi="Calibri" w:cs="Arial"/>
                <w:color w:val="auto"/>
                <w:lang w:val="en-US"/>
              </w:rPr>
              <w:fldChar w:fldCharType="separate"/>
            </w:r>
            <w:r w:rsidRPr="00E9018A">
              <w:rPr>
                <w:rFonts w:ascii="Calibri" w:hAnsi="Calibri" w:cs="Arial"/>
                <w:color w:val="auto"/>
                <w:lang w:val="en-US"/>
              </w:rPr>
              <w:fldChar w:fldCharType="end"/>
            </w:r>
          </w:p>
        </w:tc>
        <w:tc>
          <w:tcPr>
            <w:tcW w:w="8708" w:type="dxa"/>
          </w:tcPr>
          <w:p w14:paraId="6C347308" w14:textId="0AC5BE79" w:rsidR="00E9018A" w:rsidRPr="00E9018A" w:rsidRDefault="00E9018A" w:rsidP="00E9018A">
            <w:pPr>
              <w:spacing w:after="0" w:line="240" w:lineRule="auto"/>
              <w:rPr>
                <w:rFonts w:ascii="Calibri" w:hAnsi="Calibri" w:cs="Arial"/>
                <w:color w:val="7030A0"/>
                <w:lang w:val="en-US"/>
              </w:rPr>
            </w:pPr>
            <w:r w:rsidRPr="00E9018A">
              <w:rPr>
                <w:rFonts w:ascii="Calibri" w:hAnsi="Calibri" w:cs="Arial"/>
                <w:color w:val="7030A0"/>
                <w:lang w:val="en-US"/>
              </w:rPr>
              <w:t xml:space="preserve">Have you </w:t>
            </w:r>
            <w:r>
              <w:rPr>
                <w:rFonts w:ascii="Calibri" w:hAnsi="Calibri" w:cs="Arial"/>
                <w:color w:val="7030A0"/>
                <w:lang w:val="en-US"/>
              </w:rPr>
              <w:t>supported your work with relevant literature?</w:t>
            </w:r>
          </w:p>
        </w:tc>
      </w:tr>
      <w:tr w:rsidR="00E9018A" w:rsidRPr="00E9018A" w14:paraId="0016F692" w14:textId="77777777" w:rsidTr="00552E95">
        <w:tc>
          <w:tcPr>
            <w:tcW w:w="534" w:type="dxa"/>
          </w:tcPr>
          <w:p w14:paraId="0323757A" w14:textId="77777777" w:rsidR="00E9018A" w:rsidRPr="00E9018A" w:rsidRDefault="00E9018A" w:rsidP="00E9018A">
            <w:pPr>
              <w:spacing w:after="0" w:line="240" w:lineRule="auto"/>
              <w:rPr>
                <w:rFonts w:ascii="Calibri" w:hAnsi="Calibri"/>
                <w:color w:val="auto"/>
                <w:lang w:val="en-US"/>
              </w:rPr>
            </w:pPr>
            <w:r w:rsidRPr="00E9018A">
              <w:rPr>
                <w:rFonts w:ascii="Calibri" w:hAnsi="Calibri" w:cs="Arial"/>
                <w:color w:val="auto"/>
                <w:lang w:val="en-US"/>
              </w:rPr>
              <w:fldChar w:fldCharType="begin">
                <w:ffData>
                  <w:name w:val="Check8"/>
                  <w:enabled/>
                  <w:calcOnExit w:val="0"/>
                  <w:checkBox>
                    <w:sizeAuto/>
                    <w:default w:val="0"/>
                  </w:checkBox>
                </w:ffData>
              </w:fldChar>
            </w:r>
            <w:r w:rsidRPr="00E9018A">
              <w:rPr>
                <w:rFonts w:ascii="Calibri" w:hAnsi="Calibri" w:cs="Arial"/>
                <w:color w:val="auto"/>
                <w:lang w:val="en-US"/>
              </w:rPr>
              <w:instrText xml:space="preserve"> FORMCHECKBOX </w:instrText>
            </w:r>
            <w:r w:rsidR="00EF7F4E">
              <w:rPr>
                <w:rFonts w:ascii="Calibri" w:hAnsi="Calibri" w:cs="Arial"/>
                <w:color w:val="auto"/>
                <w:lang w:val="en-US"/>
              </w:rPr>
            </w:r>
            <w:r w:rsidR="00EF7F4E">
              <w:rPr>
                <w:rFonts w:ascii="Calibri" w:hAnsi="Calibri" w:cs="Arial"/>
                <w:color w:val="auto"/>
                <w:lang w:val="en-US"/>
              </w:rPr>
              <w:fldChar w:fldCharType="separate"/>
            </w:r>
            <w:r w:rsidRPr="00E9018A">
              <w:rPr>
                <w:rFonts w:ascii="Calibri" w:hAnsi="Calibri" w:cs="Arial"/>
                <w:color w:val="auto"/>
                <w:lang w:val="en-US"/>
              </w:rPr>
              <w:fldChar w:fldCharType="end"/>
            </w:r>
          </w:p>
        </w:tc>
        <w:tc>
          <w:tcPr>
            <w:tcW w:w="8708" w:type="dxa"/>
          </w:tcPr>
          <w:p w14:paraId="025E8B69" w14:textId="77777777" w:rsidR="00E9018A" w:rsidRPr="00E9018A" w:rsidRDefault="00E9018A" w:rsidP="00E9018A">
            <w:pPr>
              <w:spacing w:after="0" w:line="240" w:lineRule="auto"/>
              <w:rPr>
                <w:rFonts w:ascii="Calibri" w:hAnsi="Calibri" w:cs="Arial"/>
                <w:color w:val="7030A0"/>
                <w:lang w:val="en-US"/>
              </w:rPr>
            </w:pPr>
            <w:r w:rsidRPr="00E9018A">
              <w:rPr>
                <w:rFonts w:ascii="Calibri" w:hAnsi="Calibri" w:cs="Arial"/>
                <w:color w:val="7030A0"/>
                <w:lang w:val="en-US"/>
              </w:rPr>
              <w:t>Have you correctly cited these references?</w:t>
            </w:r>
          </w:p>
        </w:tc>
      </w:tr>
      <w:tr w:rsidR="00E9018A" w:rsidRPr="00E9018A" w14:paraId="773EF5AA" w14:textId="77777777" w:rsidTr="00552E95">
        <w:tc>
          <w:tcPr>
            <w:tcW w:w="534" w:type="dxa"/>
          </w:tcPr>
          <w:p w14:paraId="0BFDE4BA" w14:textId="77777777" w:rsidR="00E9018A" w:rsidRPr="00E9018A" w:rsidRDefault="00E9018A" w:rsidP="00E9018A">
            <w:pPr>
              <w:spacing w:after="0" w:line="240" w:lineRule="auto"/>
              <w:rPr>
                <w:rFonts w:ascii="Calibri" w:hAnsi="Calibri"/>
                <w:color w:val="auto"/>
                <w:lang w:val="en-US"/>
              </w:rPr>
            </w:pPr>
            <w:r w:rsidRPr="00E9018A">
              <w:rPr>
                <w:rFonts w:ascii="Calibri" w:hAnsi="Calibri" w:cs="Arial"/>
                <w:color w:val="auto"/>
                <w:lang w:val="en-US"/>
              </w:rPr>
              <w:fldChar w:fldCharType="begin">
                <w:ffData>
                  <w:name w:val="Check8"/>
                  <w:enabled/>
                  <w:calcOnExit w:val="0"/>
                  <w:checkBox>
                    <w:sizeAuto/>
                    <w:default w:val="0"/>
                  </w:checkBox>
                </w:ffData>
              </w:fldChar>
            </w:r>
            <w:r w:rsidRPr="00E9018A">
              <w:rPr>
                <w:rFonts w:ascii="Calibri" w:hAnsi="Calibri" w:cs="Arial"/>
                <w:color w:val="auto"/>
                <w:lang w:val="en-US"/>
              </w:rPr>
              <w:instrText xml:space="preserve"> FORMCHECKBOX </w:instrText>
            </w:r>
            <w:r w:rsidR="00EF7F4E">
              <w:rPr>
                <w:rFonts w:ascii="Calibri" w:hAnsi="Calibri" w:cs="Arial"/>
                <w:color w:val="auto"/>
                <w:lang w:val="en-US"/>
              </w:rPr>
            </w:r>
            <w:r w:rsidR="00EF7F4E">
              <w:rPr>
                <w:rFonts w:ascii="Calibri" w:hAnsi="Calibri" w:cs="Arial"/>
                <w:color w:val="auto"/>
                <w:lang w:val="en-US"/>
              </w:rPr>
              <w:fldChar w:fldCharType="separate"/>
            </w:r>
            <w:r w:rsidRPr="00E9018A">
              <w:rPr>
                <w:rFonts w:ascii="Calibri" w:hAnsi="Calibri" w:cs="Arial"/>
                <w:color w:val="auto"/>
                <w:lang w:val="en-US"/>
              </w:rPr>
              <w:fldChar w:fldCharType="end"/>
            </w:r>
          </w:p>
        </w:tc>
        <w:tc>
          <w:tcPr>
            <w:tcW w:w="8708" w:type="dxa"/>
          </w:tcPr>
          <w:p w14:paraId="263C6D6F" w14:textId="5F28CE9E" w:rsidR="00E9018A" w:rsidRPr="00E9018A" w:rsidRDefault="00E9018A" w:rsidP="00E9018A">
            <w:pPr>
              <w:spacing w:after="0" w:line="240" w:lineRule="auto"/>
              <w:rPr>
                <w:rFonts w:ascii="Calibri" w:hAnsi="Calibri" w:cs="Arial"/>
                <w:color w:val="7030A0"/>
                <w:lang w:val="en-US"/>
              </w:rPr>
            </w:pPr>
            <w:r w:rsidRPr="00E9018A">
              <w:rPr>
                <w:rFonts w:ascii="Calibri" w:hAnsi="Calibri" w:cs="Arial"/>
                <w:color w:val="7030A0"/>
                <w:lang w:val="en-US"/>
              </w:rPr>
              <w:t xml:space="preserve">Have you correctly presented these references alphabetically using the </w:t>
            </w:r>
            <w:r>
              <w:rPr>
                <w:rFonts w:ascii="Calibri" w:hAnsi="Calibri" w:cs="Arial"/>
                <w:color w:val="7030A0"/>
                <w:lang w:val="en-US"/>
              </w:rPr>
              <w:t>APA/</w:t>
            </w:r>
            <w:r w:rsidRPr="00E9018A">
              <w:rPr>
                <w:rFonts w:ascii="Calibri" w:hAnsi="Calibri" w:cs="Arial"/>
                <w:color w:val="7030A0"/>
                <w:lang w:val="en-US"/>
              </w:rPr>
              <w:t xml:space="preserve">Harvard style? </w:t>
            </w:r>
          </w:p>
        </w:tc>
      </w:tr>
      <w:tr w:rsidR="00E9018A" w:rsidRPr="00E9018A" w14:paraId="745954D0" w14:textId="77777777" w:rsidTr="00552E95">
        <w:tc>
          <w:tcPr>
            <w:tcW w:w="534" w:type="dxa"/>
          </w:tcPr>
          <w:p w14:paraId="45636049" w14:textId="77777777" w:rsidR="00E9018A" w:rsidRPr="00E9018A" w:rsidRDefault="00E9018A" w:rsidP="00E9018A">
            <w:pPr>
              <w:spacing w:after="0" w:line="240" w:lineRule="auto"/>
              <w:rPr>
                <w:rFonts w:ascii="Calibri" w:hAnsi="Calibri"/>
                <w:color w:val="auto"/>
                <w:lang w:val="en-US"/>
              </w:rPr>
            </w:pPr>
            <w:r w:rsidRPr="00E9018A">
              <w:rPr>
                <w:rFonts w:ascii="Calibri" w:hAnsi="Calibri" w:cs="Arial"/>
                <w:color w:val="auto"/>
                <w:lang w:val="en-US"/>
              </w:rPr>
              <w:fldChar w:fldCharType="begin">
                <w:ffData>
                  <w:name w:val="Check8"/>
                  <w:enabled/>
                  <w:calcOnExit w:val="0"/>
                  <w:checkBox>
                    <w:sizeAuto/>
                    <w:default w:val="0"/>
                  </w:checkBox>
                </w:ffData>
              </w:fldChar>
            </w:r>
            <w:r w:rsidRPr="00E9018A">
              <w:rPr>
                <w:rFonts w:ascii="Calibri" w:hAnsi="Calibri" w:cs="Arial"/>
                <w:color w:val="auto"/>
                <w:lang w:val="en-US"/>
              </w:rPr>
              <w:instrText xml:space="preserve"> FORMCHECKBOX </w:instrText>
            </w:r>
            <w:r w:rsidR="00EF7F4E">
              <w:rPr>
                <w:rFonts w:ascii="Calibri" w:hAnsi="Calibri" w:cs="Arial"/>
                <w:color w:val="auto"/>
                <w:lang w:val="en-US"/>
              </w:rPr>
            </w:r>
            <w:r w:rsidR="00EF7F4E">
              <w:rPr>
                <w:rFonts w:ascii="Calibri" w:hAnsi="Calibri" w:cs="Arial"/>
                <w:color w:val="auto"/>
                <w:lang w:val="en-US"/>
              </w:rPr>
              <w:fldChar w:fldCharType="separate"/>
            </w:r>
            <w:r w:rsidRPr="00E9018A">
              <w:rPr>
                <w:rFonts w:ascii="Calibri" w:hAnsi="Calibri" w:cs="Arial"/>
                <w:color w:val="auto"/>
                <w:lang w:val="en-US"/>
              </w:rPr>
              <w:fldChar w:fldCharType="end"/>
            </w:r>
          </w:p>
        </w:tc>
        <w:tc>
          <w:tcPr>
            <w:tcW w:w="8708" w:type="dxa"/>
          </w:tcPr>
          <w:p w14:paraId="1071AF28" w14:textId="77777777" w:rsidR="00E9018A" w:rsidRPr="00E9018A" w:rsidRDefault="00E9018A" w:rsidP="00E9018A">
            <w:pPr>
              <w:spacing w:after="0" w:line="240" w:lineRule="auto"/>
              <w:rPr>
                <w:rFonts w:ascii="Calibri" w:hAnsi="Calibri"/>
                <w:color w:val="7030A0"/>
                <w:lang w:val="en-US"/>
              </w:rPr>
            </w:pPr>
            <w:r w:rsidRPr="00E9018A">
              <w:rPr>
                <w:rFonts w:ascii="Calibri" w:hAnsi="Calibri" w:cs="Arial"/>
                <w:color w:val="7030A0"/>
                <w:lang w:val="en-US"/>
              </w:rPr>
              <w:t>Have you proof read your work and checked your spellings and punctuation?</w:t>
            </w:r>
          </w:p>
        </w:tc>
      </w:tr>
      <w:tr w:rsidR="00E9018A" w:rsidRPr="00E9018A" w14:paraId="5688452D" w14:textId="77777777" w:rsidTr="00552E95">
        <w:tc>
          <w:tcPr>
            <w:tcW w:w="534" w:type="dxa"/>
          </w:tcPr>
          <w:p w14:paraId="16004DCB" w14:textId="77777777" w:rsidR="00E9018A" w:rsidRPr="00E9018A" w:rsidRDefault="00E9018A" w:rsidP="00E9018A">
            <w:pPr>
              <w:spacing w:after="0" w:line="240" w:lineRule="auto"/>
              <w:rPr>
                <w:rFonts w:ascii="Calibri" w:hAnsi="Calibri"/>
                <w:color w:val="auto"/>
                <w:lang w:val="en-US"/>
              </w:rPr>
            </w:pPr>
            <w:r w:rsidRPr="00E9018A">
              <w:rPr>
                <w:rFonts w:ascii="Calibri" w:hAnsi="Calibri" w:cs="Arial"/>
                <w:color w:val="auto"/>
                <w:lang w:val="en-US"/>
              </w:rPr>
              <w:fldChar w:fldCharType="begin">
                <w:ffData>
                  <w:name w:val="Check8"/>
                  <w:enabled/>
                  <w:calcOnExit w:val="0"/>
                  <w:checkBox>
                    <w:sizeAuto/>
                    <w:default w:val="0"/>
                  </w:checkBox>
                </w:ffData>
              </w:fldChar>
            </w:r>
            <w:r w:rsidRPr="00E9018A">
              <w:rPr>
                <w:rFonts w:ascii="Calibri" w:hAnsi="Calibri" w:cs="Arial"/>
                <w:color w:val="auto"/>
                <w:lang w:val="en-US"/>
              </w:rPr>
              <w:instrText xml:space="preserve"> FORMCHECKBOX </w:instrText>
            </w:r>
            <w:r w:rsidR="00EF7F4E">
              <w:rPr>
                <w:rFonts w:ascii="Calibri" w:hAnsi="Calibri" w:cs="Arial"/>
                <w:color w:val="auto"/>
                <w:lang w:val="en-US"/>
              </w:rPr>
            </w:r>
            <w:r w:rsidR="00EF7F4E">
              <w:rPr>
                <w:rFonts w:ascii="Calibri" w:hAnsi="Calibri" w:cs="Arial"/>
                <w:color w:val="auto"/>
                <w:lang w:val="en-US"/>
              </w:rPr>
              <w:fldChar w:fldCharType="separate"/>
            </w:r>
            <w:r w:rsidRPr="00E9018A">
              <w:rPr>
                <w:rFonts w:ascii="Calibri" w:hAnsi="Calibri" w:cs="Arial"/>
                <w:color w:val="auto"/>
                <w:lang w:val="en-US"/>
              </w:rPr>
              <w:fldChar w:fldCharType="end"/>
            </w:r>
          </w:p>
        </w:tc>
        <w:tc>
          <w:tcPr>
            <w:tcW w:w="8708" w:type="dxa"/>
          </w:tcPr>
          <w:p w14:paraId="24B53393" w14:textId="77777777" w:rsidR="00E9018A" w:rsidRPr="00E9018A" w:rsidRDefault="00E9018A" w:rsidP="00E9018A">
            <w:pPr>
              <w:spacing w:after="0" w:line="240" w:lineRule="auto"/>
              <w:rPr>
                <w:rFonts w:ascii="Calibri" w:hAnsi="Calibri" w:cs="Arial"/>
                <w:color w:val="7030A0"/>
                <w:lang w:val="en-US"/>
              </w:rPr>
            </w:pPr>
            <w:r w:rsidRPr="00E9018A">
              <w:rPr>
                <w:rFonts w:ascii="Calibri" w:hAnsi="Calibri" w:cs="Arial"/>
                <w:color w:val="7030A0"/>
                <w:lang w:val="en-US"/>
              </w:rPr>
              <w:t xml:space="preserve">Have you </w:t>
            </w:r>
            <w:proofErr w:type="spellStart"/>
            <w:r w:rsidRPr="00E9018A">
              <w:rPr>
                <w:rFonts w:ascii="Calibri" w:hAnsi="Calibri" w:cs="Arial"/>
                <w:color w:val="7030A0"/>
                <w:lang w:val="en-US"/>
              </w:rPr>
              <w:t>utilised</w:t>
            </w:r>
            <w:proofErr w:type="spellEnd"/>
            <w:r w:rsidRPr="00E9018A">
              <w:rPr>
                <w:rFonts w:ascii="Calibri" w:hAnsi="Calibri" w:cs="Arial"/>
                <w:color w:val="7030A0"/>
                <w:lang w:val="en-US"/>
              </w:rPr>
              <w:t xml:space="preserve"> the assessment rubric to ensure you have correctly addressed the coursework grading criteria?  </w:t>
            </w:r>
          </w:p>
        </w:tc>
      </w:tr>
    </w:tbl>
    <w:p w14:paraId="5A228541" w14:textId="0441F646" w:rsidR="00E36AFC" w:rsidRPr="00E36AFC" w:rsidRDefault="00E36AFC" w:rsidP="00E36AFC">
      <w:pPr>
        <w:spacing w:line="360" w:lineRule="auto"/>
        <w:rPr>
          <w:rFonts w:ascii="Verdana" w:eastAsia="MS Mincho" w:hAnsi="Verdana"/>
          <w:color w:val="auto"/>
          <w:sz w:val="20"/>
          <w:szCs w:val="20"/>
          <w:lang w:eastAsia="en-GB"/>
        </w:rPr>
        <w:sectPr w:rsidR="00E36AFC" w:rsidRPr="00E36AFC" w:rsidSect="00361805">
          <w:footerReference w:type="even" r:id="rId12"/>
          <w:footerReference w:type="default" r:id="rId13"/>
          <w:pgSz w:w="11906" w:h="16838"/>
          <w:pgMar w:top="1134" w:right="1134" w:bottom="1134" w:left="1134" w:header="709" w:footer="709" w:gutter="0"/>
          <w:cols w:space="708"/>
          <w:docGrid w:linePitch="360"/>
        </w:sectPr>
      </w:pPr>
      <w:r>
        <w:rPr>
          <w:rFonts w:ascii="Verdana" w:eastAsia="MS Mincho" w:hAnsi="Verdana"/>
          <w:color w:val="auto"/>
          <w:sz w:val="20"/>
          <w:szCs w:val="20"/>
          <w:lang w:eastAsia="en-GB"/>
        </w:rPr>
        <w:br w:type="page"/>
      </w:r>
    </w:p>
    <w:p w14:paraId="083D89F0" w14:textId="77777777" w:rsidR="00280F04" w:rsidRDefault="00280F04" w:rsidP="00280F04">
      <w:pPr>
        <w:spacing w:after="160" w:line="259" w:lineRule="auto"/>
      </w:pPr>
    </w:p>
    <w:tbl>
      <w:tblPr>
        <w:tblStyle w:val="TableGrid"/>
        <w:tblW w:w="15026" w:type="dxa"/>
        <w:tblInd w:w="-714" w:type="dxa"/>
        <w:tblLayout w:type="fixed"/>
        <w:tblLook w:val="04A0" w:firstRow="1" w:lastRow="0" w:firstColumn="1" w:lastColumn="0" w:noHBand="0" w:noVBand="1"/>
      </w:tblPr>
      <w:tblGrid>
        <w:gridCol w:w="1418"/>
        <w:gridCol w:w="1559"/>
        <w:gridCol w:w="1699"/>
        <w:gridCol w:w="1841"/>
        <w:gridCol w:w="1911"/>
        <w:gridCol w:w="1779"/>
        <w:gridCol w:w="1701"/>
        <w:gridCol w:w="1701"/>
        <w:gridCol w:w="1417"/>
      </w:tblGrid>
      <w:tr w:rsidR="00F467BB" w:rsidRPr="00F805D6" w14:paraId="6D78A1F6" w14:textId="77777777" w:rsidTr="00894448">
        <w:trPr>
          <w:trHeight w:val="615"/>
        </w:trPr>
        <w:tc>
          <w:tcPr>
            <w:tcW w:w="1418" w:type="dxa"/>
            <w:vMerge w:val="restart"/>
            <w:shd w:val="clear" w:color="auto" w:fill="B2A1C7" w:themeFill="accent4" w:themeFillTint="99"/>
            <w:textDirection w:val="btLr"/>
            <w:vAlign w:val="center"/>
          </w:tcPr>
          <w:p w14:paraId="6E02913A" w14:textId="77777777" w:rsidR="00F467BB" w:rsidRPr="009452C5" w:rsidRDefault="00F467BB" w:rsidP="00894448">
            <w:pPr>
              <w:ind w:left="113" w:right="113"/>
              <w:rPr>
                <w:b/>
              </w:rPr>
            </w:pPr>
            <w:r w:rsidRPr="009452C5">
              <w:rPr>
                <w:b/>
              </w:rPr>
              <w:t>Grade</w:t>
            </w:r>
          </w:p>
        </w:tc>
        <w:tc>
          <w:tcPr>
            <w:tcW w:w="1559" w:type="dxa"/>
            <w:shd w:val="clear" w:color="auto" w:fill="B2A1C7" w:themeFill="accent4" w:themeFillTint="99"/>
          </w:tcPr>
          <w:p w14:paraId="738A4AA3" w14:textId="77777777" w:rsidR="00F467BB" w:rsidRPr="001C2CF8" w:rsidRDefault="00F467BB" w:rsidP="00894448">
            <w:pPr>
              <w:jc w:val="center"/>
              <w:rPr>
                <w:b/>
                <w:sz w:val="18"/>
              </w:rPr>
            </w:pPr>
            <w:r w:rsidRPr="001C2CF8">
              <w:rPr>
                <w:b/>
                <w:sz w:val="18"/>
              </w:rPr>
              <w:t>Exceptional First</w:t>
            </w:r>
          </w:p>
        </w:tc>
        <w:tc>
          <w:tcPr>
            <w:tcW w:w="1699" w:type="dxa"/>
            <w:shd w:val="clear" w:color="auto" w:fill="B2A1C7" w:themeFill="accent4" w:themeFillTint="99"/>
          </w:tcPr>
          <w:p w14:paraId="1B5E5710" w14:textId="77777777" w:rsidR="00F467BB" w:rsidRPr="001C2CF8" w:rsidRDefault="00F467BB" w:rsidP="00894448">
            <w:pPr>
              <w:jc w:val="center"/>
              <w:rPr>
                <w:b/>
                <w:sz w:val="18"/>
              </w:rPr>
            </w:pPr>
            <w:r w:rsidRPr="001C2CF8">
              <w:rPr>
                <w:b/>
                <w:sz w:val="18"/>
              </w:rPr>
              <w:t>First</w:t>
            </w:r>
          </w:p>
          <w:p w14:paraId="0D3EC06E" w14:textId="77777777" w:rsidR="00F467BB" w:rsidRPr="001C2CF8" w:rsidRDefault="00F467BB" w:rsidP="00894448">
            <w:pPr>
              <w:jc w:val="center"/>
              <w:rPr>
                <w:b/>
                <w:sz w:val="18"/>
              </w:rPr>
            </w:pPr>
            <w:r w:rsidRPr="001C2CF8">
              <w:rPr>
                <w:b/>
                <w:sz w:val="18"/>
              </w:rPr>
              <w:t>(1</w:t>
            </w:r>
            <w:r w:rsidRPr="001C2CF8">
              <w:rPr>
                <w:b/>
                <w:sz w:val="18"/>
                <w:vertAlign w:val="superscript"/>
              </w:rPr>
              <w:t>st</w:t>
            </w:r>
            <w:r w:rsidRPr="001C2CF8">
              <w:rPr>
                <w:b/>
                <w:sz w:val="18"/>
              </w:rPr>
              <w:t>)</w:t>
            </w:r>
          </w:p>
        </w:tc>
        <w:tc>
          <w:tcPr>
            <w:tcW w:w="1841" w:type="dxa"/>
            <w:shd w:val="clear" w:color="auto" w:fill="B2A1C7" w:themeFill="accent4" w:themeFillTint="99"/>
          </w:tcPr>
          <w:p w14:paraId="3B68F79B" w14:textId="77777777" w:rsidR="00F467BB" w:rsidRPr="001C2CF8" w:rsidRDefault="00F467BB" w:rsidP="00894448">
            <w:pPr>
              <w:jc w:val="center"/>
              <w:rPr>
                <w:b/>
                <w:sz w:val="18"/>
              </w:rPr>
            </w:pPr>
            <w:r w:rsidRPr="001C2CF8">
              <w:rPr>
                <w:b/>
                <w:sz w:val="18"/>
              </w:rPr>
              <w:t>Upper second (2i)</w:t>
            </w:r>
          </w:p>
        </w:tc>
        <w:tc>
          <w:tcPr>
            <w:tcW w:w="1911" w:type="dxa"/>
            <w:shd w:val="clear" w:color="auto" w:fill="B2A1C7" w:themeFill="accent4" w:themeFillTint="99"/>
          </w:tcPr>
          <w:p w14:paraId="44EFBF43" w14:textId="77777777" w:rsidR="00F467BB" w:rsidRPr="001C2CF8" w:rsidRDefault="00F467BB" w:rsidP="00894448">
            <w:pPr>
              <w:jc w:val="center"/>
              <w:rPr>
                <w:b/>
                <w:sz w:val="18"/>
              </w:rPr>
            </w:pPr>
            <w:r w:rsidRPr="001C2CF8">
              <w:rPr>
                <w:b/>
                <w:sz w:val="18"/>
              </w:rPr>
              <w:t>Lower second (2ii)</w:t>
            </w:r>
          </w:p>
        </w:tc>
        <w:tc>
          <w:tcPr>
            <w:tcW w:w="1779" w:type="dxa"/>
            <w:shd w:val="clear" w:color="auto" w:fill="B2A1C7" w:themeFill="accent4" w:themeFillTint="99"/>
          </w:tcPr>
          <w:p w14:paraId="3C8951E5" w14:textId="77777777" w:rsidR="00F467BB" w:rsidRPr="001C2CF8" w:rsidRDefault="00F467BB" w:rsidP="00894448">
            <w:pPr>
              <w:jc w:val="center"/>
              <w:rPr>
                <w:b/>
                <w:sz w:val="18"/>
              </w:rPr>
            </w:pPr>
            <w:r w:rsidRPr="001C2CF8">
              <w:rPr>
                <w:b/>
                <w:sz w:val="18"/>
              </w:rPr>
              <w:t>Third</w:t>
            </w:r>
          </w:p>
          <w:p w14:paraId="7B178EE3" w14:textId="77777777" w:rsidR="00F467BB" w:rsidRPr="001C2CF8" w:rsidRDefault="00F467BB" w:rsidP="00894448">
            <w:pPr>
              <w:jc w:val="center"/>
              <w:rPr>
                <w:b/>
                <w:sz w:val="18"/>
              </w:rPr>
            </w:pPr>
            <w:r w:rsidRPr="001C2CF8">
              <w:rPr>
                <w:b/>
                <w:sz w:val="18"/>
              </w:rPr>
              <w:t>(3</w:t>
            </w:r>
            <w:r w:rsidRPr="001C2CF8">
              <w:rPr>
                <w:b/>
                <w:sz w:val="18"/>
                <w:vertAlign w:val="superscript"/>
              </w:rPr>
              <w:t>rd</w:t>
            </w:r>
            <w:r w:rsidRPr="001C2CF8">
              <w:rPr>
                <w:b/>
                <w:sz w:val="18"/>
              </w:rPr>
              <w:t>)</w:t>
            </w:r>
          </w:p>
        </w:tc>
        <w:tc>
          <w:tcPr>
            <w:tcW w:w="1701" w:type="dxa"/>
            <w:shd w:val="clear" w:color="auto" w:fill="B2A1C7" w:themeFill="accent4" w:themeFillTint="99"/>
          </w:tcPr>
          <w:p w14:paraId="51D18C5B" w14:textId="77777777" w:rsidR="00F467BB" w:rsidRPr="001C2CF8" w:rsidRDefault="00F467BB" w:rsidP="00894448">
            <w:pPr>
              <w:jc w:val="center"/>
              <w:rPr>
                <w:b/>
                <w:sz w:val="18"/>
              </w:rPr>
            </w:pPr>
            <w:r w:rsidRPr="001C2CF8">
              <w:rPr>
                <w:b/>
                <w:sz w:val="18"/>
              </w:rPr>
              <w:t>Unsatisfactory</w:t>
            </w:r>
          </w:p>
        </w:tc>
        <w:tc>
          <w:tcPr>
            <w:tcW w:w="1701" w:type="dxa"/>
            <w:shd w:val="clear" w:color="auto" w:fill="B2A1C7" w:themeFill="accent4" w:themeFillTint="99"/>
          </w:tcPr>
          <w:p w14:paraId="6F025C7E" w14:textId="77777777" w:rsidR="00F467BB" w:rsidRPr="001C2CF8" w:rsidRDefault="00F467BB" w:rsidP="00894448">
            <w:pPr>
              <w:jc w:val="center"/>
              <w:rPr>
                <w:b/>
                <w:sz w:val="18"/>
              </w:rPr>
            </w:pPr>
            <w:r w:rsidRPr="001C2CF8">
              <w:rPr>
                <w:b/>
                <w:sz w:val="18"/>
              </w:rPr>
              <w:t>Fail</w:t>
            </w:r>
          </w:p>
        </w:tc>
        <w:tc>
          <w:tcPr>
            <w:tcW w:w="1417" w:type="dxa"/>
            <w:vMerge w:val="restart"/>
            <w:shd w:val="clear" w:color="auto" w:fill="B2A1C7" w:themeFill="accent4" w:themeFillTint="99"/>
          </w:tcPr>
          <w:p w14:paraId="48A33B05" w14:textId="77777777" w:rsidR="00F467BB" w:rsidRPr="001C2CF8" w:rsidRDefault="00F467BB" w:rsidP="00894448">
            <w:pPr>
              <w:jc w:val="center"/>
              <w:rPr>
                <w:b/>
                <w:sz w:val="18"/>
              </w:rPr>
            </w:pPr>
            <w:r w:rsidRPr="001C2CF8">
              <w:rPr>
                <w:b/>
                <w:sz w:val="18"/>
              </w:rPr>
              <w:t>Nothing of Merit</w:t>
            </w:r>
          </w:p>
          <w:p w14:paraId="391C025D" w14:textId="77777777" w:rsidR="00F467BB" w:rsidRDefault="00F467BB" w:rsidP="00894448">
            <w:pPr>
              <w:jc w:val="center"/>
              <w:rPr>
                <w:b/>
                <w:sz w:val="18"/>
              </w:rPr>
            </w:pPr>
          </w:p>
          <w:p w14:paraId="02937192" w14:textId="77777777" w:rsidR="00F467BB" w:rsidRPr="001C2CF8" w:rsidRDefault="00F467BB" w:rsidP="00894448">
            <w:pPr>
              <w:jc w:val="center"/>
              <w:rPr>
                <w:b/>
                <w:color w:val="FF0000"/>
                <w:sz w:val="18"/>
              </w:rPr>
            </w:pPr>
            <w:r w:rsidRPr="001C2CF8">
              <w:rPr>
                <w:b/>
                <w:sz w:val="18"/>
              </w:rPr>
              <w:t>(0-4%)</w:t>
            </w:r>
          </w:p>
        </w:tc>
      </w:tr>
      <w:tr w:rsidR="00B17791" w:rsidRPr="00F805D6" w14:paraId="4E3E3880" w14:textId="77777777" w:rsidTr="00075B80">
        <w:trPr>
          <w:trHeight w:val="396"/>
        </w:trPr>
        <w:tc>
          <w:tcPr>
            <w:tcW w:w="1418" w:type="dxa"/>
            <w:vMerge/>
          </w:tcPr>
          <w:p w14:paraId="47EA55DA" w14:textId="77777777" w:rsidR="00B17791" w:rsidRPr="009452C5" w:rsidRDefault="00B17791" w:rsidP="00894448">
            <w:pPr>
              <w:rPr>
                <w:b/>
              </w:rPr>
            </w:pPr>
          </w:p>
        </w:tc>
        <w:tc>
          <w:tcPr>
            <w:tcW w:w="1559" w:type="dxa"/>
            <w:shd w:val="clear" w:color="auto" w:fill="B2A1C7" w:themeFill="accent4" w:themeFillTint="99"/>
          </w:tcPr>
          <w:p w14:paraId="03EC63F1" w14:textId="77777777" w:rsidR="00B17791" w:rsidRPr="001C2CF8" w:rsidRDefault="00B17791" w:rsidP="00894448">
            <w:pPr>
              <w:rPr>
                <w:b/>
                <w:sz w:val="18"/>
              </w:rPr>
            </w:pPr>
            <w:r w:rsidRPr="001C2CF8">
              <w:rPr>
                <w:b/>
                <w:sz w:val="18"/>
              </w:rPr>
              <w:t>100 – 90%</w:t>
            </w:r>
          </w:p>
        </w:tc>
        <w:tc>
          <w:tcPr>
            <w:tcW w:w="1699" w:type="dxa"/>
            <w:shd w:val="clear" w:color="auto" w:fill="B2A1C7" w:themeFill="accent4" w:themeFillTint="99"/>
          </w:tcPr>
          <w:p w14:paraId="42947C19" w14:textId="11BE5DDE" w:rsidR="00B17791" w:rsidRPr="001C2CF8" w:rsidRDefault="00B17791" w:rsidP="00894448">
            <w:pPr>
              <w:rPr>
                <w:b/>
                <w:sz w:val="18"/>
              </w:rPr>
            </w:pPr>
            <w:r>
              <w:rPr>
                <w:b/>
                <w:sz w:val="18"/>
              </w:rPr>
              <w:t>89 – 70 %</w:t>
            </w:r>
          </w:p>
        </w:tc>
        <w:tc>
          <w:tcPr>
            <w:tcW w:w="1841" w:type="dxa"/>
            <w:shd w:val="clear" w:color="auto" w:fill="B2A1C7" w:themeFill="accent4" w:themeFillTint="99"/>
          </w:tcPr>
          <w:p w14:paraId="59384ACC" w14:textId="713A0439" w:rsidR="00B17791" w:rsidRPr="001C2CF8" w:rsidRDefault="00B17791" w:rsidP="00894448">
            <w:pPr>
              <w:rPr>
                <w:b/>
                <w:bCs/>
                <w:sz w:val="18"/>
              </w:rPr>
            </w:pPr>
            <w:r>
              <w:rPr>
                <w:b/>
                <w:bCs/>
                <w:sz w:val="18"/>
              </w:rPr>
              <w:t>69 – 60 %</w:t>
            </w:r>
          </w:p>
        </w:tc>
        <w:tc>
          <w:tcPr>
            <w:tcW w:w="1911" w:type="dxa"/>
            <w:shd w:val="clear" w:color="auto" w:fill="B2A1C7" w:themeFill="accent4" w:themeFillTint="99"/>
          </w:tcPr>
          <w:p w14:paraId="733A21C2" w14:textId="5514FC56" w:rsidR="00B17791" w:rsidRPr="001C2CF8" w:rsidRDefault="00B17791" w:rsidP="00894448">
            <w:pPr>
              <w:rPr>
                <w:b/>
                <w:bCs/>
                <w:sz w:val="18"/>
              </w:rPr>
            </w:pPr>
            <w:r>
              <w:rPr>
                <w:b/>
                <w:bCs/>
                <w:sz w:val="18"/>
              </w:rPr>
              <w:t>59 – 50 %</w:t>
            </w:r>
          </w:p>
        </w:tc>
        <w:tc>
          <w:tcPr>
            <w:tcW w:w="1779" w:type="dxa"/>
            <w:shd w:val="clear" w:color="auto" w:fill="B2A1C7" w:themeFill="accent4" w:themeFillTint="99"/>
          </w:tcPr>
          <w:p w14:paraId="186ED7B2" w14:textId="32BB0DB9" w:rsidR="00B17791" w:rsidRPr="001C2CF8" w:rsidRDefault="00B17791" w:rsidP="00894448">
            <w:pPr>
              <w:rPr>
                <w:b/>
                <w:bCs/>
                <w:sz w:val="18"/>
              </w:rPr>
            </w:pPr>
            <w:r>
              <w:rPr>
                <w:b/>
                <w:bCs/>
                <w:sz w:val="18"/>
              </w:rPr>
              <w:t>49 – 40 %</w:t>
            </w:r>
          </w:p>
        </w:tc>
        <w:tc>
          <w:tcPr>
            <w:tcW w:w="1701" w:type="dxa"/>
            <w:shd w:val="clear" w:color="auto" w:fill="B2A1C7" w:themeFill="accent4" w:themeFillTint="99"/>
          </w:tcPr>
          <w:p w14:paraId="6F55773E" w14:textId="77777777" w:rsidR="00B17791" w:rsidRPr="001C2CF8" w:rsidRDefault="00B17791" w:rsidP="00894448">
            <w:pPr>
              <w:jc w:val="center"/>
              <w:rPr>
                <w:b/>
                <w:sz w:val="18"/>
              </w:rPr>
            </w:pPr>
            <w:r w:rsidRPr="001C2CF8">
              <w:rPr>
                <w:b/>
                <w:sz w:val="18"/>
              </w:rPr>
              <w:t>35-39 %</w:t>
            </w:r>
          </w:p>
        </w:tc>
        <w:tc>
          <w:tcPr>
            <w:tcW w:w="1701" w:type="dxa"/>
            <w:shd w:val="clear" w:color="auto" w:fill="B2A1C7" w:themeFill="accent4" w:themeFillTint="99"/>
          </w:tcPr>
          <w:p w14:paraId="3CCC6C7A" w14:textId="77777777" w:rsidR="00B17791" w:rsidRPr="001C2CF8" w:rsidRDefault="00B17791" w:rsidP="00894448">
            <w:pPr>
              <w:jc w:val="center"/>
              <w:rPr>
                <w:b/>
                <w:sz w:val="18"/>
              </w:rPr>
            </w:pPr>
            <w:r w:rsidRPr="001C2CF8">
              <w:rPr>
                <w:b/>
                <w:sz w:val="18"/>
              </w:rPr>
              <w:t>34 - 5 %</w:t>
            </w:r>
          </w:p>
        </w:tc>
        <w:tc>
          <w:tcPr>
            <w:tcW w:w="1417" w:type="dxa"/>
            <w:vMerge/>
          </w:tcPr>
          <w:p w14:paraId="096A4DFA" w14:textId="77777777" w:rsidR="00B17791" w:rsidRPr="00F805D6" w:rsidRDefault="00B17791" w:rsidP="00894448">
            <w:pPr>
              <w:rPr>
                <w:b/>
                <w:color w:val="FF0000"/>
              </w:rPr>
            </w:pPr>
          </w:p>
        </w:tc>
      </w:tr>
      <w:tr w:rsidR="00F467BB" w:rsidRPr="00F467BB" w14:paraId="6C2A7FFA" w14:textId="77777777" w:rsidTr="00894448">
        <w:tc>
          <w:tcPr>
            <w:tcW w:w="1418" w:type="dxa"/>
          </w:tcPr>
          <w:p w14:paraId="440A67AF" w14:textId="77777777" w:rsidR="00F467BB" w:rsidRPr="00F467BB" w:rsidRDefault="00F467BB" w:rsidP="00894448">
            <w:pPr>
              <w:keepLines/>
              <w:jc w:val="center"/>
              <w:rPr>
                <w:rFonts w:cs="Arial"/>
                <w:sz w:val="16"/>
                <w:szCs w:val="16"/>
              </w:rPr>
            </w:pPr>
            <w:r w:rsidRPr="00F467BB">
              <w:rPr>
                <w:rFonts w:cs="Arial"/>
                <w:b/>
                <w:sz w:val="16"/>
                <w:szCs w:val="16"/>
              </w:rPr>
              <w:t xml:space="preserve">LO1 - </w:t>
            </w:r>
            <w:r w:rsidRPr="00F467BB">
              <w:rPr>
                <w:rFonts w:cs="Arial"/>
                <w:sz w:val="16"/>
                <w:szCs w:val="16"/>
              </w:rPr>
              <w:t>Describe and explain processes that underpin the analysis of individual sporting techniques.</w:t>
            </w:r>
          </w:p>
          <w:p w14:paraId="5E386E9A" w14:textId="77777777" w:rsidR="00F467BB" w:rsidRPr="00F467BB" w:rsidRDefault="00F467BB" w:rsidP="00894448">
            <w:pPr>
              <w:rPr>
                <w:b/>
                <w:sz w:val="16"/>
                <w:szCs w:val="16"/>
              </w:rPr>
            </w:pPr>
          </w:p>
        </w:tc>
        <w:tc>
          <w:tcPr>
            <w:tcW w:w="1559" w:type="dxa"/>
          </w:tcPr>
          <w:p w14:paraId="35F7F578"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lang w:val="en-US"/>
              </w:rPr>
              <w:t xml:space="preserve">Independently </w:t>
            </w:r>
            <w:proofErr w:type="spellStart"/>
            <w:r w:rsidRPr="00F467BB">
              <w:rPr>
                <w:rFonts w:eastAsia="Times New Roman"/>
                <w:sz w:val="16"/>
                <w:szCs w:val="16"/>
                <w:lang w:val="en-US"/>
              </w:rPr>
              <w:t>utilises</w:t>
            </w:r>
            <w:proofErr w:type="spellEnd"/>
            <w:r w:rsidRPr="00F467BB">
              <w:rPr>
                <w:rFonts w:eastAsia="Times New Roman"/>
                <w:sz w:val="16"/>
                <w:szCs w:val="16"/>
                <w:lang w:val="en-US"/>
              </w:rPr>
              <w:t xml:space="preserve"> </w:t>
            </w:r>
            <w:r w:rsidRPr="00F467BB">
              <w:rPr>
                <w:rFonts w:eastAsia="Times New Roman"/>
                <w:sz w:val="16"/>
                <w:szCs w:val="16"/>
                <w:u w:val="single"/>
                <w:lang w:val="en-US"/>
              </w:rPr>
              <w:t>exceptional research skills</w:t>
            </w:r>
            <w:r w:rsidRPr="00F467BB">
              <w:rPr>
                <w:rFonts w:eastAsia="Times New Roman"/>
                <w:sz w:val="16"/>
                <w:szCs w:val="16"/>
                <w:lang w:val="en-US"/>
              </w:rPr>
              <w:t xml:space="preserve"> in sport or exercise to determine appropriate and possibly novel methods exploited from other sports to propose methods of analysis.</w:t>
            </w:r>
          </w:p>
          <w:p w14:paraId="0490C92D" w14:textId="77777777" w:rsidR="00F467BB" w:rsidRPr="00F467BB" w:rsidRDefault="00F467BB" w:rsidP="00894448">
            <w:pPr>
              <w:ind w:right="26"/>
              <w:jc w:val="center"/>
              <w:rPr>
                <w:rFonts w:eastAsia="Times New Roman"/>
                <w:sz w:val="16"/>
                <w:szCs w:val="16"/>
                <w:lang w:val="en-US"/>
              </w:rPr>
            </w:pPr>
          </w:p>
          <w:p w14:paraId="418268E3" w14:textId="77777777" w:rsidR="00F467BB" w:rsidRPr="00F467BB" w:rsidRDefault="00F467BB" w:rsidP="00894448">
            <w:pPr>
              <w:ind w:right="26"/>
              <w:jc w:val="center"/>
              <w:rPr>
                <w:rFonts w:eastAsia="Times New Roman"/>
                <w:sz w:val="16"/>
                <w:szCs w:val="16"/>
                <w:lang w:val="en-US"/>
              </w:rPr>
            </w:pPr>
          </w:p>
          <w:p w14:paraId="42FEA661" w14:textId="77777777" w:rsidR="00F467BB" w:rsidRPr="00F467BB" w:rsidRDefault="00F467BB" w:rsidP="00894448">
            <w:pPr>
              <w:rPr>
                <w:sz w:val="16"/>
                <w:szCs w:val="16"/>
              </w:rPr>
            </w:pPr>
          </w:p>
        </w:tc>
        <w:tc>
          <w:tcPr>
            <w:tcW w:w="1699" w:type="dxa"/>
          </w:tcPr>
          <w:p w14:paraId="3E41AFE1"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lang w:val="en-US"/>
              </w:rPr>
              <w:t xml:space="preserve">Employs excellent </w:t>
            </w:r>
            <w:r w:rsidRPr="00F467BB">
              <w:rPr>
                <w:rFonts w:eastAsia="Times New Roman"/>
                <w:sz w:val="16"/>
                <w:szCs w:val="16"/>
                <w:u w:val="single"/>
                <w:lang w:val="en-US"/>
              </w:rPr>
              <w:t>research skills</w:t>
            </w:r>
            <w:r w:rsidRPr="00F467BB">
              <w:rPr>
                <w:rFonts w:eastAsia="Times New Roman"/>
                <w:sz w:val="16"/>
                <w:szCs w:val="16"/>
                <w:lang w:val="en-US"/>
              </w:rPr>
              <w:t xml:space="preserve"> to define methodologies/analyses to accurately and reliably </w:t>
            </w:r>
            <w:proofErr w:type="spellStart"/>
            <w:r w:rsidRPr="00F467BB">
              <w:rPr>
                <w:rFonts w:eastAsia="Times New Roman"/>
                <w:sz w:val="16"/>
                <w:szCs w:val="16"/>
                <w:lang w:val="en-US"/>
              </w:rPr>
              <w:t>analyse</w:t>
            </w:r>
            <w:proofErr w:type="spellEnd"/>
            <w:r w:rsidRPr="00F467BB">
              <w:rPr>
                <w:rFonts w:eastAsia="Times New Roman"/>
                <w:sz w:val="16"/>
                <w:szCs w:val="16"/>
                <w:lang w:val="en-US"/>
              </w:rPr>
              <w:t xml:space="preserve"> sports performance.</w:t>
            </w:r>
          </w:p>
          <w:p w14:paraId="79052001"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u w:val="single"/>
                <w:lang w:val="en-US"/>
              </w:rPr>
              <w:t>Evidences excellent diagnostic</w:t>
            </w:r>
            <w:r w:rsidRPr="00F467BB">
              <w:rPr>
                <w:rFonts w:eastAsia="Times New Roman"/>
                <w:sz w:val="16"/>
                <w:szCs w:val="16"/>
                <w:lang w:val="en-US"/>
              </w:rPr>
              <w:t>, analytical and creative skills to define a method capable of identifying a causal relationship.</w:t>
            </w:r>
          </w:p>
        </w:tc>
        <w:tc>
          <w:tcPr>
            <w:tcW w:w="1841" w:type="dxa"/>
          </w:tcPr>
          <w:p w14:paraId="54A9BB53"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lang w:val="en-US"/>
              </w:rPr>
              <w:t>Proposes a very good method of scientific investigation, appropriate to a sport setting which could generate accurate, reliable and fair measurements of sports performance.</w:t>
            </w:r>
          </w:p>
          <w:p w14:paraId="0E844DD3"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lang w:val="en-US"/>
              </w:rPr>
              <w:t xml:space="preserve">Incorporates </w:t>
            </w:r>
            <w:r w:rsidRPr="00F467BB">
              <w:rPr>
                <w:rFonts w:eastAsia="Times New Roman"/>
                <w:sz w:val="16"/>
                <w:szCs w:val="16"/>
                <w:u w:val="single"/>
                <w:lang w:val="en-US"/>
              </w:rPr>
              <w:t xml:space="preserve">some non-taught diagnostic, analytical and creative skills. </w:t>
            </w:r>
            <w:r w:rsidRPr="00F467BB">
              <w:rPr>
                <w:rFonts w:eastAsia="Times New Roman"/>
                <w:sz w:val="16"/>
                <w:szCs w:val="16"/>
                <w:lang w:val="en-US"/>
              </w:rPr>
              <w:t xml:space="preserve"> Critically discusses the measured variables and their relevance.</w:t>
            </w:r>
          </w:p>
        </w:tc>
        <w:tc>
          <w:tcPr>
            <w:tcW w:w="1911" w:type="dxa"/>
          </w:tcPr>
          <w:p w14:paraId="04AA55FF"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lang w:val="en-US"/>
              </w:rPr>
              <w:t xml:space="preserve">Some independent ideas and good evidence of a theoretical basis in the design of a system for </w:t>
            </w:r>
            <w:proofErr w:type="spellStart"/>
            <w:r w:rsidRPr="00F467BB">
              <w:rPr>
                <w:rFonts w:eastAsia="Times New Roman"/>
                <w:sz w:val="16"/>
                <w:szCs w:val="16"/>
                <w:lang w:val="en-US"/>
              </w:rPr>
              <w:t>analysing</w:t>
            </w:r>
            <w:proofErr w:type="spellEnd"/>
            <w:r w:rsidRPr="00F467BB">
              <w:rPr>
                <w:rFonts w:eastAsia="Times New Roman"/>
                <w:sz w:val="16"/>
                <w:szCs w:val="16"/>
                <w:lang w:val="en-US"/>
              </w:rPr>
              <w:t xml:space="preserve"> sport performance.</w:t>
            </w:r>
          </w:p>
          <w:p w14:paraId="15B1CFE9"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lang w:val="en-US"/>
              </w:rPr>
              <w:t xml:space="preserve">Incorporates </w:t>
            </w:r>
            <w:r w:rsidRPr="00F467BB">
              <w:rPr>
                <w:rFonts w:eastAsia="Times New Roman"/>
                <w:sz w:val="16"/>
                <w:szCs w:val="16"/>
                <w:u w:val="single"/>
                <w:lang w:val="en-US"/>
              </w:rPr>
              <w:t>mainly taught diagnostic</w:t>
            </w:r>
            <w:r w:rsidRPr="00F467BB">
              <w:rPr>
                <w:rFonts w:eastAsia="Times New Roman"/>
                <w:sz w:val="16"/>
                <w:szCs w:val="16"/>
                <w:lang w:val="en-US"/>
              </w:rPr>
              <w:t xml:space="preserve"> and analytical skills with some evidence of creativity in design.</w:t>
            </w:r>
          </w:p>
          <w:p w14:paraId="6181E0EE"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lang w:val="en-US"/>
              </w:rPr>
              <w:t>Only limited evidence of analysis solutions being sport or athlete-centered.</w:t>
            </w:r>
          </w:p>
          <w:p w14:paraId="4E9EE8A5" w14:textId="77777777" w:rsidR="00F467BB" w:rsidRPr="00F467BB" w:rsidRDefault="00F467BB" w:rsidP="00894448">
            <w:pPr>
              <w:rPr>
                <w:sz w:val="16"/>
                <w:szCs w:val="16"/>
              </w:rPr>
            </w:pPr>
          </w:p>
        </w:tc>
        <w:tc>
          <w:tcPr>
            <w:tcW w:w="1779" w:type="dxa"/>
          </w:tcPr>
          <w:p w14:paraId="414FE825"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lang w:val="en-US"/>
              </w:rPr>
              <w:t>Using predominantly non-sport-specific practices but these are satisfactory to produce mostly accurate data.</w:t>
            </w:r>
          </w:p>
          <w:p w14:paraId="3189A3FE"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lang w:val="en-US"/>
              </w:rPr>
              <w:t xml:space="preserve">Occasionally methods of analysis are informed by research but this is not extensive. Incorporates </w:t>
            </w:r>
            <w:r w:rsidRPr="00F467BB">
              <w:rPr>
                <w:rFonts w:eastAsia="Times New Roman"/>
                <w:sz w:val="16"/>
                <w:szCs w:val="16"/>
                <w:u w:val="single"/>
                <w:lang w:val="en-US"/>
              </w:rPr>
              <w:t>only taught diagnostic and analytical skills</w:t>
            </w:r>
            <w:r w:rsidRPr="00F467BB">
              <w:rPr>
                <w:rFonts w:eastAsia="Times New Roman"/>
                <w:sz w:val="16"/>
                <w:szCs w:val="16"/>
                <w:lang w:val="en-US"/>
              </w:rPr>
              <w:t>.</w:t>
            </w:r>
          </w:p>
        </w:tc>
        <w:tc>
          <w:tcPr>
            <w:tcW w:w="1701" w:type="dxa"/>
          </w:tcPr>
          <w:p w14:paraId="086504DE"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lang w:val="en-US"/>
              </w:rPr>
              <w:t>Unsatisfactory non-sport-specific practices are proposed which have extensive deficiencies in accuracy, reliability and fairness.</w:t>
            </w:r>
          </w:p>
          <w:p w14:paraId="267877F7"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lang w:val="en-US"/>
              </w:rPr>
              <w:t xml:space="preserve">The system implemented introduces extensive errors which prevent appropriate athlete and/or team analysis. </w:t>
            </w:r>
            <w:r w:rsidRPr="00F467BB">
              <w:rPr>
                <w:rFonts w:eastAsia="Times New Roman"/>
                <w:sz w:val="16"/>
                <w:szCs w:val="16"/>
                <w:u w:val="single"/>
                <w:lang w:val="en-US"/>
              </w:rPr>
              <w:t>Insufficient evidence of diagnostic and analytical skills</w:t>
            </w:r>
            <w:r w:rsidRPr="00F467BB">
              <w:rPr>
                <w:rFonts w:eastAsia="Times New Roman"/>
                <w:sz w:val="16"/>
                <w:szCs w:val="16"/>
                <w:lang w:val="en-US"/>
              </w:rPr>
              <w:t>.</w:t>
            </w:r>
          </w:p>
        </w:tc>
        <w:tc>
          <w:tcPr>
            <w:tcW w:w="1701" w:type="dxa"/>
          </w:tcPr>
          <w:p w14:paraId="769F04DC"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lang w:val="en-US"/>
              </w:rPr>
              <w:t>Non-sport-specific or scientific practices are identified which have extensive deficiencies in accuracy, reliability and fairness.</w:t>
            </w:r>
          </w:p>
          <w:p w14:paraId="4D8A6CB9" w14:textId="77777777" w:rsidR="00F467BB" w:rsidRPr="00F467BB" w:rsidRDefault="00F467BB" w:rsidP="00894448">
            <w:pPr>
              <w:ind w:right="26"/>
              <w:jc w:val="center"/>
              <w:rPr>
                <w:rFonts w:eastAsia="Times New Roman"/>
                <w:sz w:val="16"/>
                <w:szCs w:val="16"/>
                <w:lang w:val="en-US"/>
              </w:rPr>
            </w:pPr>
          </w:p>
          <w:p w14:paraId="5279D856" w14:textId="77777777" w:rsidR="00F467BB" w:rsidRPr="00F467BB" w:rsidRDefault="00F467BB" w:rsidP="00894448">
            <w:pPr>
              <w:ind w:right="26"/>
              <w:jc w:val="center"/>
              <w:rPr>
                <w:rFonts w:eastAsia="Times New Roman"/>
                <w:sz w:val="16"/>
                <w:szCs w:val="16"/>
                <w:lang w:val="en-US"/>
              </w:rPr>
            </w:pPr>
            <w:r w:rsidRPr="00F467BB">
              <w:rPr>
                <w:rFonts w:eastAsia="Times New Roman"/>
                <w:sz w:val="16"/>
                <w:szCs w:val="16"/>
                <w:u w:val="single"/>
                <w:lang w:val="en-US"/>
              </w:rPr>
              <w:t>No evidence of evidence-led approaches to diagnostics</w:t>
            </w:r>
            <w:r w:rsidRPr="00F467BB">
              <w:rPr>
                <w:rFonts w:eastAsia="Times New Roman"/>
                <w:sz w:val="16"/>
                <w:szCs w:val="16"/>
                <w:lang w:val="en-US"/>
              </w:rPr>
              <w:t>.</w:t>
            </w:r>
          </w:p>
          <w:p w14:paraId="276D40FF" w14:textId="77777777" w:rsidR="00F467BB" w:rsidRPr="00F467BB" w:rsidRDefault="00F467BB" w:rsidP="00894448">
            <w:pPr>
              <w:rPr>
                <w:sz w:val="16"/>
                <w:szCs w:val="16"/>
              </w:rPr>
            </w:pPr>
          </w:p>
        </w:tc>
        <w:tc>
          <w:tcPr>
            <w:tcW w:w="1417" w:type="dxa"/>
            <w:vAlign w:val="center"/>
          </w:tcPr>
          <w:p w14:paraId="256343BD" w14:textId="77777777" w:rsidR="00F467BB" w:rsidRPr="00F467BB" w:rsidRDefault="00F467BB" w:rsidP="00894448">
            <w:pPr>
              <w:rPr>
                <w:sz w:val="16"/>
                <w:szCs w:val="16"/>
              </w:rPr>
            </w:pPr>
            <w:r w:rsidRPr="00F467BB">
              <w:rPr>
                <w:sz w:val="16"/>
                <w:szCs w:val="16"/>
              </w:rPr>
              <w:t>Nothing of merit.</w:t>
            </w:r>
          </w:p>
        </w:tc>
      </w:tr>
      <w:tr w:rsidR="00F467BB" w:rsidRPr="00F467BB" w14:paraId="2A01C841" w14:textId="77777777" w:rsidTr="00894448">
        <w:tc>
          <w:tcPr>
            <w:tcW w:w="1418" w:type="dxa"/>
          </w:tcPr>
          <w:p w14:paraId="357C7D40" w14:textId="77777777" w:rsidR="00F467BB" w:rsidRPr="00F467BB" w:rsidRDefault="00F467BB" w:rsidP="00894448">
            <w:pPr>
              <w:ind w:left="6"/>
              <w:jc w:val="center"/>
              <w:rPr>
                <w:rFonts w:cs="Arial"/>
                <w:sz w:val="16"/>
                <w:szCs w:val="18"/>
              </w:rPr>
            </w:pPr>
            <w:r w:rsidRPr="00F467BB">
              <w:rPr>
                <w:rFonts w:cs="Arial"/>
                <w:b/>
                <w:bCs/>
                <w:sz w:val="16"/>
                <w:szCs w:val="18"/>
              </w:rPr>
              <w:t>LO2</w:t>
            </w:r>
            <w:r w:rsidRPr="00F467BB">
              <w:rPr>
                <w:rFonts w:cs="Arial"/>
                <w:sz w:val="16"/>
                <w:szCs w:val="18"/>
              </w:rPr>
              <w:t>– Apply practical skills in the analysis of individual sporting technique in defined sporting contexts.</w:t>
            </w:r>
          </w:p>
          <w:p w14:paraId="03DDDB97" w14:textId="77777777" w:rsidR="00F467BB" w:rsidRPr="00F467BB" w:rsidRDefault="00F467BB" w:rsidP="00894448">
            <w:pPr>
              <w:rPr>
                <w:rFonts w:cs="Arial"/>
                <w:color w:val="000000" w:themeColor="text1"/>
                <w:sz w:val="16"/>
                <w:szCs w:val="18"/>
              </w:rPr>
            </w:pPr>
          </w:p>
        </w:tc>
        <w:tc>
          <w:tcPr>
            <w:tcW w:w="1559" w:type="dxa"/>
          </w:tcPr>
          <w:p w14:paraId="713DF370" w14:textId="77777777" w:rsidR="00F467BB" w:rsidRPr="00F467BB" w:rsidRDefault="00F467BB" w:rsidP="00894448">
            <w:pPr>
              <w:rPr>
                <w:sz w:val="16"/>
                <w:szCs w:val="18"/>
              </w:rPr>
            </w:pPr>
            <w:r w:rsidRPr="00F467BB">
              <w:rPr>
                <w:rFonts w:cs="Arial"/>
                <w:sz w:val="16"/>
                <w:szCs w:val="18"/>
              </w:rPr>
              <w:t xml:space="preserve">Exceptional use of measurement tools to provide accurate and reliable data which can effectively inform an athlete’s development. </w:t>
            </w:r>
          </w:p>
        </w:tc>
        <w:tc>
          <w:tcPr>
            <w:tcW w:w="1699" w:type="dxa"/>
          </w:tcPr>
          <w:p w14:paraId="70B109BE" w14:textId="77777777" w:rsidR="00F467BB" w:rsidRPr="00F467BB" w:rsidRDefault="00F467BB" w:rsidP="00894448">
            <w:pPr>
              <w:rPr>
                <w:sz w:val="16"/>
                <w:szCs w:val="18"/>
              </w:rPr>
            </w:pPr>
            <w:r w:rsidRPr="00F467BB">
              <w:rPr>
                <w:rFonts w:cs="Arial"/>
                <w:sz w:val="16"/>
                <w:szCs w:val="18"/>
              </w:rPr>
              <w:t>Attention to accuracy and reliability, with consideration for maintaining ecological validity where possible. Evidence of excellent organisation and participant/coach involvement.</w:t>
            </w:r>
          </w:p>
        </w:tc>
        <w:tc>
          <w:tcPr>
            <w:tcW w:w="1841" w:type="dxa"/>
          </w:tcPr>
          <w:p w14:paraId="52CFBA2E" w14:textId="77777777" w:rsidR="00F467BB" w:rsidRPr="00F467BB" w:rsidRDefault="00F467BB" w:rsidP="00894448">
            <w:pPr>
              <w:rPr>
                <w:sz w:val="16"/>
                <w:szCs w:val="18"/>
              </w:rPr>
            </w:pPr>
            <w:r w:rsidRPr="00F467BB">
              <w:rPr>
                <w:rFonts w:cs="Arial"/>
                <w:sz w:val="16"/>
                <w:szCs w:val="18"/>
              </w:rPr>
              <w:t>Very good methods of data collection which avoid risk and account for ethical considerations and evidence good organisation on the part of the student. Sufficient body of data to support proposed findings, or coach interventions.</w:t>
            </w:r>
          </w:p>
        </w:tc>
        <w:tc>
          <w:tcPr>
            <w:tcW w:w="1911" w:type="dxa"/>
          </w:tcPr>
          <w:p w14:paraId="06264FCE" w14:textId="77777777" w:rsidR="00F467BB" w:rsidRPr="00F467BB" w:rsidRDefault="00F467BB" w:rsidP="00894448">
            <w:pPr>
              <w:rPr>
                <w:sz w:val="16"/>
                <w:szCs w:val="18"/>
              </w:rPr>
            </w:pPr>
            <w:r w:rsidRPr="00F467BB">
              <w:rPr>
                <w:rFonts w:cs="Arial"/>
                <w:sz w:val="16"/>
                <w:szCs w:val="18"/>
              </w:rPr>
              <w:t>Data collection avoids risk and accounts for ethical considerations. Organisation on the part of the student ensures good data quality to identify opportunities for athlete development.</w:t>
            </w:r>
          </w:p>
        </w:tc>
        <w:tc>
          <w:tcPr>
            <w:tcW w:w="1779" w:type="dxa"/>
          </w:tcPr>
          <w:p w14:paraId="06D04431" w14:textId="77777777" w:rsidR="00F467BB" w:rsidRPr="00F467BB" w:rsidRDefault="00F467BB" w:rsidP="00894448">
            <w:pPr>
              <w:rPr>
                <w:sz w:val="16"/>
                <w:szCs w:val="18"/>
              </w:rPr>
            </w:pPr>
            <w:r w:rsidRPr="00F467BB">
              <w:rPr>
                <w:rFonts w:cs="Arial"/>
                <w:sz w:val="16"/>
                <w:szCs w:val="18"/>
              </w:rPr>
              <w:t>Involvement in operation of equipment but report evidences limited understanding of protocols and sources of error. A very small body of data has been collected.</w:t>
            </w:r>
          </w:p>
        </w:tc>
        <w:tc>
          <w:tcPr>
            <w:tcW w:w="1701" w:type="dxa"/>
          </w:tcPr>
          <w:p w14:paraId="7ED4C1AC" w14:textId="77777777" w:rsidR="00F467BB" w:rsidRPr="00F467BB" w:rsidRDefault="00F467BB" w:rsidP="00894448">
            <w:pPr>
              <w:rPr>
                <w:sz w:val="16"/>
                <w:szCs w:val="18"/>
              </w:rPr>
            </w:pPr>
            <w:r w:rsidRPr="00F467BB">
              <w:rPr>
                <w:rFonts w:cs="Arial"/>
                <w:sz w:val="16"/>
                <w:szCs w:val="18"/>
              </w:rPr>
              <w:t>Limited evidence of the application of analysis skills taught on the module. An insufficient sample of data has been collected to support an athlete or coach. Impossible to be confident of the findings which are presented.</w:t>
            </w:r>
          </w:p>
        </w:tc>
        <w:tc>
          <w:tcPr>
            <w:tcW w:w="1701" w:type="dxa"/>
          </w:tcPr>
          <w:p w14:paraId="4316D454" w14:textId="77777777" w:rsidR="00F467BB" w:rsidRPr="00F467BB" w:rsidRDefault="00F467BB" w:rsidP="00894448">
            <w:pPr>
              <w:rPr>
                <w:sz w:val="16"/>
                <w:szCs w:val="18"/>
              </w:rPr>
            </w:pPr>
            <w:r w:rsidRPr="00F467BB">
              <w:rPr>
                <w:sz w:val="16"/>
                <w:szCs w:val="18"/>
              </w:rPr>
              <w:t>Little or no data, and lacking at least one independent variable. Typically, only presents outcome variables which offer no useful information for a coach to develop an athlete.</w:t>
            </w:r>
          </w:p>
        </w:tc>
        <w:tc>
          <w:tcPr>
            <w:tcW w:w="1417" w:type="dxa"/>
          </w:tcPr>
          <w:p w14:paraId="5DDC6345" w14:textId="77777777" w:rsidR="00F467BB" w:rsidRPr="00F467BB" w:rsidRDefault="00F467BB" w:rsidP="00894448">
            <w:pPr>
              <w:rPr>
                <w:sz w:val="16"/>
                <w:szCs w:val="18"/>
              </w:rPr>
            </w:pPr>
            <w:r w:rsidRPr="00F467BB">
              <w:rPr>
                <w:sz w:val="16"/>
                <w:szCs w:val="18"/>
              </w:rPr>
              <w:t>Nothing of merit.</w:t>
            </w:r>
          </w:p>
          <w:p w14:paraId="6AD93637" w14:textId="77777777" w:rsidR="00F467BB" w:rsidRPr="00F467BB" w:rsidRDefault="00F467BB" w:rsidP="00894448">
            <w:pPr>
              <w:rPr>
                <w:color w:val="FF0000"/>
                <w:sz w:val="16"/>
                <w:szCs w:val="18"/>
              </w:rPr>
            </w:pPr>
          </w:p>
        </w:tc>
      </w:tr>
    </w:tbl>
    <w:p w14:paraId="1926E809" w14:textId="57B51153" w:rsidR="00E353E3" w:rsidRPr="009F3978" w:rsidRDefault="00E353E3" w:rsidP="009B39B4">
      <w:pPr>
        <w:spacing w:line="360" w:lineRule="auto"/>
        <w:rPr>
          <w:rFonts w:ascii="Verdana" w:eastAsia="MS Mincho" w:hAnsi="Verdana"/>
          <w:color w:val="auto"/>
          <w:sz w:val="20"/>
          <w:szCs w:val="20"/>
          <w:lang w:eastAsia="en-GB"/>
        </w:rPr>
      </w:pPr>
    </w:p>
    <w:sectPr w:rsidR="00E353E3" w:rsidRPr="009F3978" w:rsidSect="00F467BB">
      <w:pgSz w:w="16838" w:h="11906"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1192D" w14:textId="77777777" w:rsidR="00EF7F4E" w:rsidRDefault="00EF7F4E">
      <w:r>
        <w:separator/>
      </w:r>
    </w:p>
  </w:endnote>
  <w:endnote w:type="continuationSeparator" w:id="0">
    <w:p w14:paraId="210666DD" w14:textId="77777777" w:rsidR="00EF7F4E" w:rsidRDefault="00EF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B8E8" w14:textId="77777777" w:rsidR="00F41C51" w:rsidRDefault="00F41C51" w:rsidP="00F41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5B8E9" w14:textId="77777777" w:rsidR="00F41C51" w:rsidRDefault="00F41C51" w:rsidP="00F41C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B8EA" w14:textId="494CA962" w:rsidR="00F41C51" w:rsidRDefault="00F41C51" w:rsidP="00F41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791">
      <w:rPr>
        <w:rStyle w:val="PageNumber"/>
        <w:noProof/>
      </w:rPr>
      <w:t>4</w:t>
    </w:r>
    <w:r>
      <w:rPr>
        <w:rStyle w:val="PageNumber"/>
      </w:rPr>
      <w:fldChar w:fldCharType="end"/>
    </w:r>
  </w:p>
  <w:p w14:paraId="4565B8EB" w14:textId="65BBEA3A" w:rsidR="00F41C51" w:rsidRDefault="00E9018A" w:rsidP="00F41C51">
    <w:pPr>
      <w:pStyle w:val="Footer"/>
      <w:ind w:right="360"/>
    </w:pPr>
    <w:r>
      <w:rPr>
        <w:noProof/>
        <w:lang w:eastAsia="en-GB"/>
      </w:rPr>
      <mc:AlternateContent>
        <mc:Choice Requires="wps">
          <w:drawing>
            <wp:anchor distT="0" distB="0" distL="114300" distR="114300" simplePos="0" relativeHeight="251659264" behindDoc="0" locked="0" layoutInCell="0" allowOverlap="1" wp14:anchorId="7515A183" wp14:editId="558ACA08">
              <wp:simplePos x="0" y="0"/>
              <wp:positionH relativeFrom="page">
                <wp:align>left</wp:align>
              </wp:positionH>
              <wp:positionV relativeFrom="page">
                <wp:align>bottom</wp:align>
              </wp:positionV>
              <wp:extent cx="7772400" cy="266700"/>
              <wp:effectExtent l="0" t="0" r="0" b="0"/>
              <wp:wrapNone/>
              <wp:docPr id="2" name="MSIPCM03c64abe8fe4b3e5336d8921" descr="{&quot;HashCode&quot;:26965133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42F4D2" w14:textId="323C8A73" w:rsidR="00E9018A" w:rsidRPr="00B17791" w:rsidRDefault="00E9018A" w:rsidP="00B17791">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15A183" id="_x0000_t202" coordsize="21600,21600" o:spt="202" path="m,l,21600r21600,l21600,xe">
              <v:stroke joinstyle="miter"/>
              <v:path gradientshapeok="t" o:connecttype="rect"/>
            </v:shapetype>
            <v:shape id="MSIPCM03c64abe8fe4b3e5336d8921" o:spid="_x0000_s1026" type="#_x0000_t202" alt="{&quot;HashCode&quot;:269651335,&quot;Height&quot;:9999999.0,&quot;Width&quot;:9999999.0,&quot;Placement&quot;:&quot;Foot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" o:allowincell="f" filled="f" stroked="f" strokeweight=".5pt">
              <v:textbox inset="20pt,0,,0">
                <w:txbxContent>
                  <w:p w14:paraId="5142F4D2" w14:textId="323C8A73" w:rsidR="00E9018A" w:rsidRPr="00B17791" w:rsidRDefault="00E9018A" w:rsidP="00B17791">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3349C" w14:textId="77777777" w:rsidR="00EF7F4E" w:rsidRDefault="00EF7F4E">
      <w:r>
        <w:separator/>
      </w:r>
    </w:p>
  </w:footnote>
  <w:footnote w:type="continuationSeparator" w:id="0">
    <w:p w14:paraId="4A288E07" w14:textId="77777777" w:rsidR="00EF7F4E" w:rsidRDefault="00EF7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C81B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3E1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CCD9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60B9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BC9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8A0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0A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AAE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AE98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387D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E6881"/>
    <w:multiLevelType w:val="multilevel"/>
    <w:tmpl w:val="16C00AB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DC6B1D"/>
    <w:multiLevelType w:val="hybridMultilevel"/>
    <w:tmpl w:val="14321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E46F6C"/>
    <w:multiLevelType w:val="hybridMultilevel"/>
    <w:tmpl w:val="B2D2B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51966"/>
    <w:multiLevelType w:val="hybridMultilevel"/>
    <w:tmpl w:val="0A36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6117D"/>
    <w:multiLevelType w:val="hybridMultilevel"/>
    <w:tmpl w:val="206AC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BF1096"/>
    <w:multiLevelType w:val="multilevel"/>
    <w:tmpl w:val="A7B09B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336D7"/>
    <w:multiLevelType w:val="hybridMultilevel"/>
    <w:tmpl w:val="3884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D67AE2"/>
    <w:multiLevelType w:val="hybridMultilevel"/>
    <w:tmpl w:val="16C00AB8"/>
    <w:lvl w:ilvl="0" w:tplc="39A4C28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FD4766"/>
    <w:multiLevelType w:val="multilevel"/>
    <w:tmpl w:val="14321422"/>
    <w:styleLink w:val="StyleBulletedSymbolsymbolLeft063cmHanging063cm"/>
    <w:lvl w:ilvl="0">
      <w:start w:val="1"/>
      <w:numFmt w:val="bullet"/>
      <w:lvlText w:val=""/>
      <w:lvlJc w:val="left"/>
      <w:pPr>
        <w:tabs>
          <w:tab w:val="num" w:pos="720"/>
        </w:tabs>
        <w:ind w:left="720" w:hanging="360"/>
      </w:pPr>
      <w:rPr>
        <w:rFonts w:ascii="Webdings" w:hAnsi="Webdings" w:hint="default"/>
        <w:color w:val="003467"/>
        <w:sz w:val="16"/>
      </w:rPr>
    </w:lvl>
    <w:lvl w:ilvl="1">
      <w:start w:val="1"/>
      <w:numFmt w:val="bullet"/>
      <w:lvlText w:val=""/>
      <w:lvlJc w:val="left"/>
      <w:pPr>
        <w:tabs>
          <w:tab w:val="num" w:pos="1440"/>
        </w:tabs>
        <w:ind w:left="1440" w:hanging="360"/>
      </w:pPr>
      <w:rPr>
        <w:rFonts w:ascii="Webdings" w:hAnsi="Webdings" w:hint="default"/>
        <w:color w:val="003467"/>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4614E2"/>
    <w:multiLevelType w:val="hybridMultilevel"/>
    <w:tmpl w:val="F934F0FC"/>
    <w:lvl w:ilvl="0" w:tplc="92DC6B0A">
      <w:start w:val="4"/>
      <w:numFmt w:val="bullet"/>
      <w:lvlText w:val=""/>
      <w:lvlJc w:val="left"/>
      <w:pPr>
        <w:ind w:left="1080" w:hanging="360"/>
      </w:pPr>
      <w:rPr>
        <w:rFonts w:ascii="Symbol" w:eastAsia="MS Mincho"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BC477AC"/>
    <w:multiLevelType w:val="multilevel"/>
    <w:tmpl w:val="16C00AB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951C39"/>
    <w:multiLevelType w:val="hybridMultilevel"/>
    <w:tmpl w:val="B702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B317F"/>
    <w:multiLevelType w:val="hybridMultilevel"/>
    <w:tmpl w:val="70FC0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5228A"/>
    <w:multiLevelType w:val="hybridMultilevel"/>
    <w:tmpl w:val="A7B09B44"/>
    <w:lvl w:ilvl="0" w:tplc="0B783B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1A26BF"/>
    <w:multiLevelType w:val="hybridMultilevel"/>
    <w:tmpl w:val="E1D2B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CD141C"/>
    <w:multiLevelType w:val="hybridMultilevel"/>
    <w:tmpl w:val="E14A997A"/>
    <w:lvl w:ilvl="0" w:tplc="8378FE00">
      <w:start w:val="201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3F514C"/>
    <w:multiLevelType w:val="multilevel"/>
    <w:tmpl w:val="16C00AB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CF2CE4"/>
    <w:multiLevelType w:val="multilevel"/>
    <w:tmpl w:val="16C00AB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C263E6"/>
    <w:multiLevelType w:val="hybridMultilevel"/>
    <w:tmpl w:val="5F6C498E"/>
    <w:lvl w:ilvl="0" w:tplc="49D4D9E2">
      <w:start w:val="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35A2E"/>
    <w:multiLevelType w:val="hybridMultilevel"/>
    <w:tmpl w:val="9D0E87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2706DA"/>
    <w:multiLevelType w:val="hybridMultilevel"/>
    <w:tmpl w:val="EF92715E"/>
    <w:lvl w:ilvl="0" w:tplc="6CE2834C">
      <w:start w:val="1"/>
      <w:numFmt w:val="bullet"/>
      <w:lvlText w:val=""/>
      <w:lvlJc w:val="left"/>
      <w:pPr>
        <w:tabs>
          <w:tab w:val="num" w:pos="720"/>
        </w:tabs>
        <w:ind w:left="720" w:hanging="360"/>
      </w:pPr>
      <w:rPr>
        <w:rFonts w:ascii="Webdings" w:hAnsi="Webdings" w:hint="default"/>
        <w:color w:val="003467"/>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FE3E60"/>
    <w:multiLevelType w:val="hybridMultilevel"/>
    <w:tmpl w:val="45B82318"/>
    <w:lvl w:ilvl="0" w:tplc="6CE2834C">
      <w:start w:val="1"/>
      <w:numFmt w:val="bullet"/>
      <w:lvlText w:val=""/>
      <w:lvlJc w:val="left"/>
      <w:pPr>
        <w:tabs>
          <w:tab w:val="num" w:pos="720"/>
        </w:tabs>
        <w:ind w:left="720" w:hanging="360"/>
      </w:pPr>
      <w:rPr>
        <w:rFonts w:ascii="Webdings" w:hAnsi="Webdings" w:hint="default"/>
        <w:color w:val="003467"/>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332C7A"/>
    <w:multiLevelType w:val="hybridMultilevel"/>
    <w:tmpl w:val="F27632E2"/>
    <w:lvl w:ilvl="0" w:tplc="6CE2834C">
      <w:start w:val="1"/>
      <w:numFmt w:val="bullet"/>
      <w:lvlText w:val=""/>
      <w:lvlJc w:val="left"/>
      <w:pPr>
        <w:tabs>
          <w:tab w:val="num" w:pos="1080"/>
        </w:tabs>
        <w:ind w:left="1080" w:hanging="360"/>
      </w:pPr>
      <w:rPr>
        <w:rFonts w:ascii="Webdings" w:hAnsi="Webdings" w:hint="default"/>
        <w:color w:val="003467"/>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982C74"/>
    <w:multiLevelType w:val="hybridMultilevel"/>
    <w:tmpl w:val="28E2B0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913161"/>
    <w:multiLevelType w:val="hybridMultilevel"/>
    <w:tmpl w:val="0612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375E8"/>
    <w:multiLevelType w:val="multilevel"/>
    <w:tmpl w:val="16C00AB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8114A"/>
    <w:multiLevelType w:val="hybridMultilevel"/>
    <w:tmpl w:val="D15AFBFA"/>
    <w:lvl w:ilvl="0" w:tplc="39A4C28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170630"/>
    <w:multiLevelType w:val="multilevel"/>
    <w:tmpl w:val="14321422"/>
    <w:numStyleLink w:val="StyleBulletedSymbolsymbolLeft063cmHanging063cm"/>
  </w:abstractNum>
  <w:abstractNum w:abstractNumId="38" w15:restartNumberingAfterBreak="0">
    <w:nsid w:val="7D614D03"/>
    <w:multiLevelType w:val="multilevel"/>
    <w:tmpl w:val="28E2B05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8"/>
  </w:num>
  <w:num w:numId="14">
    <w:abstractNumId w:val="37"/>
  </w:num>
  <w:num w:numId="15">
    <w:abstractNumId w:val="33"/>
  </w:num>
  <w:num w:numId="16">
    <w:abstractNumId w:val="38"/>
  </w:num>
  <w:num w:numId="17">
    <w:abstractNumId w:val="23"/>
  </w:num>
  <w:num w:numId="18">
    <w:abstractNumId w:val="15"/>
  </w:num>
  <w:num w:numId="19">
    <w:abstractNumId w:val="36"/>
  </w:num>
  <w:num w:numId="20">
    <w:abstractNumId w:val="17"/>
  </w:num>
  <w:num w:numId="21">
    <w:abstractNumId w:val="10"/>
  </w:num>
  <w:num w:numId="22">
    <w:abstractNumId w:val="20"/>
  </w:num>
  <w:num w:numId="23">
    <w:abstractNumId w:val="35"/>
  </w:num>
  <w:num w:numId="24">
    <w:abstractNumId w:val="26"/>
  </w:num>
  <w:num w:numId="25">
    <w:abstractNumId w:val="27"/>
  </w:num>
  <w:num w:numId="26">
    <w:abstractNumId w:val="31"/>
  </w:num>
  <w:num w:numId="27">
    <w:abstractNumId w:val="32"/>
  </w:num>
  <w:num w:numId="28">
    <w:abstractNumId w:val="30"/>
  </w:num>
  <w:num w:numId="29">
    <w:abstractNumId w:val="24"/>
  </w:num>
  <w:num w:numId="30">
    <w:abstractNumId w:val="25"/>
  </w:num>
  <w:num w:numId="31">
    <w:abstractNumId w:val="34"/>
  </w:num>
  <w:num w:numId="32">
    <w:abstractNumId w:val="22"/>
  </w:num>
  <w:num w:numId="33">
    <w:abstractNumId w:val="14"/>
  </w:num>
  <w:num w:numId="34">
    <w:abstractNumId w:val="28"/>
  </w:num>
  <w:num w:numId="35">
    <w:abstractNumId w:val="19"/>
  </w:num>
  <w:num w:numId="36">
    <w:abstractNumId w:val="29"/>
  </w:num>
  <w:num w:numId="37">
    <w:abstractNumId w:val="16"/>
  </w:num>
  <w:num w:numId="38">
    <w:abstractNumId w:val="1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style="v-text-anchor:middle" fillcolor="#936" strokecolor="white">
      <v:fill color="#936" color2="#bfbfbf"/>
      <v:stroke color="white" weight="1pt"/>
      <v:shadow color="#d8d8d8" offset="3pt,3pt" offset2="2pt,2pt"/>
      <o:colormru v:ext="edit" colors="#e8e7e3,#8dabc5,#9a67ab,#427946,#a83b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C61"/>
    <w:rsid w:val="00003AB2"/>
    <w:rsid w:val="000052DF"/>
    <w:rsid w:val="00020322"/>
    <w:rsid w:val="00024474"/>
    <w:rsid w:val="00025FA5"/>
    <w:rsid w:val="00067B4D"/>
    <w:rsid w:val="00071AA7"/>
    <w:rsid w:val="00087EDC"/>
    <w:rsid w:val="000930B9"/>
    <w:rsid w:val="00093AA3"/>
    <w:rsid w:val="00096826"/>
    <w:rsid w:val="000A1BD9"/>
    <w:rsid w:val="000A33BB"/>
    <w:rsid w:val="000A426B"/>
    <w:rsid w:val="000B1994"/>
    <w:rsid w:val="000C73E3"/>
    <w:rsid w:val="000D0192"/>
    <w:rsid w:val="000D20B2"/>
    <w:rsid w:val="000D5490"/>
    <w:rsid w:val="000E09AA"/>
    <w:rsid w:val="000E0CC5"/>
    <w:rsid w:val="000E0D25"/>
    <w:rsid w:val="000E3D45"/>
    <w:rsid w:val="000E5051"/>
    <w:rsid w:val="000E51F1"/>
    <w:rsid w:val="000E7867"/>
    <w:rsid w:val="000F4424"/>
    <w:rsid w:val="00122F7D"/>
    <w:rsid w:val="00123D08"/>
    <w:rsid w:val="001325AB"/>
    <w:rsid w:val="00132A6A"/>
    <w:rsid w:val="0014411F"/>
    <w:rsid w:val="00150E8C"/>
    <w:rsid w:val="001536DB"/>
    <w:rsid w:val="001551BD"/>
    <w:rsid w:val="001568BD"/>
    <w:rsid w:val="00173E82"/>
    <w:rsid w:val="00175F74"/>
    <w:rsid w:val="00183720"/>
    <w:rsid w:val="00184147"/>
    <w:rsid w:val="00185A98"/>
    <w:rsid w:val="0018636E"/>
    <w:rsid w:val="001914D5"/>
    <w:rsid w:val="00194ADA"/>
    <w:rsid w:val="001A05DC"/>
    <w:rsid w:val="001B06D8"/>
    <w:rsid w:val="001C5185"/>
    <w:rsid w:val="001D1D87"/>
    <w:rsid w:val="001D2C2E"/>
    <w:rsid w:val="001D32C1"/>
    <w:rsid w:val="001D5C4C"/>
    <w:rsid w:val="001D6447"/>
    <w:rsid w:val="001E1FAB"/>
    <w:rsid w:val="001F121A"/>
    <w:rsid w:val="0021493F"/>
    <w:rsid w:val="00215E6F"/>
    <w:rsid w:val="00216572"/>
    <w:rsid w:val="00222A47"/>
    <w:rsid w:val="0022738B"/>
    <w:rsid w:val="002320EA"/>
    <w:rsid w:val="0023359A"/>
    <w:rsid w:val="002335BD"/>
    <w:rsid w:val="0024100F"/>
    <w:rsid w:val="002443F7"/>
    <w:rsid w:val="00246D41"/>
    <w:rsid w:val="00251413"/>
    <w:rsid w:val="00251556"/>
    <w:rsid w:val="002517B2"/>
    <w:rsid w:val="002571FA"/>
    <w:rsid w:val="002615FA"/>
    <w:rsid w:val="00262399"/>
    <w:rsid w:val="00272E21"/>
    <w:rsid w:val="00273664"/>
    <w:rsid w:val="00280F04"/>
    <w:rsid w:val="0028503B"/>
    <w:rsid w:val="00286EB1"/>
    <w:rsid w:val="002A758B"/>
    <w:rsid w:val="002B7EA5"/>
    <w:rsid w:val="002C1149"/>
    <w:rsid w:val="002C1DD5"/>
    <w:rsid w:val="002C3646"/>
    <w:rsid w:val="002C6611"/>
    <w:rsid w:val="002D1752"/>
    <w:rsid w:val="002D4F53"/>
    <w:rsid w:val="002D5274"/>
    <w:rsid w:val="002D62AC"/>
    <w:rsid w:val="002E10F8"/>
    <w:rsid w:val="002E7B7D"/>
    <w:rsid w:val="002F330F"/>
    <w:rsid w:val="003079ED"/>
    <w:rsid w:val="0031773F"/>
    <w:rsid w:val="0032065B"/>
    <w:rsid w:val="00324368"/>
    <w:rsid w:val="00324F4D"/>
    <w:rsid w:val="0032611E"/>
    <w:rsid w:val="0033028B"/>
    <w:rsid w:val="0033126D"/>
    <w:rsid w:val="00331A73"/>
    <w:rsid w:val="003322FE"/>
    <w:rsid w:val="003448D1"/>
    <w:rsid w:val="0034501D"/>
    <w:rsid w:val="00346133"/>
    <w:rsid w:val="003576F1"/>
    <w:rsid w:val="00360F70"/>
    <w:rsid w:val="00361805"/>
    <w:rsid w:val="00364B64"/>
    <w:rsid w:val="0038304E"/>
    <w:rsid w:val="00387D67"/>
    <w:rsid w:val="003A25B4"/>
    <w:rsid w:val="003A3475"/>
    <w:rsid w:val="003A44A5"/>
    <w:rsid w:val="003A6E1E"/>
    <w:rsid w:val="003B0FE1"/>
    <w:rsid w:val="003B1756"/>
    <w:rsid w:val="003B2443"/>
    <w:rsid w:val="003D0AD3"/>
    <w:rsid w:val="003D2084"/>
    <w:rsid w:val="003E108E"/>
    <w:rsid w:val="003E684A"/>
    <w:rsid w:val="003F11F3"/>
    <w:rsid w:val="003F3DBA"/>
    <w:rsid w:val="003F7F7B"/>
    <w:rsid w:val="00400DC8"/>
    <w:rsid w:val="00406B66"/>
    <w:rsid w:val="004103E3"/>
    <w:rsid w:val="0041155B"/>
    <w:rsid w:val="00411B5C"/>
    <w:rsid w:val="00415A7E"/>
    <w:rsid w:val="00427EA2"/>
    <w:rsid w:val="0043408A"/>
    <w:rsid w:val="00450CED"/>
    <w:rsid w:val="004648B7"/>
    <w:rsid w:val="0047102F"/>
    <w:rsid w:val="004A1CEB"/>
    <w:rsid w:val="004B55E8"/>
    <w:rsid w:val="004B7086"/>
    <w:rsid w:val="004C2F47"/>
    <w:rsid w:val="004C6B75"/>
    <w:rsid w:val="004D28FD"/>
    <w:rsid w:val="004D7CAC"/>
    <w:rsid w:val="004E4E14"/>
    <w:rsid w:val="004E4F15"/>
    <w:rsid w:val="004F08E7"/>
    <w:rsid w:val="004F10A7"/>
    <w:rsid w:val="004F68E8"/>
    <w:rsid w:val="00501181"/>
    <w:rsid w:val="00501C29"/>
    <w:rsid w:val="00504232"/>
    <w:rsid w:val="0050793D"/>
    <w:rsid w:val="00512A0C"/>
    <w:rsid w:val="00526C68"/>
    <w:rsid w:val="00531EE6"/>
    <w:rsid w:val="0053365A"/>
    <w:rsid w:val="005351E4"/>
    <w:rsid w:val="00540ACA"/>
    <w:rsid w:val="005644D1"/>
    <w:rsid w:val="00570FDA"/>
    <w:rsid w:val="0057118C"/>
    <w:rsid w:val="00577977"/>
    <w:rsid w:val="00577B43"/>
    <w:rsid w:val="00581159"/>
    <w:rsid w:val="00586F80"/>
    <w:rsid w:val="0059155C"/>
    <w:rsid w:val="00595C1B"/>
    <w:rsid w:val="005A1327"/>
    <w:rsid w:val="005B6457"/>
    <w:rsid w:val="005C4545"/>
    <w:rsid w:val="005C47F9"/>
    <w:rsid w:val="005D370D"/>
    <w:rsid w:val="005D5F49"/>
    <w:rsid w:val="0060687E"/>
    <w:rsid w:val="0061140A"/>
    <w:rsid w:val="00615953"/>
    <w:rsid w:val="006218B5"/>
    <w:rsid w:val="006357F6"/>
    <w:rsid w:val="00636230"/>
    <w:rsid w:val="006418B4"/>
    <w:rsid w:val="00646F17"/>
    <w:rsid w:val="006516D0"/>
    <w:rsid w:val="00681DAB"/>
    <w:rsid w:val="00685D7D"/>
    <w:rsid w:val="00693476"/>
    <w:rsid w:val="006A2B25"/>
    <w:rsid w:val="006A2D46"/>
    <w:rsid w:val="006A318F"/>
    <w:rsid w:val="006A64ED"/>
    <w:rsid w:val="006B3AEE"/>
    <w:rsid w:val="006B5C60"/>
    <w:rsid w:val="006C0581"/>
    <w:rsid w:val="006C52A1"/>
    <w:rsid w:val="006C57E5"/>
    <w:rsid w:val="006D1878"/>
    <w:rsid w:val="006D40A3"/>
    <w:rsid w:val="006D55E2"/>
    <w:rsid w:val="006E0CC1"/>
    <w:rsid w:val="006F2C38"/>
    <w:rsid w:val="006F433B"/>
    <w:rsid w:val="006F4AC5"/>
    <w:rsid w:val="00712632"/>
    <w:rsid w:val="00714382"/>
    <w:rsid w:val="007229D8"/>
    <w:rsid w:val="00725445"/>
    <w:rsid w:val="00727670"/>
    <w:rsid w:val="00727888"/>
    <w:rsid w:val="007362E9"/>
    <w:rsid w:val="00753171"/>
    <w:rsid w:val="00755ACA"/>
    <w:rsid w:val="00756C9A"/>
    <w:rsid w:val="00766954"/>
    <w:rsid w:val="00770528"/>
    <w:rsid w:val="007764C4"/>
    <w:rsid w:val="007767FA"/>
    <w:rsid w:val="0078200A"/>
    <w:rsid w:val="00790C27"/>
    <w:rsid w:val="00795D06"/>
    <w:rsid w:val="007A1358"/>
    <w:rsid w:val="007A28C9"/>
    <w:rsid w:val="007A2D9F"/>
    <w:rsid w:val="007A4DC7"/>
    <w:rsid w:val="007A7D80"/>
    <w:rsid w:val="007B5110"/>
    <w:rsid w:val="007B5B66"/>
    <w:rsid w:val="007D29D0"/>
    <w:rsid w:val="007E0CA5"/>
    <w:rsid w:val="007E6EC8"/>
    <w:rsid w:val="007F0E91"/>
    <w:rsid w:val="007F2C51"/>
    <w:rsid w:val="007F3E5F"/>
    <w:rsid w:val="00806E02"/>
    <w:rsid w:val="00817E97"/>
    <w:rsid w:val="00821DCE"/>
    <w:rsid w:val="008231F3"/>
    <w:rsid w:val="00823914"/>
    <w:rsid w:val="0083060B"/>
    <w:rsid w:val="00834AE5"/>
    <w:rsid w:val="008700FA"/>
    <w:rsid w:val="00877A07"/>
    <w:rsid w:val="00880771"/>
    <w:rsid w:val="00886FCF"/>
    <w:rsid w:val="008878FE"/>
    <w:rsid w:val="0089172C"/>
    <w:rsid w:val="00895721"/>
    <w:rsid w:val="008A01B5"/>
    <w:rsid w:val="008A2FDF"/>
    <w:rsid w:val="008A3B4F"/>
    <w:rsid w:val="008A6929"/>
    <w:rsid w:val="008B1FDD"/>
    <w:rsid w:val="008B501D"/>
    <w:rsid w:val="008B7ABA"/>
    <w:rsid w:val="008C6B8D"/>
    <w:rsid w:val="008D10CB"/>
    <w:rsid w:val="008D4264"/>
    <w:rsid w:val="008E5CD3"/>
    <w:rsid w:val="008F6036"/>
    <w:rsid w:val="00901F1C"/>
    <w:rsid w:val="0091079A"/>
    <w:rsid w:val="009125C2"/>
    <w:rsid w:val="00912665"/>
    <w:rsid w:val="009141D2"/>
    <w:rsid w:val="00941B10"/>
    <w:rsid w:val="00944817"/>
    <w:rsid w:val="00945919"/>
    <w:rsid w:val="0094679B"/>
    <w:rsid w:val="00947744"/>
    <w:rsid w:val="009563D4"/>
    <w:rsid w:val="00981517"/>
    <w:rsid w:val="00994DB6"/>
    <w:rsid w:val="00996665"/>
    <w:rsid w:val="009A060A"/>
    <w:rsid w:val="009A31BE"/>
    <w:rsid w:val="009A7E13"/>
    <w:rsid w:val="009B103B"/>
    <w:rsid w:val="009B39B4"/>
    <w:rsid w:val="009B4E58"/>
    <w:rsid w:val="009B6016"/>
    <w:rsid w:val="009B6200"/>
    <w:rsid w:val="009C04EC"/>
    <w:rsid w:val="009C37AA"/>
    <w:rsid w:val="009C76D2"/>
    <w:rsid w:val="009D153F"/>
    <w:rsid w:val="009E2400"/>
    <w:rsid w:val="009E5DBE"/>
    <w:rsid w:val="009E636A"/>
    <w:rsid w:val="009F334C"/>
    <w:rsid w:val="009F33AF"/>
    <w:rsid w:val="009F3978"/>
    <w:rsid w:val="009F40BC"/>
    <w:rsid w:val="00A13CFF"/>
    <w:rsid w:val="00A1552E"/>
    <w:rsid w:val="00A15DAF"/>
    <w:rsid w:val="00A236EF"/>
    <w:rsid w:val="00A3109F"/>
    <w:rsid w:val="00A3548B"/>
    <w:rsid w:val="00A402A6"/>
    <w:rsid w:val="00A54622"/>
    <w:rsid w:val="00A55E3F"/>
    <w:rsid w:val="00A65B6E"/>
    <w:rsid w:val="00A73E29"/>
    <w:rsid w:val="00A76BAF"/>
    <w:rsid w:val="00A85EA4"/>
    <w:rsid w:val="00A95439"/>
    <w:rsid w:val="00AA36DF"/>
    <w:rsid w:val="00AA462F"/>
    <w:rsid w:val="00AC22E3"/>
    <w:rsid w:val="00AC2ABF"/>
    <w:rsid w:val="00AD048B"/>
    <w:rsid w:val="00AD20F2"/>
    <w:rsid w:val="00AE067F"/>
    <w:rsid w:val="00AE34A2"/>
    <w:rsid w:val="00AE4F10"/>
    <w:rsid w:val="00AE77BD"/>
    <w:rsid w:val="00AF2CF0"/>
    <w:rsid w:val="00AF5462"/>
    <w:rsid w:val="00B004F7"/>
    <w:rsid w:val="00B10BAE"/>
    <w:rsid w:val="00B11544"/>
    <w:rsid w:val="00B14BCB"/>
    <w:rsid w:val="00B17791"/>
    <w:rsid w:val="00B25552"/>
    <w:rsid w:val="00B34CBE"/>
    <w:rsid w:val="00B3538D"/>
    <w:rsid w:val="00B35620"/>
    <w:rsid w:val="00B44053"/>
    <w:rsid w:val="00B463F3"/>
    <w:rsid w:val="00B62331"/>
    <w:rsid w:val="00B649FB"/>
    <w:rsid w:val="00B658A1"/>
    <w:rsid w:val="00B80E88"/>
    <w:rsid w:val="00B81778"/>
    <w:rsid w:val="00B82C2A"/>
    <w:rsid w:val="00B84375"/>
    <w:rsid w:val="00B86BC8"/>
    <w:rsid w:val="00B90AE7"/>
    <w:rsid w:val="00B9403D"/>
    <w:rsid w:val="00B9504F"/>
    <w:rsid w:val="00B95055"/>
    <w:rsid w:val="00BA6360"/>
    <w:rsid w:val="00BA74F2"/>
    <w:rsid w:val="00BB1BB5"/>
    <w:rsid w:val="00BB4B4F"/>
    <w:rsid w:val="00BB61BB"/>
    <w:rsid w:val="00BB7FA0"/>
    <w:rsid w:val="00BE2A42"/>
    <w:rsid w:val="00BE3F3F"/>
    <w:rsid w:val="00BE5289"/>
    <w:rsid w:val="00BE6450"/>
    <w:rsid w:val="00C0375E"/>
    <w:rsid w:val="00C17137"/>
    <w:rsid w:val="00C27673"/>
    <w:rsid w:val="00C421E7"/>
    <w:rsid w:val="00C474E9"/>
    <w:rsid w:val="00C47AEC"/>
    <w:rsid w:val="00C554CE"/>
    <w:rsid w:val="00C6181C"/>
    <w:rsid w:val="00C925CB"/>
    <w:rsid w:val="00C96A64"/>
    <w:rsid w:val="00CA33BD"/>
    <w:rsid w:val="00CA642A"/>
    <w:rsid w:val="00CA7E94"/>
    <w:rsid w:val="00CB33AA"/>
    <w:rsid w:val="00CB4EA1"/>
    <w:rsid w:val="00CC034A"/>
    <w:rsid w:val="00CC3BA8"/>
    <w:rsid w:val="00CC62CD"/>
    <w:rsid w:val="00CE1665"/>
    <w:rsid w:val="00CE4234"/>
    <w:rsid w:val="00CE5B5A"/>
    <w:rsid w:val="00CF3ED7"/>
    <w:rsid w:val="00CF567C"/>
    <w:rsid w:val="00CF574C"/>
    <w:rsid w:val="00CF796E"/>
    <w:rsid w:val="00D01698"/>
    <w:rsid w:val="00D02DE6"/>
    <w:rsid w:val="00D121FF"/>
    <w:rsid w:val="00D15116"/>
    <w:rsid w:val="00D21BD3"/>
    <w:rsid w:val="00D27E85"/>
    <w:rsid w:val="00D31463"/>
    <w:rsid w:val="00D32C73"/>
    <w:rsid w:val="00D42B5C"/>
    <w:rsid w:val="00D43406"/>
    <w:rsid w:val="00D44A12"/>
    <w:rsid w:val="00D551D0"/>
    <w:rsid w:val="00D5589B"/>
    <w:rsid w:val="00D616B3"/>
    <w:rsid w:val="00D755F6"/>
    <w:rsid w:val="00D81DFB"/>
    <w:rsid w:val="00DA34DA"/>
    <w:rsid w:val="00DA4854"/>
    <w:rsid w:val="00DB5741"/>
    <w:rsid w:val="00DB626E"/>
    <w:rsid w:val="00DC08A9"/>
    <w:rsid w:val="00DC2C2C"/>
    <w:rsid w:val="00DC3F96"/>
    <w:rsid w:val="00DD5EEC"/>
    <w:rsid w:val="00DD71EB"/>
    <w:rsid w:val="00DE1D84"/>
    <w:rsid w:val="00DE4D78"/>
    <w:rsid w:val="00DE55D8"/>
    <w:rsid w:val="00DF598B"/>
    <w:rsid w:val="00DF5AA5"/>
    <w:rsid w:val="00E00D54"/>
    <w:rsid w:val="00E0152D"/>
    <w:rsid w:val="00E029D3"/>
    <w:rsid w:val="00E02EA3"/>
    <w:rsid w:val="00E04513"/>
    <w:rsid w:val="00E110C0"/>
    <w:rsid w:val="00E111EA"/>
    <w:rsid w:val="00E1409A"/>
    <w:rsid w:val="00E15DA6"/>
    <w:rsid w:val="00E17133"/>
    <w:rsid w:val="00E1781B"/>
    <w:rsid w:val="00E179C3"/>
    <w:rsid w:val="00E2525C"/>
    <w:rsid w:val="00E321FD"/>
    <w:rsid w:val="00E353E3"/>
    <w:rsid w:val="00E3611B"/>
    <w:rsid w:val="00E36316"/>
    <w:rsid w:val="00E36AFC"/>
    <w:rsid w:val="00E45EA3"/>
    <w:rsid w:val="00E47F36"/>
    <w:rsid w:val="00E5207C"/>
    <w:rsid w:val="00E62446"/>
    <w:rsid w:val="00E65D0B"/>
    <w:rsid w:val="00E673D1"/>
    <w:rsid w:val="00E76029"/>
    <w:rsid w:val="00E77C50"/>
    <w:rsid w:val="00E9018A"/>
    <w:rsid w:val="00E928FE"/>
    <w:rsid w:val="00E9578F"/>
    <w:rsid w:val="00EA2A9E"/>
    <w:rsid w:val="00EA645D"/>
    <w:rsid w:val="00EB67E6"/>
    <w:rsid w:val="00EC3950"/>
    <w:rsid w:val="00EC6C45"/>
    <w:rsid w:val="00ED3ED0"/>
    <w:rsid w:val="00ED5BE9"/>
    <w:rsid w:val="00EE4EA1"/>
    <w:rsid w:val="00EF0334"/>
    <w:rsid w:val="00EF2121"/>
    <w:rsid w:val="00EF271D"/>
    <w:rsid w:val="00EF2837"/>
    <w:rsid w:val="00EF7F4E"/>
    <w:rsid w:val="00F03749"/>
    <w:rsid w:val="00F05D10"/>
    <w:rsid w:val="00F1431F"/>
    <w:rsid w:val="00F14322"/>
    <w:rsid w:val="00F17194"/>
    <w:rsid w:val="00F2171C"/>
    <w:rsid w:val="00F26BA4"/>
    <w:rsid w:val="00F307BF"/>
    <w:rsid w:val="00F31767"/>
    <w:rsid w:val="00F32B77"/>
    <w:rsid w:val="00F32BB1"/>
    <w:rsid w:val="00F33D16"/>
    <w:rsid w:val="00F41C51"/>
    <w:rsid w:val="00F42600"/>
    <w:rsid w:val="00F467BB"/>
    <w:rsid w:val="00F50608"/>
    <w:rsid w:val="00F50E0D"/>
    <w:rsid w:val="00F61A5E"/>
    <w:rsid w:val="00F64012"/>
    <w:rsid w:val="00F64A6B"/>
    <w:rsid w:val="00F65C61"/>
    <w:rsid w:val="00F6696D"/>
    <w:rsid w:val="00F70596"/>
    <w:rsid w:val="00F7535F"/>
    <w:rsid w:val="00F81ECB"/>
    <w:rsid w:val="00F81F56"/>
    <w:rsid w:val="00F84FAA"/>
    <w:rsid w:val="00F85F8E"/>
    <w:rsid w:val="00F9011E"/>
    <w:rsid w:val="00F95FD5"/>
    <w:rsid w:val="00FA7180"/>
    <w:rsid w:val="00FB1119"/>
    <w:rsid w:val="00FB16CA"/>
    <w:rsid w:val="00FB4435"/>
    <w:rsid w:val="00FB4C36"/>
    <w:rsid w:val="00FB6EBC"/>
    <w:rsid w:val="00FC28F5"/>
    <w:rsid w:val="00FC38AF"/>
    <w:rsid w:val="00FC4ED8"/>
    <w:rsid w:val="00FD33F0"/>
    <w:rsid w:val="00FD3B7E"/>
    <w:rsid w:val="00FD6CEB"/>
    <w:rsid w:val="00FD7822"/>
    <w:rsid w:val="00FD7F11"/>
    <w:rsid w:val="00FE201C"/>
    <w:rsid w:val="00FE2C33"/>
    <w:rsid w:val="00FE63DE"/>
    <w:rsid w:val="00FF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936" strokecolor="white">
      <v:fill color="#936" color2="#bfbfbf"/>
      <v:stroke color="white" weight="1pt"/>
      <v:shadow color="#d8d8d8" offset="3pt,3pt" offset2="2pt,2pt"/>
      <o:colormru v:ext="edit" colors="#e8e7e3,#8dabc5,#9a67ab,#427946,#a83b3d"/>
    </o:shapedefaults>
    <o:shapelayout v:ext="edit">
      <o:idmap v:ext="edit" data="1"/>
    </o:shapelayout>
  </w:shapeDefaults>
  <w:decimalSymbol w:val="."/>
  <w:listSeparator w:val=","/>
  <w14:docId w14:val="4565B7E1"/>
  <w15:docId w15:val="{B02D78D1-B1DE-45B2-A1DF-F5FE6F1D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6D8"/>
    <w:pPr>
      <w:spacing w:after="200" w:line="276" w:lineRule="auto"/>
    </w:pPr>
    <w:rPr>
      <w:rFonts w:ascii="Arial" w:hAnsi="Arial"/>
      <w:color w:val="292929"/>
      <w:sz w:val="22"/>
      <w:szCs w:val="22"/>
      <w:lang w:eastAsia="en-US"/>
    </w:rPr>
  </w:style>
  <w:style w:type="paragraph" w:styleId="Heading1">
    <w:name w:val="heading 1"/>
    <w:basedOn w:val="Normal"/>
    <w:next w:val="Normal"/>
    <w:link w:val="Heading1Char"/>
    <w:qFormat/>
    <w:rsid w:val="009C76D2"/>
    <w:pPr>
      <w:keepNext/>
      <w:spacing w:before="240" w:after="60"/>
      <w:outlineLvl w:val="0"/>
    </w:pPr>
    <w:rPr>
      <w:rFonts w:cs="Arial"/>
      <w:b/>
      <w:bCs/>
      <w:color w:val="003467"/>
      <w:kern w:val="32"/>
      <w:sz w:val="32"/>
      <w:szCs w:val="32"/>
    </w:rPr>
  </w:style>
  <w:style w:type="paragraph" w:styleId="Heading2">
    <w:name w:val="heading 2"/>
    <w:basedOn w:val="Normal"/>
    <w:next w:val="Normal"/>
    <w:link w:val="Heading2Char"/>
    <w:qFormat/>
    <w:rsid w:val="009C76D2"/>
    <w:pPr>
      <w:keepNext/>
      <w:spacing w:before="240" w:after="60"/>
      <w:outlineLvl w:val="1"/>
    </w:pPr>
    <w:rPr>
      <w:rFonts w:cs="Arial"/>
      <w:b/>
      <w:bCs/>
      <w:iCs/>
      <w:color w:val="003467"/>
      <w:sz w:val="28"/>
      <w:szCs w:val="28"/>
    </w:rPr>
  </w:style>
  <w:style w:type="paragraph" w:styleId="Heading3">
    <w:name w:val="heading 3"/>
    <w:basedOn w:val="Normal"/>
    <w:next w:val="Normal"/>
    <w:link w:val="Heading3Char"/>
    <w:qFormat/>
    <w:rsid w:val="009C76D2"/>
    <w:pPr>
      <w:keepNext/>
      <w:spacing w:before="240" w:after="60"/>
      <w:outlineLvl w:val="2"/>
    </w:pPr>
    <w:rPr>
      <w:rFonts w:cs="Arial"/>
      <w:b/>
      <w:bCs/>
      <w:color w:val="003467"/>
      <w:sz w:val="24"/>
      <w:szCs w:val="26"/>
    </w:rPr>
  </w:style>
  <w:style w:type="paragraph" w:styleId="Heading5">
    <w:name w:val="heading 5"/>
    <w:basedOn w:val="Normal"/>
    <w:next w:val="Normal"/>
    <w:link w:val="Heading5Char"/>
    <w:uiPriority w:val="9"/>
    <w:semiHidden/>
    <w:unhideWhenUsed/>
    <w:qFormat/>
    <w:rsid w:val="002D62A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5C61"/>
    <w:rPr>
      <w:rFonts w:eastAsia="Times New Roman"/>
      <w:sz w:val="22"/>
      <w:szCs w:val="22"/>
      <w:lang w:val="en-US" w:eastAsia="en-US"/>
    </w:rPr>
  </w:style>
  <w:style w:type="character" w:customStyle="1" w:styleId="NoSpacingChar">
    <w:name w:val="No Spacing Char"/>
    <w:link w:val="NoSpacing"/>
    <w:uiPriority w:val="1"/>
    <w:rsid w:val="00F65C61"/>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F65C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C61"/>
    <w:rPr>
      <w:rFonts w:ascii="Tahoma" w:hAnsi="Tahoma" w:cs="Tahoma"/>
      <w:sz w:val="16"/>
      <w:szCs w:val="16"/>
    </w:rPr>
  </w:style>
  <w:style w:type="character" w:customStyle="1" w:styleId="Heading1Char">
    <w:name w:val="Heading 1 Char"/>
    <w:link w:val="Heading1"/>
    <w:rsid w:val="009C76D2"/>
    <w:rPr>
      <w:rFonts w:ascii="Arial" w:hAnsi="Arial" w:cs="Arial"/>
      <w:b/>
      <w:bCs/>
      <w:color w:val="003467"/>
      <w:kern w:val="32"/>
      <w:sz w:val="32"/>
      <w:szCs w:val="32"/>
      <w:lang w:eastAsia="en-US"/>
    </w:rPr>
  </w:style>
  <w:style w:type="character" w:customStyle="1" w:styleId="Heading2Char">
    <w:name w:val="Heading 2 Char"/>
    <w:link w:val="Heading2"/>
    <w:rsid w:val="009C76D2"/>
    <w:rPr>
      <w:rFonts w:ascii="Arial" w:hAnsi="Arial" w:cs="Arial"/>
      <w:b/>
      <w:bCs/>
      <w:iCs/>
      <w:color w:val="003467"/>
      <w:sz w:val="28"/>
      <w:szCs w:val="28"/>
      <w:lang w:eastAsia="en-US"/>
    </w:rPr>
  </w:style>
  <w:style w:type="paragraph" w:styleId="BodyText">
    <w:name w:val="Body Text"/>
    <w:basedOn w:val="Normal"/>
    <w:link w:val="BodyTextChar"/>
    <w:rsid w:val="00C925CB"/>
    <w:pPr>
      <w:spacing w:after="120"/>
    </w:pPr>
  </w:style>
  <w:style w:type="character" w:customStyle="1" w:styleId="Heading3Char">
    <w:name w:val="Heading 3 Char"/>
    <w:link w:val="Heading3"/>
    <w:rsid w:val="009C76D2"/>
    <w:rPr>
      <w:rFonts w:ascii="Arial" w:hAnsi="Arial" w:cs="Arial"/>
      <w:b/>
      <w:bCs/>
      <w:color w:val="003467"/>
      <w:sz w:val="24"/>
      <w:szCs w:val="26"/>
      <w:lang w:eastAsia="en-US"/>
    </w:rPr>
  </w:style>
  <w:style w:type="paragraph" w:styleId="Header">
    <w:name w:val="header"/>
    <w:basedOn w:val="Normal"/>
    <w:rsid w:val="008B1FDD"/>
    <w:pPr>
      <w:tabs>
        <w:tab w:val="center" w:pos="4153"/>
        <w:tab w:val="right" w:pos="8306"/>
      </w:tabs>
    </w:pPr>
  </w:style>
  <w:style w:type="paragraph" w:styleId="Footer">
    <w:name w:val="footer"/>
    <w:basedOn w:val="Normal"/>
    <w:link w:val="FooterChar"/>
    <w:uiPriority w:val="99"/>
    <w:rsid w:val="0041155B"/>
    <w:pPr>
      <w:tabs>
        <w:tab w:val="center" w:pos="4153"/>
        <w:tab w:val="right" w:pos="8306"/>
      </w:tabs>
      <w:spacing w:before="120" w:after="120" w:line="360" w:lineRule="auto"/>
    </w:pPr>
    <w:rPr>
      <w:color w:val="auto"/>
      <w:sz w:val="18"/>
    </w:rPr>
  </w:style>
  <w:style w:type="character" w:styleId="PageNumber">
    <w:name w:val="page number"/>
    <w:rsid w:val="002571FA"/>
    <w:rPr>
      <w:rFonts w:ascii="Arial" w:hAnsi="Arial"/>
      <w:sz w:val="18"/>
    </w:rPr>
  </w:style>
  <w:style w:type="paragraph" w:styleId="NormalWeb">
    <w:name w:val="Normal (Web)"/>
    <w:basedOn w:val="Normal"/>
    <w:uiPriority w:val="99"/>
    <w:rsid w:val="003E108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rsid w:val="000E51F1"/>
    <w:rPr>
      <w:color w:val="498BA5"/>
      <w:u w:val="single"/>
    </w:rPr>
  </w:style>
  <w:style w:type="paragraph" w:styleId="TOC1">
    <w:name w:val="toc 1"/>
    <w:basedOn w:val="Normal"/>
    <w:next w:val="Normal"/>
    <w:autoRedefine/>
    <w:semiHidden/>
    <w:rsid w:val="009A31BE"/>
  </w:style>
  <w:style w:type="paragraph" w:styleId="TOC2">
    <w:name w:val="toc 2"/>
    <w:basedOn w:val="Normal"/>
    <w:next w:val="Normal"/>
    <w:autoRedefine/>
    <w:semiHidden/>
    <w:rsid w:val="00770528"/>
    <w:pPr>
      <w:ind w:left="220"/>
    </w:pPr>
  </w:style>
  <w:style w:type="paragraph" w:styleId="TOC3">
    <w:name w:val="toc 3"/>
    <w:basedOn w:val="Normal"/>
    <w:next w:val="Normal"/>
    <w:autoRedefine/>
    <w:semiHidden/>
    <w:rsid w:val="00770528"/>
    <w:pPr>
      <w:ind w:left="440"/>
    </w:pPr>
  </w:style>
  <w:style w:type="paragraph" w:styleId="BodyText2">
    <w:name w:val="Body Text 2"/>
    <w:basedOn w:val="Normal"/>
    <w:rsid w:val="000A1BD9"/>
    <w:pPr>
      <w:spacing w:after="120" w:line="480" w:lineRule="auto"/>
    </w:pPr>
  </w:style>
  <w:style w:type="numbering" w:customStyle="1" w:styleId="StyleBulletedSymbolsymbolLeft063cmHanging063cm">
    <w:name w:val="Style Bulleted Symbol (symbol) Left:  0.63 cm Hanging:  0.63 cm"/>
    <w:basedOn w:val="NoList"/>
    <w:rsid w:val="00D21BD3"/>
    <w:pPr>
      <w:numPr>
        <w:numId w:val="13"/>
      </w:numPr>
    </w:pPr>
  </w:style>
  <w:style w:type="character" w:styleId="FollowedHyperlink">
    <w:name w:val="FollowedHyperlink"/>
    <w:rsid w:val="00CE1665"/>
    <w:rPr>
      <w:color w:val="800080"/>
      <w:u w:val="single"/>
    </w:rPr>
  </w:style>
  <w:style w:type="character" w:customStyle="1" w:styleId="FooterChar">
    <w:name w:val="Footer Char"/>
    <w:link w:val="Footer"/>
    <w:uiPriority w:val="99"/>
    <w:rsid w:val="00994DB6"/>
    <w:rPr>
      <w:rFonts w:ascii="Arial" w:hAnsi="Arial"/>
      <w:sz w:val="18"/>
      <w:szCs w:val="22"/>
      <w:lang w:eastAsia="en-US"/>
    </w:rPr>
  </w:style>
  <w:style w:type="character" w:customStyle="1" w:styleId="Heading5Char">
    <w:name w:val="Heading 5 Char"/>
    <w:link w:val="Heading5"/>
    <w:uiPriority w:val="9"/>
    <w:semiHidden/>
    <w:rsid w:val="002D62AC"/>
    <w:rPr>
      <w:rFonts w:ascii="Calibri" w:eastAsia="Times New Roman" w:hAnsi="Calibri" w:cs="Times New Roman"/>
      <w:b/>
      <w:bCs/>
      <w:i/>
      <w:iCs/>
      <w:color w:val="292929"/>
      <w:sz w:val="26"/>
      <w:szCs w:val="26"/>
      <w:lang w:eastAsia="en-US"/>
    </w:rPr>
  </w:style>
  <w:style w:type="paragraph" w:styleId="ListParagraph">
    <w:name w:val="List Paragraph"/>
    <w:basedOn w:val="Normal"/>
    <w:uiPriority w:val="34"/>
    <w:qFormat/>
    <w:rsid w:val="00501181"/>
    <w:pPr>
      <w:ind w:left="720"/>
    </w:pPr>
  </w:style>
  <w:style w:type="character" w:customStyle="1" w:styleId="publisher">
    <w:name w:val="publisher"/>
    <w:basedOn w:val="DefaultParagraphFont"/>
    <w:rsid w:val="002E7B7D"/>
  </w:style>
  <w:style w:type="character" w:customStyle="1" w:styleId="publishedyear">
    <w:name w:val="publishedyear"/>
    <w:basedOn w:val="DefaultParagraphFont"/>
    <w:rsid w:val="002E7B7D"/>
  </w:style>
  <w:style w:type="paragraph" w:customStyle="1" w:styleId="UoDTitle">
    <w:name w:val="UoD Title"/>
    <w:basedOn w:val="Normal"/>
    <w:link w:val="UoDTitleChar"/>
    <w:qFormat/>
    <w:rsid w:val="00346133"/>
    <w:pPr>
      <w:tabs>
        <w:tab w:val="left" w:pos="2312"/>
      </w:tabs>
      <w:spacing w:after="0" w:line="240" w:lineRule="auto"/>
    </w:pPr>
    <w:rPr>
      <w:rFonts w:ascii="Rockwell" w:eastAsia="MS Mincho" w:hAnsi="Rockwell"/>
      <w:color w:val="auto"/>
      <w:sz w:val="72"/>
      <w:szCs w:val="72"/>
      <w:lang w:val="en-US"/>
    </w:rPr>
  </w:style>
  <w:style w:type="paragraph" w:customStyle="1" w:styleId="UoDSubtitle">
    <w:name w:val="UoD Subtitle"/>
    <w:basedOn w:val="Normal"/>
    <w:link w:val="UoDSubtitleChar"/>
    <w:qFormat/>
    <w:rsid w:val="00346133"/>
    <w:pPr>
      <w:tabs>
        <w:tab w:val="left" w:pos="2312"/>
      </w:tabs>
      <w:spacing w:after="0" w:line="240" w:lineRule="auto"/>
    </w:pPr>
    <w:rPr>
      <w:rFonts w:ascii="Rockwell" w:eastAsia="MS Mincho" w:hAnsi="Rockwell"/>
      <w:color w:val="auto"/>
      <w:sz w:val="32"/>
      <w:szCs w:val="32"/>
      <w:lang w:val="en-US"/>
    </w:rPr>
  </w:style>
  <w:style w:type="character" w:customStyle="1" w:styleId="UoDTitleChar">
    <w:name w:val="UoD Title Char"/>
    <w:basedOn w:val="DefaultParagraphFont"/>
    <w:link w:val="UoDTitle"/>
    <w:rsid w:val="00346133"/>
    <w:rPr>
      <w:rFonts w:ascii="Rockwell" w:eastAsia="MS Mincho" w:hAnsi="Rockwell"/>
      <w:sz w:val="72"/>
      <w:szCs w:val="72"/>
      <w:lang w:val="en-US" w:eastAsia="en-US"/>
    </w:rPr>
  </w:style>
  <w:style w:type="paragraph" w:customStyle="1" w:styleId="UoDBody">
    <w:name w:val="UoD Body"/>
    <w:basedOn w:val="Normal"/>
    <w:link w:val="UoDBodyChar"/>
    <w:qFormat/>
    <w:rsid w:val="00346133"/>
    <w:pPr>
      <w:spacing w:after="0" w:line="240" w:lineRule="auto"/>
    </w:pPr>
    <w:rPr>
      <w:rFonts w:ascii="Helvetica" w:eastAsia="MS Mincho" w:hAnsi="Helvetica"/>
      <w:color w:val="auto"/>
      <w:sz w:val="24"/>
      <w:szCs w:val="24"/>
      <w:lang w:val="en-US"/>
    </w:rPr>
  </w:style>
  <w:style w:type="character" w:customStyle="1" w:styleId="UoDSubtitleChar">
    <w:name w:val="UoD Subtitle Char"/>
    <w:basedOn w:val="DefaultParagraphFont"/>
    <w:link w:val="UoDSubtitle"/>
    <w:rsid w:val="00346133"/>
    <w:rPr>
      <w:rFonts w:ascii="Rockwell" w:eastAsia="MS Mincho" w:hAnsi="Rockwell"/>
      <w:sz w:val="32"/>
      <w:szCs w:val="32"/>
      <w:lang w:val="en-US" w:eastAsia="en-US"/>
    </w:rPr>
  </w:style>
  <w:style w:type="character" w:customStyle="1" w:styleId="UoDBodyChar">
    <w:name w:val="UoD Body Char"/>
    <w:basedOn w:val="DefaultParagraphFont"/>
    <w:link w:val="UoDBody"/>
    <w:rsid w:val="00346133"/>
    <w:rPr>
      <w:rFonts w:ascii="Helvetica" w:eastAsia="MS Mincho" w:hAnsi="Helvetica"/>
      <w:sz w:val="24"/>
      <w:szCs w:val="24"/>
      <w:lang w:val="en-US" w:eastAsia="en-US"/>
    </w:rPr>
  </w:style>
  <w:style w:type="character" w:customStyle="1" w:styleId="BodyTextChar">
    <w:name w:val="Body Text Char"/>
    <w:basedOn w:val="DefaultParagraphFont"/>
    <w:link w:val="BodyText"/>
    <w:rsid w:val="000B1994"/>
    <w:rPr>
      <w:rFonts w:ascii="Arial" w:hAnsi="Arial"/>
      <w:color w:val="292929"/>
      <w:sz w:val="22"/>
      <w:szCs w:val="22"/>
      <w:lang w:eastAsia="en-US"/>
    </w:rPr>
  </w:style>
  <w:style w:type="table" w:styleId="TableGrid">
    <w:name w:val="Table Grid"/>
    <w:basedOn w:val="TableNormal"/>
    <w:rsid w:val="00FB4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36AF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table" w:customStyle="1" w:styleId="TableGrid1">
    <w:name w:val="Table Grid1"/>
    <w:basedOn w:val="TableNormal"/>
    <w:next w:val="TableGrid"/>
    <w:uiPriority w:val="59"/>
    <w:rsid w:val="00E901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517">
      <w:bodyDiv w:val="1"/>
      <w:marLeft w:val="0"/>
      <w:marRight w:val="0"/>
      <w:marTop w:val="0"/>
      <w:marBottom w:val="0"/>
      <w:divBdr>
        <w:top w:val="none" w:sz="0" w:space="0" w:color="auto"/>
        <w:left w:val="none" w:sz="0" w:space="0" w:color="auto"/>
        <w:bottom w:val="none" w:sz="0" w:space="0" w:color="auto"/>
        <w:right w:val="none" w:sz="0" w:space="0" w:color="auto"/>
      </w:divBdr>
    </w:div>
    <w:div w:id="15423769">
      <w:bodyDiv w:val="1"/>
      <w:marLeft w:val="0"/>
      <w:marRight w:val="0"/>
      <w:marTop w:val="0"/>
      <w:marBottom w:val="0"/>
      <w:divBdr>
        <w:top w:val="none" w:sz="0" w:space="0" w:color="auto"/>
        <w:left w:val="none" w:sz="0" w:space="0" w:color="auto"/>
        <w:bottom w:val="none" w:sz="0" w:space="0" w:color="auto"/>
        <w:right w:val="none" w:sz="0" w:space="0" w:color="auto"/>
      </w:divBdr>
    </w:div>
    <w:div w:id="19283726">
      <w:bodyDiv w:val="1"/>
      <w:marLeft w:val="0"/>
      <w:marRight w:val="0"/>
      <w:marTop w:val="0"/>
      <w:marBottom w:val="0"/>
      <w:divBdr>
        <w:top w:val="none" w:sz="0" w:space="0" w:color="auto"/>
        <w:left w:val="none" w:sz="0" w:space="0" w:color="auto"/>
        <w:bottom w:val="none" w:sz="0" w:space="0" w:color="auto"/>
        <w:right w:val="none" w:sz="0" w:space="0" w:color="auto"/>
      </w:divBdr>
    </w:div>
    <w:div w:id="82073439">
      <w:bodyDiv w:val="1"/>
      <w:marLeft w:val="0"/>
      <w:marRight w:val="0"/>
      <w:marTop w:val="0"/>
      <w:marBottom w:val="0"/>
      <w:divBdr>
        <w:top w:val="none" w:sz="0" w:space="0" w:color="auto"/>
        <w:left w:val="none" w:sz="0" w:space="0" w:color="auto"/>
        <w:bottom w:val="none" w:sz="0" w:space="0" w:color="auto"/>
        <w:right w:val="none" w:sz="0" w:space="0" w:color="auto"/>
      </w:divBdr>
    </w:div>
    <w:div w:id="163787590">
      <w:bodyDiv w:val="1"/>
      <w:marLeft w:val="0"/>
      <w:marRight w:val="0"/>
      <w:marTop w:val="0"/>
      <w:marBottom w:val="0"/>
      <w:divBdr>
        <w:top w:val="none" w:sz="0" w:space="0" w:color="auto"/>
        <w:left w:val="none" w:sz="0" w:space="0" w:color="auto"/>
        <w:bottom w:val="none" w:sz="0" w:space="0" w:color="auto"/>
        <w:right w:val="none" w:sz="0" w:space="0" w:color="auto"/>
      </w:divBdr>
    </w:div>
    <w:div w:id="223107244">
      <w:bodyDiv w:val="1"/>
      <w:marLeft w:val="0"/>
      <w:marRight w:val="0"/>
      <w:marTop w:val="0"/>
      <w:marBottom w:val="0"/>
      <w:divBdr>
        <w:top w:val="none" w:sz="0" w:space="0" w:color="auto"/>
        <w:left w:val="none" w:sz="0" w:space="0" w:color="auto"/>
        <w:bottom w:val="none" w:sz="0" w:space="0" w:color="auto"/>
        <w:right w:val="none" w:sz="0" w:space="0" w:color="auto"/>
      </w:divBdr>
    </w:div>
    <w:div w:id="279920475">
      <w:bodyDiv w:val="1"/>
      <w:marLeft w:val="0"/>
      <w:marRight w:val="0"/>
      <w:marTop w:val="0"/>
      <w:marBottom w:val="0"/>
      <w:divBdr>
        <w:top w:val="none" w:sz="0" w:space="0" w:color="auto"/>
        <w:left w:val="none" w:sz="0" w:space="0" w:color="auto"/>
        <w:bottom w:val="none" w:sz="0" w:space="0" w:color="auto"/>
        <w:right w:val="none" w:sz="0" w:space="0" w:color="auto"/>
      </w:divBdr>
    </w:div>
    <w:div w:id="383874363">
      <w:bodyDiv w:val="1"/>
      <w:marLeft w:val="0"/>
      <w:marRight w:val="0"/>
      <w:marTop w:val="0"/>
      <w:marBottom w:val="0"/>
      <w:divBdr>
        <w:top w:val="none" w:sz="0" w:space="0" w:color="auto"/>
        <w:left w:val="none" w:sz="0" w:space="0" w:color="auto"/>
        <w:bottom w:val="none" w:sz="0" w:space="0" w:color="auto"/>
        <w:right w:val="none" w:sz="0" w:space="0" w:color="auto"/>
      </w:divBdr>
    </w:div>
    <w:div w:id="441416877">
      <w:bodyDiv w:val="1"/>
      <w:marLeft w:val="0"/>
      <w:marRight w:val="0"/>
      <w:marTop w:val="0"/>
      <w:marBottom w:val="0"/>
      <w:divBdr>
        <w:top w:val="none" w:sz="0" w:space="0" w:color="auto"/>
        <w:left w:val="none" w:sz="0" w:space="0" w:color="auto"/>
        <w:bottom w:val="none" w:sz="0" w:space="0" w:color="auto"/>
        <w:right w:val="none" w:sz="0" w:space="0" w:color="auto"/>
      </w:divBdr>
    </w:div>
    <w:div w:id="488445172">
      <w:bodyDiv w:val="1"/>
      <w:marLeft w:val="0"/>
      <w:marRight w:val="0"/>
      <w:marTop w:val="0"/>
      <w:marBottom w:val="0"/>
      <w:divBdr>
        <w:top w:val="none" w:sz="0" w:space="0" w:color="auto"/>
        <w:left w:val="none" w:sz="0" w:space="0" w:color="auto"/>
        <w:bottom w:val="none" w:sz="0" w:space="0" w:color="auto"/>
        <w:right w:val="none" w:sz="0" w:space="0" w:color="auto"/>
      </w:divBdr>
    </w:div>
    <w:div w:id="555891962">
      <w:bodyDiv w:val="1"/>
      <w:marLeft w:val="0"/>
      <w:marRight w:val="0"/>
      <w:marTop w:val="0"/>
      <w:marBottom w:val="0"/>
      <w:divBdr>
        <w:top w:val="none" w:sz="0" w:space="0" w:color="auto"/>
        <w:left w:val="none" w:sz="0" w:space="0" w:color="auto"/>
        <w:bottom w:val="none" w:sz="0" w:space="0" w:color="auto"/>
        <w:right w:val="none" w:sz="0" w:space="0" w:color="auto"/>
      </w:divBdr>
    </w:div>
    <w:div w:id="580989380">
      <w:bodyDiv w:val="1"/>
      <w:marLeft w:val="0"/>
      <w:marRight w:val="0"/>
      <w:marTop w:val="0"/>
      <w:marBottom w:val="0"/>
      <w:divBdr>
        <w:top w:val="none" w:sz="0" w:space="0" w:color="auto"/>
        <w:left w:val="none" w:sz="0" w:space="0" w:color="auto"/>
        <w:bottom w:val="none" w:sz="0" w:space="0" w:color="auto"/>
        <w:right w:val="none" w:sz="0" w:space="0" w:color="auto"/>
      </w:divBdr>
    </w:div>
    <w:div w:id="605189194">
      <w:bodyDiv w:val="1"/>
      <w:marLeft w:val="0"/>
      <w:marRight w:val="0"/>
      <w:marTop w:val="0"/>
      <w:marBottom w:val="0"/>
      <w:divBdr>
        <w:top w:val="none" w:sz="0" w:space="0" w:color="auto"/>
        <w:left w:val="none" w:sz="0" w:space="0" w:color="auto"/>
        <w:bottom w:val="none" w:sz="0" w:space="0" w:color="auto"/>
        <w:right w:val="none" w:sz="0" w:space="0" w:color="auto"/>
      </w:divBdr>
    </w:div>
    <w:div w:id="796947184">
      <w:bodyDiv w:val="1"/>
      <w:marLeft w:val="0"/>
      <w:marRight w:val="0"/>
      <w:marTop w:val="0"/>
      <w:marBottom w:val="0"/>
      <w:divBdr>
        <w:top w:val="none" w:sz="0" w:space="0" w:color="auto"/>
        <w:left w:val="none" w:sz="0" w:space="0" w:color="auto"/>
        <w:bottom w:val="none" w:sz="0" w:space="0" w:color="auto"/>
        <w:right w:val="none" w:sz="0" w:space="0" w:color="auto"/>
      </w:divBdr>
    </w:div>
    <w:div w:id="953558699">
      <w:bodyDiv w:val="1"/>
      <w:marLeft w:val="0"/>
      <w:marRight w:val="0"/>
      <w:marTop w:val="0"/>
      <w:marBottom w:val="0"/>
      <w:divBdr>
        <w:top w:val="none" w:sz="0" w:space="0" w:color="auto"/>
        <w:left w:val="none" w:sz="0" w:space="0" w:color="auto"/>
        <w:bottom w:val="none" w:sz="0" w:space="0" w:color="auto"/>
        <w:right w:val="none" w:sz="0" w:space="0" w:color="auto"/>
      </w:divBdr>
    </w:div>
    <w:div w:id="1079640433">
      <w:bodyDiv w:val="1"/>
      <w:marLeft w:val="0"/>
      <w:marRight w:val="0"/>
      <w:marTop w:val="0"/>
      <w:marBottom w:val="0"/>
      <w:divBdr>
        <w:top w:val="none" w:sz="0" w:space="0" w:color="auto"/>
        <w:left w:val="none" w:sz="0" w:space="0" w:color="auto"/>
        <w:bottom w:val="none" w:sz="0" w:space="0" w:color="auto"/>
        <w:right w:val="none" w:sz="0" w:space="0" w:color="auto"/>
      </w:divBdr>
    </w:div>
    <w:div w:id="1460029931">
      <w:bodyDiv w:val="1"/>
      <w:marLeft w:val="0"/>
      <w:marRight w:val="0"/>
      <w:marTop w:val="0"/>
      <w:marBottom w:val="0"/>
      <w:divBdr>
        <w:top w:val="none" w:sz="0" w:space="0" w:color="auto"/>
        <w:left w:val="none" w:sz="0" w:space="0" w:color="auto"/>
        <w:bottom w:val="none" w:sz="0" w:space="0" w:color="auto"/>
        <w:right w:val="none" w:sz="0" w:space="0" w:color="auto"/>
      </w:divBdr>
    </w:div>
    <w:div w:id="1548831795">
      <w:bodyDiv w:val="1"/>
      <w:marLeft w:val="0"/>
      <w:marRight w:val="0"/>
      <w:marTop w:val="0"/>
      <w:marBottom w:val="0"/>
      <w:divBdr>
        <w:top w:val="none" w:sz="0" w:space="0" w:color="auto"/>
        <w:left w:val="none" w:sz="0" w:space="0" w:color="auto"/>
        <w:bottom w:val="none" w:sz="0" w:space="0" w:color="auto"/>
        <w:right w:val="none" w:sz="0" w:space="0" w:color="auto"/>
      </w:divBdr>
    </w:div>
    <w:div w:id="1552425518">
      <w:bodyDiv w:val="1"/>
      <w:marLeft w:val="0"/>
      <w:marRight w:val="0"/>
      <w:marTop w:val="0"/>
      <w:marBottom w:val="0"/>
      <w:divBdr>
        <w:top w:val="none" w:sz="0" w:space="0" w:color="auto"/>
        <w:left w:val="none" w:sz="0" w:space="0" w:color="auto"/>
        <w:bottom w:val="none" w:sz="0" w:space="0" w:color="auto"/>
        <w:right w:val="none" w:sz="0" w:space="0" w:color="auto"/>
      </w:divBdr>
    </w:div>
    <w:div w:id="1572882831">
      <w:bodyDiv w:val="1"/>
      <w:marLeft w:val="0"/>
      <w:marRight w:val="0"/>
      <w:marTop w:val="0"/>
      <w:marBottom w:val="0"/>
      <w:divBdr>
        <w:top w:val="none" w:sz="0" w:space="0" w:color="auto"/>
        <w:left w:val="none" w:sz="0" w:space="0" w:color="auto"/>
        <w:bottom w:val="none" w:sz="0" w:space="0" w:color="auto"/>
        <w:right w:val="none" w:sz="0" w:space="0" w:color="auto"/>
      </w:divBdr>
    </w:div>
    <w:div w:id="1578054392">
      <w:bodyDiv w:val="1"/>
      <w:marLeft w:val="0"/>
      <w:marRight w:val="0"/>
      <w:marTop w:val="0"/>
      <w:marBottom w:val="0"/>
      <w:divBdr>
        <w:top w:val="none" w:sz="0" w:space="0" w:color="auto"/>
        <w:left w:val="none" w:sz="0" w:space="0" w:color="auto"/>
        <w:bottom w:val="none" w:sz="0" w:space="0" w:color="auto"/>
        <w:right w:val="none" w:sz="0" w:space="0" w:color="auto"/>
      </w:divBdr>
    </w:div>
    <w:div w:id="1578443023">
      <w:bodyDiv w:val="1"/>
      <w:marLeft w:val="0"/>
      <w:marRight w:val="0"/>
      <w:marTop w:val="0"/>
      <w:marBottom w:val="0"/>
      <w:divBdr>
        <w:top w:val="none" w:sz="0" w:space="0" w:color="auto"/>
        <w:left w:val="none" w:sz="0" w:space="0" w:color="auto"/>
        <w:bottom w:val="none" w:sz="0" w:space="0" w:color="auto"/>
        <w:right w:val="none" w:sz="0" w:space="0" w:color="auto"/>
      </w:divBdr>
    </w:div>
    <w:div w:id="1608854574">
      <w:bodyDiv w:val="1"/>
      <w:marLeft w:val="0"/>
      <w:marRight w:val="0"/>
      <w:marTop w:val="0"/>
      <w:marBottom w:val="0"/>
      <w:divBdr>
        <w:top w:val="none" w:sz="0" w:space="0" w:color="auto"/>
        <w:left w:val="none" w:sz="0" w:space="0" w:color="auto"/>
        <w:bottom w:val="none" w:sz="0" w:space="0" w:color="auto"/>
        <w:right w:val="none" w:sz="0" w:space="0" w:color="auto"/>
      </w:divBdr>
    </w:div>
    <w:div w:id="1639065671">
      <w:bodyDiv w:val="1"/>
      <w:marLeft w:val="0"/>
      <w:marRight w:val="0"/>
      <w:marTop w:val="0"/>
      <w:marBottom w:val="0"/>
      <w:divBdr>
        <w:top w:val="none" w:sz="0" w:space="0" w:color="auto"/>
        <w:left w:val="none" w:sz="0" w:space="0" w:color="auto"/>
        <w:bottom w:val="none" w:sz="0" w:space="0" w:color="auto"/>
        <w:right w:val="none" w:sz="0" w:space="0" w:color="auto"/>
      </w:divBdr>
    </w:div>
    <w:div w:id="1681733572">
      <w:bodyDiv w:val="1"/>
      <w:marLeft w:val="0"/>
      <w:marRight w:val="0"/>
      <w:marTop w:val="0"/>
      <w:marBottom w:val="0"/>
      <w:divBdr>
        <w:top w:val="none" w:sz="0" w:space="0" w:color="auto"/>
        <w:left w:val="none" w:sz="0" w:space="0" w:color="auto"/>
        <w:bottom w:val="none" w:sz="0" w:space="0" w:color="auto"/>
        <w:right w:val="none" w:sz="0" w:space="0" w:color="auto"/>
      </w:divBdr>
    </w:div>
    <w:div w:id="1838571411">
      <w:bodyDiv w:val="1"/>
      <w:marLeft w:val="0"/>
      <w:marRight w:val="0"/>
      <w:marTop w:val="0"/>
      <w:marBottom w:val="0"/>
      <w:divBdr>
        <w:top w:val="none" w:sz="0" w:space="0" w:color="auto"/>
        <w:left w:val="none" w:sz="0" w:space="0" w:color="auto"/>
        <w:bottom w:val="none" w:sz="0" w:space="0" w:color="auto"/>
        <w:right w:val="none" w:sz="0" w:space="0" w:color="auto"/>
      </w:divBdr>
    </w:div>
    <w:div w:id="1839006066">
      <w:bodyDiv w:val="1"/>
      <w:marLeft w:val="0"/>
      <w:marRight w:val="0"/>
      <w:marTop w:val="0"/>
      <w:marBottom w:val="0"/>
      <w:divBdr>
        <w:top w:val="none" w:sz="0" w:space="0" w:color="auto"/>
        <w:left w:val="none" w:sz="0" w:space="0" w:color="auto"/>
        <w:bottom w:val="none" w:sz="0" w:space="0" w:color="auto"/>
        <w:right w:val="none" w:sz="0" w:space="0" w:color="auto"/>
      </w:divBdr>
    </w:div>
    <w:div w:id="1870798112">
      <w:bodyDiv w:val="1"/>
      <w:marLeft w:val="0"/>
      <w:marRight w:val="0"/>
      <w:marTop w:val="0"/>
      <w:marBottom w:val="0"/>
      <w:divBdr>
        <w:top w:val="none" w:sz="0" w:space="0" w:color="auto"/>
        <w:left w:val="none" w:sz="0" w:space="0" w:color="auto"/>
        <w:bottom w:val="none" w:sz="0" w:space="0" w:color="auto"/>
        <w:right w:val="none" w:sz="0" w:space="0" w:color="auto"/>
      </w:divBdr>
    </w:div>
    <w:div w:id="1922643937">
      <w:bodyDiv w:val="1"/>
      <w:marLeft w:val="0"/>
      <w:marRight w:val="0"/>
      <w:marTop w:val="0"/>
      <w:marBottom w:val="0"/>
      <w:divBdr>
        <w:top w:val="none" w:sz="0" w:space="0" w:color="auto"/>
        <w:left w:val="none" w:sz="0" w:space="0" w:color="auto"/>
        <w:bottom w:val="none" w:sz="0" w:space="0" w:color="auto"/>
        <w:right w:val="none" w:sz="0" w:space="0" w:color="auto"/>
      </w:divBdr>
    </w:div>
    <w:div w:id="1952661850">
      <w:bodyDiv w:val="1"/>
      <w:marLeft w:val="0"/>
      <w:marRight w:val="0"/>
      <w:marTop w:val="0"/>
      <w:marBottom w:val="0"/>
      <w:divBdr>
        <w:top w:val="none" w:sz="0" w:space="0" w:color="auto"/>
        <w:left w:val="none" w:sz="0" w:space="0" w:color="auto"/>
        <w:bottom w:val="none" w:sz="0" w:space="0" w:color="auto"/>
        <w:right w:val="none" w:sz="0" w:space="0" w:color="auto"/>
      </w:divBdr>
    </w:div>
    <w:div w:id="2054307843">
      <w:bodyDiv w:val="1"/>
      <w:marLeft w:val="0"/>
      <w:marRight w:val="0"/>
      <w:marTop w:val="0"/>
      <w:marBottom w:val="0"/>
      <w:divBdr>
        <w:top w:val="none" w:sz="0" w:space="0" w:color="auto"/>
        <w:left w:val="none" w:sz="0" w:space="0" w:color="auto"/>
        <w:bottom w:val="none" w:sz="0" w:space="0" w:color="auto"/>
        <w:right w:val="none" w:sz="0" w:space="0" w:color="auto"/>
      </w:divBdr>
    </w:div>
    <w:div w:id="21094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525B06EED70408211C18D9DCDF6F7" ma:contentTypeVersion="7" ma:contentTypeDescription="Create a new document." ma:contentTypeScope="" ma:versionID="30a89b8bd05fa25120d959d6fea4c502">
  <xsd:schema xmlns:xsd="http://www.w3.org/2001/XMLSchema" xmlns:xs="http://www.w3.org/2001/XMLSchema" xmlns:p="http://schemas.microsoft.com/office/2006/metadata/properties" xmlns:ns1="41e72516-dbec-4f98-86a8-c0f993b07cd1" targetNamespace="http://schemas.microsoft.com/office/2006/metadata/properties" ma:root="true" ma:fieldsID="9a8f9156c43ab9842debfe28d304195e" ns1:_="">
    <xsd:import namespace="41e72516-dbec-4f98-86a8-c0f993b07cd1"/>
    <xsd:element name="properties">
      <xsd:complexType>
        <xsd:sequence>
          <xsd:element name="documentManagement">
            <xsd:complexType>
              <xsd:all>
                <xsd:element ref="ns1:Programme_x0020_Code"/>
                <xsd:element ref="ns1:Academic_x0020_Year_x0020__x0028_AY_x0029_"/>
                <xsd:element ref="ns1:Department_x0020__x0028_Dept._x0029_"/>
                <xsd:element ref="ns1:Handbook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72516-dbec-4f98-86a8-c0f993b07cd1" elementFormDefault="qualified">
    <xsd:import namespace="http://schemas.microsoft.com/office/2006/documentManagement/types"/>
    <xsd:import namespace="http://schemas.microsoft.com/office/infopath/2007/PartnerControls"/>
    <xsd:element name="Programme_x0020_Code" ma:index="0" ma:displayName="Code" ma:internalName="Programme_x0020_Code">
      <xsd:simpleType>
        <xsd:restriction base="dms:Text">
          <xsd:maxLength value="10"/>
        </xsd:restriction>
      </xsd:simpleType>
    </xsd:element>
    <xsd:element name="Academic_x0020_Year_x0020__x0028_AY_x0029_" ma:index="3" ma:displayName="Academic Year (AY)" ma:default="2017-18" ma:format="Dropdown" ma:internalName="Academic_x0020_Year_x0020__x0028_AY_x0029_">
      <xsd:simpleType>
        <xsd:restriction base="dms:Choice">
          <xsd:enumeration value="2015-16"/>
          <xsd:enumeration value="2016-17"/>
          <xsd:enumeration value="2017-18"/>
          <xsd:enumeration value="2018-19"/>
          <xsd:enumeration value="2019-20"/>
        </xsd:restriction>
      </xsd:simpleType>
    </xsd:element>
    <xsd:element name="Department_x0020__x0028_Dept._x0029_" ma:index="4" ma:displayName="Department (Dept.)" ma:default="Life Sciences" ma:format="Dropdown" ma:internalName="Department_x0020__x0028_Dept_x002e__x0029_">
      <xsd:simpleType>
        <xsd:restriction base="dms:Choice">
          <xsd:enumeration value="Life Sciences"/>
          <xsd:enumeration value="Natural Sciences"/>
        </xsd:restriction>
      </xsd:simpleType>
    </xsd:element>
    <xsd:element name="Handbook_x0020_Type" ma:index="5" ma:displayName="Handbook Type" ma:default="Module Handbook" ma:format="Dropdown" ma:internalName="Handbook_x0020_Type">
      <xsd:simpleType>
        <xsd:restriction base="dms:Choice">
          <xsd:enumeration value="Programme Handbook"/>
          <xsd:enumeration value="Module Handbook"/>
          <xsd:enumeration value="Assessment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partment_x0020__x0028_Dept._x0029_ xmlns="41e72516-dbec-4f98-86a8-c0f993b07cd1">Life Sciences</Department_x0020__x0028_Dept._x0029_>
    <Academic_x0020_Year_x0020__x0028_AY_x0029_ xmlns="41e72516-dbec-4f98-86a8-c0f993b07cd1">2016-17</Academic_x0020_Year_x0020__x0028_AY_x0029_>
    <Programme_x0020_Code xmlns="41e72516-dbec-4f98-86a8-c0f993b07cd1">5SO514</Programme_x0020_Code>
    <Handbook_x0020_Type xmlns="41e72516-dbec-4f98-86a8-c0f993b07cd1">Module Handbook</Handbook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641A-8E22-4094-825E-DE83EA674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72516-dbec-4f98-86a8-c0f993b07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2241B-C89B-4424-918C-F6301EDFB275}">
  <ds:schemaRefs>
    <ds:schemaRef ds:uri="http://schemas.microsoft.com/sharepoint/v3/contenttype/forms"/>
  </ds:schemaRefs>
</ds:datastoreItem>
</file>

<file path=customXml/itemProps3.xml><?xml version="1.0" encoding="utf-8"?>
<ds:datastoreItem xmlns:ds="http://schemas.openxmlformats.org/officeDocument/2006/customXml" ds:itemID="{0B95AD6F-4044-4F6A-B501-1CCD123E2614}">
  <ds:schemaRefs>
    <ds:schemaRef ds:uri="http://schemas.microsoft.com/office/2006/metadata/longProperties"/>
  </ds:schemaRefs>
</ds:datastoreItem>
</file>

<file path=customXml/itemProps4.xml><?xml version="1.0" encoding="utf-8"?>
<ds:datastoreItem xmlns:ds="http://schemas.openxmlformats.org/officeDocument/2006/customXml" ds:itemID="{0266FE80-DB86-4C48-96EA-2FE63609ABF6}">
  <ds:schemaRefs>
    <ds:schemaRef ds:uri="http://schemas.microsoft.com/office/2006/metadata/properties"/>
    <ds:schemaRef ds:uri="http://schemas.microsoft.com/office/infopath/2007/PartnerControls"/>
    <ds:schemaRef ds:uri="41e72516-dbec-4f98-86a8-c0f993b07cd1"/>
  </ds:schemaRefs>
</ds:datastoreItem>
</file>

<file path=customXml/itemProps5.xml><?xml version="1.0" encoding="utf-8"?>
<ds:datastoreItem xmlns:ds="http://schemas.openxmlformats.org/officeDocument/2006/customXml" ds:itemID="{53B71DD7-02FF-4F57-8B13-8C1B25E3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201617 5SO514 Module Handbook</vt:lpstr>
    </vt:vector>
  </TitlesOfParts>
  <Company/>
  <LinksUpToDate>false</LinksUpToDate>
  <CharactersWithSpaces>6705</CharactersWithSpaces>
  <SharedDoc>false</SharedDoc>
  <HLinks>
    <vt:vector size="66" baseType="variant">
      <vt:variant>
        <vt:i4>2883629</vt:i4>
      </vt:variant>
      <vt:variant>
        <vt:i4>30</vt:i4>
      </vt:variant>
      <vt:variant>
        <vt:i4>0</vt:i4>
      </vt:variant>
      <vt:variant>
        <vt:i4>5</vt:i4>
      </vt:variant>
      <vt:variant>
        <vt:lpwstr>http://atoz.ebsco.com.ezproxy.derby.ac.uk/Search/12084?lang=en&amp;lang.menu=en&amp;lang.subject=en</vt:lpwstr>
      </vt:variant>
      <vt:variant>
        <vt:lpwstr/>
      </vt:variant>
      <vt:variant>
        <vt:i4>3539060</vt:i4>
      </vt:variant>
      <vt:variant>
        <vt:i4>27</vt:i4>
      </vt:variant>
      <vt:variant>
        <vt:i4>0</vt:i4>
      </vt:variant>
      <vt:variant>
        <vt:i4>5</vt:i4>
      </vt:variant>
      <vt:variant>
        <vt:lpwstr>http://liblists.derby.ac.uk/lists/4507625D-AAF1-C7BD-D066-ECE6EB284B68.html</vt:lpwstr>
      </vt:variant>
      <vt:variant>
        <vt:lpwstr/>
      </vt:variant>
      <vt:variant>
        <vt:i4>3407997</vt:i4>
      </vt:variant>
      <vt:variant>
        <vt:i4>24</vt:i4>
      </vt:variant>
      <vt:variant>
        <vt:i4>0</vt:i4>
      </vt:variant>
      <vt:variant>
        <vt:i4>5</vt:i4>
      </vt:variant>
      <vt:variant>
        <vt:lpwstr>http://www.derby.ac.uk/exam/exam-timetable</vt:lpwstr>
      </vt:variant>
      <vt:variant>
        <vt:lpwstr/>
      </vt:variant>
      <vt:variant>
        <vt:i4>6684709</vt:i4>
      </vt:variant>
      <vt:variant>
        <vt:i4>21</vt:i4>
      </vt:variant>
      <vt:variant>
        <vt:i4>0</vt:i4>
      </vt:variant>
      <vt:variant>
        <vt:i4>5</vt:i4>
      </vt:variant>
      <vt:variant>
        <vt:lpwstr>http://www.derby.ac.uk/eec</vt:lpwstr>
      </vt:variant>
      <vt:variant>
        <vt:lpwstr/>
      </vt:variant>
      <vt:variant>
        <vt:i4>3473530</vt:i4>
      </vt:variant>
      <vt:variant>
        <vt:i4>18</vt:i4>
      </vt:variant>
      <vt:variant>
        <vt:i4>0</vt:i4>
      </vt:variant>
      <vt:variant>
        <vt:i4>5</vt:i4>
      </vt:variant>
      <vt:variant>
        <vt:lpwstr>http://www.derby.ac.uk/files/part_j_pdf.pdf</vt:lpwstr>
      </vt:variant>
      <vt:variant>
        <vt:lpwstr/>
      </vt:variant>
      <vt:variant>
        <vt:i4>7340083</vt:i4>
      </vt:variant>
      <vt:variant>
        <vt:i4>15</vt:i4>
      </vt:variant>
      <vt:variant>
        <vt:i4>0</vt:i4>
      </vt:variant>
      <vt:variant>
        <vt:i4>5</vt:i4>
      </vt:variant>
      <vt:variant>
        <vt:lpwstr>http://www.derby.ac.uk/esub</vt:lpwstr>
      </vt:variant>
      <vt:variant>
        <vt:lpwstr/>
      </vt:variant>
      <vt:variant>
        <vt:i4>1376263</vt:i4>
      </vt:variant>
      <vt:variant>
        <vt:i4>12</vt:i4>
      </vt:variant>
      <vt:variant>
        <vt:i4>0</vt:i4>
      </vt:variant>
      <vt:variant>
        <vt:i4>5</vt:i4>
      </vt:variant>
      <vt:variant>
        <vt:lpwstr>http://www.derby.ac.uk/lei/learning-and-teaching/formative-assessment</vt:lpwstr>
      </vt:variant>
      <vt:variant>
        <vt:lpwstr/>
      </vt:variant>
      <vt:variant>
        <vt:i4>262207</vt:i4>
      </vt:variant>
      <vt:variant>
        <vt:i4>9</vt:i4>
      </vt:variant>
      <vt:variant>
        <vt:i4>0</vt:i4>
      </vt:variant>
      <vt:variant>
        <vt:i4>5</vt:i4>
      </vt:variant>
      <vt:variant>
        <vt:lpwstr>mailto:p.clarke@derby.ac.uk</vt:lpwstr>
      </vt:variant>
      <vt:variant>
        <vt:lpwstr/>
      </vt:variant>
      <vt:variant>
        <vt:i4>7077953</vt:i4>
      </vt:variant>
      <vt:variant>
        <vt:i4>6</vt:i4>
      </vt:variant>
      <vt:variant>
        <vt:i4>0</vt:i4>
      </vt:variant>
      <vt:variant>
        <vt:i4>5</vt:i4>
      </vt:variant>
      <vt:variant>
        <vt:lpwstr>mailto:s.akehurst@derby.ac.uk</vt:lpwstr>
      </vt:variant>
      <vt:variant>
        <vt:lpwstr/>
      </vt:variant>
      <vt:variant>
        <vt:i4>1310769</vt:i4>
      </vt:variant>
      <vt:variant>
        <vt:i4>3</vt:i4>
      </vt:variant>
      <vt:variant>
        <vt:i4>0</vt:i4>
      </vt:variant>
      <vt:variant>
        <vt:i4>5</vt:i4>
      </vt:variant>
      <vt:variant>
        <vt:lpwstr>mailto:a.hooton@derby.ac.uk</vt:lpwstr>
      </vt:variant>
      <vt:variant>
        <vt:lpwstr/>
      </vt:variant>
      <vt:variant>
        <vt:i4>7274546</vt:i4>
      </vt:variant>
      <vt:variant>
        <vt:i4>0</vt:i4>
      </vt:variant>
      <vt:variant>
        <vt:i4>0</vt:i4>
      </vt:variant>
      <vt:variant>
        <vt:i4>5</vt:i4>
      </vt:variant>
      <vt:variant>
        <vt:lpwstr>https://udo.derby.ac.uk/sites/marketing/branding/Documents/www.derby.ac.uk/ehs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2018-09-04T07:28:00Z</cp:lastPrinted>
  <dcterms:created xsi:type="dcterms:W3CDTF">2020-03-17T13:01:00Z</dcterms:created>
  <dcterms:modified xsi:type="dcterms:W3CDTF">2020-03-17T13:01:00Z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0x010100C58525B06EED70408211C18D9DCDF6F7</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783672@derby.ac.uk</vt:lpwstr>
  </property>
  <property fmtid="{D5CDD505-2E9C-101B-9397-08002B2CF9AE}" pid="6" name="MSIP_Label_b47d098f-2640-4837-b575-e0be04df0525_SetDate">
    <vt:lpwstr>2018-09-04T07:25:11.1469378Z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783672@derby.ac.uk</vt:lpwstr>
  </property>
  <property fmtid="{D5CDD505-2E9C-101B-9397-08002B2CF9AE}" pid="13" name="MSIP_Label_501a0944-9d81-4c75-b857-2ec7863455b7_SetDate">
    <vt:lpwstr>2018-09-04T07:25:11.1479379Z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Parent">
    <vt:lpwstr>b47d098f-2640-4837-b575-e0be04df0525</vt:lpwstr>
  </property>
  <property fmtid="{D5CDD505-2E9C-101B-9397-08002B2CF9AE}" pid="17" name="MSIP_Label_501a0944-9d81-4c75-b857-2ec7863455b7_Extended_MSFT_Method">
    <vt:lpwstr>Automatic</vt:lpwstr>
  </property>
  <property fmtid="{D5CDD505-2E9C-101B-9397-08002B2CF9AE}" pid="18" name="Sensitivity">
    <vt:lpwstr>Internal Internal with visible marking</vt:lpwstr>
  </property>
</Properties>
</file>