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656" w:rsidRDefault="00BB0373">
      <w:r>
        <w:t>Q</w:t>
      </w:r>
      <w:r w:rsidRPr="00BB0373">
        <w:t xml:space="preserve">uestion and </w:t>
      </w:r>
      <w:proofErr w:type="gramStart"/>
      <w:r w:rsidRPr="00BB0373">
        <w:t>answer .</w:t>
      </w:r>
      <w:proofErr w:type="gramEnd"/>
      <w:r w:rsidRPr="00BB0373">
        <w:t xml:space="preserve"> 1. Rail carries more tons/ton miles as a percentage of all transportation modes in the US than in Europe. Why? 2. Watch then summarize the main points in the short promo video by the Aberd</w:t>
      </w:r>
      <w:bookmarkStart w:id="0" w:name="_GoBack"/>
      <w:bookmarkEnd w:id="0"/>
      <w:r w:rsidRPr="00BB0373">
        <w:t xml:space="preserve">een Carolina &amp; Western Railway. 3. What are the benefits of the Alameda Corridor and the new Alameda East, from the perspectives of shippers, carriers, and residents? 4. What are the advantages of rail over truck? Could you also explain the faster growth in intermodal shipping (especially rail-truck) in recent years? 5. From last mile to last yard, what do you think about this value-adding service 3PLs are providing to their clients? Would it become an industry norm? How important is it for the last yard deliveries? 6. What are the pros and cons of asset-based vs. non asset-based 3PLs? 7. What's kitting and what's postponement? 8. </w:t>
      </w:r>
      <w:proofErr w:type="gramStart"/>
      <w:r w:rsidRPr="00BB0373">
        <w:t>o</w:t>
      </w:r>
      <w:proofErr w:type="gramEnd"/>
      <w:r w:rsidRPr="00BB0373">
        <w:t xml:space="preserve"> to The Federal Motor Carrier Safety Administration site (https://csa.fmcsa.dot.gov/) to read about the CSA scores for a motor carrier of your choice. What do you learn about the scores? 9. How does the COVID-19 affect the airlines? How would you cope with it if you were running one of the airlines? 10. What current issue do you think is the most critical to carriers? To shippers? 11. </w:t>
      </w:r>
      <w:proofErr w:type="gramStart"/>
      <w:r w:rsidRPr="00BB0373">
        <w:t>op</w:t>
      </w:r>
      <w:proofErr w:type="gramEnd"/>
      <w:r w:rsidRPr="00BB0373">
        <w:t xml:space="preserve"> transportation companies are in Europe, Asia, and North America, while most Fortune 500 large companies are based in North America. Why? 12. Look at the transportation modal split in 2035 by tons, cargo value, and ton-miles. What does this slide tell you about characteristics of each transportation mode? 13. What are the trends in air transportation as you look at the growth in air travel and air cargo? Why? 14. What can you tell about international trade and economic activities from the slides on ocean shipping flows and the busiest ports in the world? 15. What do you think are happening in terms of U.S. national transportation patterns after the Panama Canal expansion? In other words, what are the changes of cargo movements once more ports on the East coast are opening up?</w:t>
      </w:r>
    </w:p>
    <w:sectPr w:rsidR="00897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F8E"/>
    <w:rsid w:val="000E2785"/>
    <w:rsid w:val="0027132E"/>
    <w:rsid w:val="007E4F8E"/>
    <w:rsid w:val="00897656"/>
    <w:rsid w:val="00905FAE"/>
    <w:rsid w:val="00BB0373"/>
    <w:rsid w:val="00CF23A0"/>
    <w:rsid w:val="00FD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41267-F73A-43C1-A574-807464C9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2020-03-08T15:11:00Z</dcterms:created>
  <dcterms:modified xsi:type="dcterms:W3CDTF">2020-03-08T15:11:00Z</dcterms:modified>
</cp:coreProperties>
</file>