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4F03" w14:textId="3FA12AC4" w:rsidR="00733BDE" w:rsidRDefault="00733BDE" w:rsidP="00633D92">
      <w:pPr>
        <w:spacing w:after="0" w:line="360" w:lineRule="auto"/>
        <w:rPr>
          <w:rFonts w:ascii="Times New Roman" w:hAnsi="Times New Roman" w:cs="Times New Roman"/>
          <w:b/>
          <w:bCs/>
        </w:rPr>
      </w:pPr>
      <w:r>
        <w:rPr>
          <w:rFonts w:ascii="Times New Roman" w:hAnsi="Times New Roman" w:cs="Times New Roman"/>
          <w:b/>
          <w:bCs/>
        </w:rPr>
        <w:t>Cerebrospinal Fluid (CSF) Leakage Cases</w:t>
      </w:r>
    </w:p>
    <w:p w14:paraId="24F26A7C" w14:textId="50EFDEB9" w:rsidR="00C220C1" w:rsidRDefault="00C220C1" w:rsidP="00633D92">
      <w:pPr>
        <w:spacing w:after="0" w:line="360" w:lineRule="auto"/>
        <w:rPr>
          <w:rFonts w:ascii="Times New Roman" w:hAnsi="Times New Roman" w:cs="Times New Roman"/>
          <w:b/>
          <w:bCs/>
        </w:rPr>
      </w:pPr>
      <w:bookmarkStart w:id="0" w:name="_GoBack"/>
      <w:r>
        <w:rPr>
          <w:rFonts w:ascii="Times New Roman" w:hAnsi="Times New Roman" w:cs="Times New Roman"/>
          <w:b/>
          <w:bCs/>
        </w:rPr>
        <w:t>C</w:t>
      </w:r>
      <w:r w:rsidRPr="00C220C1">
        <w:rPr>
          <w:rFonts w:ascii="Times New Roman" w:hAnsi="Times New Roman" w:cs="Times New Roman"/>
          <w:b/>
          <w:bCs/>
        </w:rPr>
        <w:t>erebrospinal fluid leakage</w:t>
      </w:r>
      <w:r>
        <w:rPr>
          <w:rFonts w:ascii="Times New Roman" w:hAnsi="Times New Roman" w:cs="Times New Roman"/>
          <w:b/>
          <w:bCs/>
        </w:rPr>
        <w:t xml:space="preserve"> </w:t>
      </w:r>
      <w:r w:rsidRPr="00C220C1">
        <w:rPr>
          <w:rFonts w:ascii="Times New Roman" w:hAnsi="Times New Roman" w:cs="Times New Roman"/>
          <w:b/>
          <w:bCs/>
        </w:rPr>
        <w:t>in olfactory groove tumour</w:t>
      </w:r>
      <w:r>
        <w:rPr>
          <w:rFonts w:ascii="Times New Roman" w:hAnsi="Times New Roman" w:cs="Times New Roman"/>
          <w:b/>
          <w:bCs/>
        </w:rPr>
        <w:t xml:space="preserve"> - </w:t>
      </w:r>
      <w:r w:rsidRPr="00C220C1">
        <w:rPr>
          <w:rFonts w:ascii="Times New Roman" w:hAnsi="Times New Roman" w:cs="Times New Roman"/>
          <w:b/>
          <w:bCs/>
        </w:rPr>
        <w:t>Case report and analysis</w:t>
      </w:r>
    </w:p>
    <w:p w14:paraId="6202221F" w14:textId="77777777" w:rsidR="001C73DF" w:rsidRPr="001C73DF" w:rsidRDefault="001C73DF" w:rsidP="001C73DF">
      <w:pPr>
        <w:spacing w:after="0" w:line="360" w:lineRule="auto"/>
        <w:rPr>
          <w:rFonts w:ascii="Times New Roman" w:hAnsi="Times New Roman" w:cs="Times New Roman"/>
        </w:rPr>
      </w:pPr>
      <w:bookmarkStart w:id="1" w:name="_Hlk34806272"/>
      <w:bookmarkEnd w:id="0"/>
      <w:r w:rsidRPr="001C73DF">
        <w:rPr>
          <w:rFonts w:ascii="Times New Roman" w:hAnsi="Times New Roman" w:cs="Times New Roman"/>
        </w:rPr>
        <w:t xml:space="preserve">Case report and </w:t>
      </w:r>
      <w:bookmarkStart w:id="2" w:name="_Hlk34806177"/>
      <w:r w:rsidRPr="001C73DF">
        <w:rPr>
          <w:rFonts w:ascii="Times New Roman" w:hAnsi="Times New Roman" w:cs="Times New Roman"/>
        </w:rPr>
        <w:t xml:space="preserve">analysis </w:t>
      </w:r>
      <w:bookmarkEnd w:id="1"/>
      <w:r w:rsidRPr="001C73DF">
        <w:rPr>
          <w:rFonts w:ascii="Times New Roman" w:hAnsi="Times New Roman" w:cs="Times New Roman"/>
        </w:rPr>
        <w:t>of cerebrospinal fluid leakage</w:t>
      </w:r>
      <w:bookmarkEnd w:id="2"/>
      <w:r w:rsidRPr="001C73DF">
        <w:rPr>
          <w:rFonts w:ascii="Times New Roman" w:hAnsi="Times New Roman" w:cs="Times New Roman"/>
        </w:rPr>
        <w:t xml:space="preserve"> </w:t>
      </w:r>
      <w:bookmarkStart w:id="3" w:name="_Hlk34806246"/>
      <w:r w:rsidRPr="001C73DF">
        <w:rPr>
          <w:rFonts w:ascii="Times New Roman" w:hAnsi="Times New Roman" w:cs="Times New Roman"/>
        </w:rPr>
        <w:t>in olfactory groove tumour</w:t>
      </w:r>
      <w:bookmarkEnd w:id="3"/>
      <w:r w:rsidRPr="001C73DF">
        <w:rPr>
          <w:rFonts w:ascii="Times New Roman" w:hAnsi="Times New Roman" w:cs="Times New Roman"/>
        </w:rPr>
        <w:t xml:space="preserve">, micro </w:t>
      </w:r>
      <w:proofErr w:type="spellStart"/>
      <w:r w:rsidRPr="001C73DF">
        <w:rPr>
          <w:rFonts w:ascii="Times New Roman" w:hAnsi="Times New Roman" w:cs="Times New Roman"/>
        </w:rPr>
        <w:t>pituary</w:t>
      </w:r>
      <w:proofErr w:type="spellEnd"/>
      <w:r w:rsidRPr="001C73DF">
        <w:rPr>
          <w:rFonts w:ascii="Times New Roman" w:hAnsi="Times New Roman" w:cs="Times New Roman"/>
        </w:rPr>
        <w:t xml:space="preserve"> adenoma, </w:t>
      </w:r>
      <w:proofErr w:type="spellStart"/>
      <w:r w:rsidRPr="001C73DF">
        <w:rPr>
          <w:rFonts w:ascii="Times New Roman" w:hAnsi="Times New Roman" w:cs="Times New Roman"/>
        </w:rPr>
        <w:t>meningoenchepalitis</w:t>
      </w:r>
      <w:proofErr w:type="spellEnd"/>
      <w:r w:rsidRPr="001C73DF">
        <w:rPr>
          <w:rFonts w:ascii="Times New Roman" w:hAnsi="Times New Roman" w:cs="Times New Roman"/>
        </w:rPr>
        <w:t xml:space="preserve"> and grade 1 meningioma</w:t>
      </w:r>
    </w:p>
    <w:p w14:paraId="6E90C62A" w14:textId="3A613283" w:rsidR="001C73DF" w:rsidRPr="001C73DF" w:rsidRDefault="001C73DF" w:rsidP="001C73DF">
      <w:pPr>
        <w:spacing w:after="0" w:line="360" w:lineRule="auto"/>
        <w:rPr>
          <w:rFonts w:ascii="Times New Roman" w:hAnsi="Times New Roman" w:cs="Times New Roman"/>
        </w:rPr>
      </w:pPr>
      <w:r w:rsidRPr="001C73DF">
        <w:rPr>
          <w:rFonts w:ascii="Times New Roman" w:hAnsi="Times New Roman" w:cs="Times New Roman"/>
        </w:rPr>
        <w:t>Paper details:</w:t>
      </w:r>
    </w:p>
    <w:p w14:paraId="010B7D38" w14:textId="430F3B42" w:rsidR="001C73DF" w:rsidRPr="001C73DF" w:rsidRDefault="001C73DF" w:rsidP="001C73DF">
      <w:pPr>
        <w:spacing w:after="0" w:line="360" w:lineRule="auto"/>
        <w:rPr>
          <w:rFonts w:ascii="Times New Roman" w:hAnsi="Times New Roman" w:cs="Times New Roman"/>
        </w:rPr>
      </w:pPr>
      <w:r w:rsidRPr="001C73DF">
        <w:rPr>
          <w:rFonts w:ascii="Times New Roman" w:hAnsi="Times New Roman" w:cs="Times New Roman"/>
        </w:rPr>
        <w:t xml:space="preserve">Make a Case report and analysis of cerebrospinal fluid leakage in olfactory groove tumour, micro </w:t>
      </w:r>
      <w:proofErr w:type="spellStart"/>
      <w:r w:rsidRPr="001C73DF">
        <w:rPr>
          <w:rFonts w:ascii="Times New Roman" w:hAnsi="Times New Roman" w:cs="Times New Roman"/>
        </w:rPr>
        <w:t>pituary</w:t>
      </w:r>
      <w:proofErr w:type="spellEnd"/>
      <w:r w:rsidRPr="001C73DF">
        <w:rPr>
          <w:rFonts w:ascii="Times New Roman" w:hAnsi="Times New Roman" w:cs="Times New Roman"/>
        </w:rPr>
        <w:t xml:space="preserve"> adenoma, </w:t>
      </w:r>
      <w:proofErr w:type="spellStart"/>
      <w:r w:rsidRPr="001C73DF">
        <w:rPr>
          <w:rFonts w:ascii="Times New Roman" w:hAnsi="Times New Roman" w:cs="Times New Roman"/>
        </w:rPr>
        <w:t>meningoenchepalitis</w:t>
      </w:r>
      <w:proofErr w:type="spellEnd"/>
      <w:r w:rsidRPr="001C73DF">
        <w:rPr>
          <w:rFonts w:ascii="Times New Roman" w:hAnsi="Times New Roman" w:cs="Times New Roman"/>
        </w:rPr>
        <w:t xml:space="preserve"> and grade 1 meningioma, </w:t>
      </w:r>
      <w:proofErr w:type="spellStart"/>
      <w:r w:rsidRPr="001C73DF">
        <w:rPr>
          <w:rFonts w:ascii="Times New Roman" w:hAnsi="Times New Roman" w:cs="Times New Roman"/>
        </w:rPr>
        <w:t>base</w:t>
      </w:r>
      <w:proofErr w:type="spellEnd"/>
      <w:r w:rsidRPr="001C73DF">
        <w:rPr>
          <w:rFonts w:ascii="Times New Roman" w:hAnsi="Times New Roman" w:cs="Times New Roman"/>
        </w:rPr>
        <w:t xml:space="preserve"> on the file I attach, make an introduction that showing the aim of the study, the importance of this study and the novelty of this study. Make a case description base on the file I attach. Make a </w:t>
      </w:r>
      <w:proofErr w:type="spellStart"/>
      <w:r w:rsidRPr="001C73DF">
        <w:rPr>
          <w:rFonts w:ascii="Times New Roman" w:hAnsi="Times New Roman" w:cs="Times New Roman"/>
        </w:rPr>
        <w:t>disccussion</w:t>
      </w:r>
      <w:proofErr w:type="spellEnd"/>
      <w:r w:rsidRPr="001C73DF">
        <w:rPr>
          <w:rFonts w:ascii="Times New Roman" w:hAnsi="Times New Roman" w:cs="Times New Roman"/>
        </w:rPr>
        <w:t xml:space="preserve"> about comparison of the four cases that I attach in file that I attach. Make a conclusion base on the aim of the study and </w:t>
      </w:r>
      <w:proofErr w:type="spellStart"/>
      <w:r w:rsidRPr="001C73DF">
        <w:rPr>
          <w:rFonts w:ascii="Times New Roman" w:hAnsi="Times New Roman" w:cs="Times New Roman"/>
        </w:rPr>
        <w:t>tha</w:t>
      </w:r>
      <w:proofErr w:type="spellEnd"/>
      <w:r w:rsidRPr="001C73DF">
        <w:rPr>
          <w:rFonts w:ascii="Times New Roman" w:hAnsi="Times New Roman" w:cs="Times New Roman"/>
        </w:rPr>
        <w:t xml:space="preserve"> case </w:t>
      </w:r>
      <w:proofErr w:type="spellStart"/>
      <w:r w:rsidRPr="001C73DF">
        <w:rPr>
          <w:rFonts w:ascii="Times New Roman" w:hAnsi="Times New Roman" w:cs="Times New Roman"/>
        </w:rPr>
        <w:t>reprot</w:t>
      </w:r>
      <w:proofErr w:type="spellEnd"/>
      <w:r w:rsidRPr="001C73DF">
        <w:rPr>
          <w:rFonts w:ascii="Times New Roman" w:hAnsi="Times New Roman" w:cs="Times New Roman"/>
        </w:rPr>
        <w:t xml:space="preserve"> that I attach. Use Vancouver System to write down the </w:t>
      </w:r>
      <w:proofErr w:type="spellStart"/>
      <w:r w:rsidRPr="001C73DF">
        <w:rPr>
          <w:rFonts w:ascii="Times New Roman" w:hAnsi="Times New Roman" w:cs="Times New Roman"/>
        </w:rPr>
        <w:t>refferences</w:t>
      </w:r>
      <w:proofErr w:type="spellEnd"/>
      <w:r w:rsidRPr="001C73DF">
        <w:rPr>
          <w:rFonts w:ascii="Times New Roman" w:hAnsi="Times New Roman" w:cs="Times New Roman"/>
        </w:rPr>
        <w:t xml:space="preserve"> system.</w:t>
      </w:r>
    </w:p>
    <w:p w14:paraId="15F0CC3B" w14:textId="77777777" w:rsidR="00733BDE" w:rsidRDefault="00733BDE" w:rsidP="00633D92">
      <w:pPr>
        <w:spacing w:after="0" w:line="360" w:lineRule="auto"/>
        <w:rPr>
          <w:rFonts w:ascii="Times New Roman" w:hAnsi="Times New Roman" w:cs="Times New Roman"/>
          <w:b/>
          <w:bCs/>
        </w:rPr>
      </w:pPr>
    </w:p>
    <w:p w14:paraId="4B6E9ECD" w14:textId="3F24E140" w:rsidR="00D143AA" w:rsidRPr="00633D92" w:rsidRDefault="00D143AA" w:rsidP="00633D92">
      <w:pPr>
        <w:spacing w:after="0" w:line="360" w:lineRule="auto"/>
        <w:rPr>
          <w:rFonts w:ascii="Times New Roman" w:hAnsi="Times New Roman" w:cs="Times New Roman"/>
          <w:b/>
          <w:bCs/>
        </w:rPr>
      </w:pPr>
      <w:r w:rsidRPr="00633D92">
        <w:rPr>
          <w:rFonts w:ascii="Times New Roman" w:hAnsi="Times New Roman" w:cs="Times New Roman"/>
          <w:b/>
          <w:bCs/>
        </w:rPr>
        <w:t>CASE 1</w:t>
      </w:r>
    </w:p>
    <w:p w14:paraId="18992752" w14:textId="166B2671" w:rsidR="00D143AA" w:rsidRPr="00633D92" w:rsidRDefault="00D143AA" w:rsidP="00633D92">
      <w:pPr>
        <w:spacing w:after="0" w:line="360" w:lineRule="auto"/>
        <w:jc w:val="both"/>
        <w:rPr>
          <w:rFonts w:ascii="Times New Roman" w:hAnsi="Times New Roman" w:cs="Times New Roman"/>
        </w:rPr>
      </w:pPr>
      <w:r w:rsidRPr="00633D92">
        <w:rPr>
          <w:rFonts w:ascii="Times New Roman" w:hAnsi="Times New Roman" w:cs="Times New Roman"/>
        </w:rPr>
        <w:t xml:space="preserve">A 48-year old man presented with progressive chronic headache, decreased visual acuity (VA) in both eyes (worse in left eye), loss of sense of smell, and personality change in the past 7 months prior to surgery.  Physical and neurological examination findings included frontal lobe syndrome, right eye VA of 1/300, left eye VA of 1/~, and anosmia. </w:t>
      </w:r>
      <w:r w:rsidR="00831A7B" w:rsidRPr="00633D92">
        <w:rPr>
          <w:rFonts w:ascii="Times New Roman" w:hAnsi="Times New Roman" w:cs="Times New Roman"/>
        </w:rPr>
        <w:t>Pre-operative magnetic resonance imaging (MRI) showed a 5.7 x 5.5 x 6.7 cm lesion in frontal-basal region, isointense in non-contrast T1-weighted sequence, which enhanced homogenously with contrast. From T2-weighted and FLAIR</w:t>
      </w:r>
      <w:r w:rsidRPr="00633D92">
        <w:rPr>
          <w:rFonts w:ascii="Times New Roman" w:hAnsi="Times New Roman" w:cs="Times New Roman"/>
        </w:rPr>
        <w:t xml:space="preserve"> </w:t>
      </w:r>
      <w:r w:rsidR="00831A7B" w:rsidRPr="00633D92">
        <w:rPr>
          <w:rFonts w:ascii="Times New Roman" w:hAnsi="Times New Roman" w:cs="Times New Roman"/>
        </w:rPr>
        <w:t>sequences, the lesion appeared to be iso-hypointense, which correlated with the solid nature of the lesion. A diagnosis of olfactory groove tumour was made, with meningioma became the pathology most considered. A sub-frontal craniotomy was performed, and gross total removal of the tumour was achieved</w:t>
      </w:r>
      <w:r w:rsidR="00F62AEF" w:rsidRPr="00633D92">
        <w:rPr>
          <w:rFonts w:ascii="Times New Roman" w:hAnsi="Times New Roman" w:cs="Times New Roman"/>
        </w:rPr>
        <w:t xml:space="preserve"> and confirmed through postoperative CT</w:t>
      </w:r>
      <w:r w:rsidR="00831A7B" w:rsidRPr="00633D92">
        <w:rPr>
          <w:rFonts w:ascii="Times New Roman" w:hAnsi="Times New Roman" w:cs="Times New Roman"/>
        </w:rPr>
        <w:t xml:space="preserve">. Pathological finding fitted the description of </w:t>
      </w:r>
      <w:proofErr w:type="spellStart"/>
      <w:r w:rsidR="00831A7B" w:rsidRPr="00633D92">
        <w:rPr>
          <w:rFonts w:ascii="Times New Roman" w:hAnsi="Times New Roman" w:cs="Times New Roman"/>
        </w:rPr>
        <w:t>meningotheliomatous</w:t>
      </w:r>
      <w:proofErr w:type="spellEnd"/>
      <w:r w:rsidR="00831A7B" w:rsidRPr="00633D92">
        <w:rPr>
          <w:rFonts w:ascii="Times New Roman" w:hAnsi="Times New Roman" w:cs="Times New Roman"/>
        </w:rPr>
        <w:t xml:space="preserve"> meningioma (WHO grade 1).</w:t>
      </w:r>
      <w:r w:rsidR="00855585" w:rsidRPr="00633D92">
        <w:rPr>
          <w:rFonts w:ascii="Times New Roman" w:hAnsi="Times New Roman" w:cs="Times New Roman"/>
        </w:rPr>
        <w:t xml:space="preserve"> Immediate post-surgical complication was minimal. A week after the surgery, </w:t>
      </w:r>
      <w:r w:rsidR="00CF209A" w:rsidRPr="00633D92">
        <w:rPr>
          <w:rFonts w:ascii="Times New Roman" w:hAnsi="Times New Roman" w:cs="Times New Roman"/>
        </w:rPr>
        <w:t>rhinorrhoea</w:t>
      </w:r>
      <w:r w:rsidR="00855585" w:rsidRPr="00633D92">
        <w:rPr>
          <w:rFonts w:ascii="Times New Roman" w:hAnsi="Times New Roman" w:cs="Times New Roman"/>
        </w:rPr>
        <w:t xml:space="preserve"> was found, with no other complaints. The patient was admitted with the diagnosis of post-operative cerebrospinal fluid (CSF) leakage and underwent two-weeks of observation in full recumbent position, with the administration of meningitis-dose antibiotic, acetazolamide, and potassium chloride. </w:t>
      </w:r>
      <w:r w:rsidR="00CF209A" w:rsidRPr="00633D92">
        <w:rPr>
          <w:rFonts w:ascii="Times New Roman" w:hAnsi="Times New Roman" w:cs="Times New Roman"/>
        </w:rPr>
        <w:t>Rhinorrhoea</w:t>
      </w:r>
      <w:r w:rsidR="00855585" w:rsidRPr="00633D92">
        <w:rPr>
          <w:rFonts w:ascii="Times New Roman" w:hAnsi="Times New Roman" w:cs="Times New Roman"/>
        </w:rPr>
        <w:t xml:space="preserve"> persisted after the conservative management. Surgical approach was then opted to resolve the condition</w:t>
      </w:r>
      <w:r w:rsidR="00F62AEF" w:rsidRPr="00633D92">
        <w:rPr>
          <w:rFonts w:ascii="Times New Roman" w:hAnsi="Times New Roman" w:cs="Times New Roman"/>
        </w:rPr>
        <w:t xml:space="preserve">. Intraoperatively, a defect, believed to be the source of CSF leakage, was identified at cribriform plate. Defect closure using bone wax, periosteal flap, and fibrin glue was done, and continuous lumbar drainage was placed, ensuring the good seal of the defect. One week after the procedure, continuous lumbar drainage was removed, and no further </w:t>
      </w:r>
      <w:r w:rsidR="00CF209A" w:rsidRPr="00633D92">
        <w:rPr>
          <w:rFonts w:ascii="Times New Roman" w:hAnsi="Times New Roman" w:cs="Times New Roman"/>
        </w:rPr>
        <w:t>rhinorrhoea</w:t>
      </w:r>
      <w:r w:rsidR="00F62AEF" w:rsidRPr="00633D92">
        <w:rPr>
          <w:rFonts w:ascii="Times New Roman" w:hAnsi="Times New Roman" w:cs="Times New Roman"/>
        </w:rPr>
        <w:t xml:space="preserve"> was identified.  </w:t>
      </w:r>
    </w:p>
    <w:p w14:paraId="12B6977A" w14:textId="17D95F76" w:rsidR="00F62AEF" w:rsidRPr="00633D92" w:rsidRDefault="00F62AEF" w:rsidP="00633D92">
      <w:pPr>
        <w:spacing w:after="0" w:line="360" w:lineRule="auto"/>
        <w:jc w:val="both"/>
        <w:rPr>
          <w:rFonts w:ascii="Times New Roman" w:hAnsi="Times New Roman" w:cs="Times New Roman"/>
        </w:rPr>
      </w:pPr>
    </w:p>
    <w:p w14:paraId="3A90F339" w14:textId="4E57892A" w:rsidR="00F62AEF" w:rsidRPr="00633D92" w:rsidRDefault="00F62AEF" w:rsidP="00633D92">
      <w:pPr>
        <w:spacing w:after="0" w:line="360" w:lineRule="auto"/>
        <w:jc w:val="both"/>
        <w:rPr>
          <w:rFonts w:ascii="Times New Roman" w:hAnsi="Times New Roman" w:cs="Times New Roman"/>
          <w:b/>
          <w:bCs/>
        </w:rPr>
      </w:pPr>
    </w:p>
    <w:p w14:paraId="405313D0" w14:textId="2259F325" w:rsidR="00E23E31" w:rsidRPr="00633D92" w:rsidRDefault="00E23E31" w:rsidP="00733BDE">
      <w:pPr>
        <w:rPr>
          <w:rFonts w:ascii="Times New Roman" w:hAnsi="Times New Roman" w:cs="Times New Roman"/>
          <w:b/>
          <w:bCs/>
        </w:rPr>
      </w:pPr>
      <w:r w:rsidRPr="00633D92">
        <w:rPr>
          <w:rFonts w:ascii="Times New Roman" w:hAnsi="Times New Roman" w:cs="Times New Roman"/>
          <w:b/>
          <w:bCs/>
        </w:rPr>
        <w:t xml:space="preserve">CASE </w:t>
      </w:r>
      <w:r>
        <w:rPr>
          <w:rFonts w:ascii="Times New Roman" w:hAnsi="Times New Roman" w:cs="Times New Roman"/>
          <w:b/>
          <w:bCs/>
        </w:rPr>
        <w:t>2</w:t>
      </w:r>
    </w:p>
    <w:p w14:paraId="4E2BFB03" w14:textId="11DF81A8" w:rsidR="00E23E31" w:rsidRDefault="00E23E31" w:rsidP="00E23E31">
      <w:pPr>
        <w:spacing w:after="0" w:line="360" w:lineRule="auto"/>
        <w:jc w:val="both"/>
        <w:rPr>
          <w:rFonts w:ascii="Times New Roman" w:hAnsi="Times New Roman" w:cs="Times New Roman"/>
        </w:rPr>
      </w:pPr>
      <w:r w:rsidRPr="00633D92">
        <w:rPr>
          <w:rFonts w:ascii="Times New Roman" w:hAnsi="Times New Roman" w:cs="Times New Roman"/>
        </w:rPr>
        <w:lastRenderedPageBreak/>
        <w:t xml:space="preserve">A </w:t>
      </w:r>
      <w:r>
        <w:rPr>
          <w:rFonts w:ascii="Times New Roman" w:hAnsi="Times New Roman" w:cs="Times New Roman"/>
        </w:rPr>
        <w:t>27</w:t>
      </w:r>
      <w:r w:rsidRPr="00633D92">
        <w:rPr>
          <w:rFonts w:ascii="Times New Roman" w:hAnsi="Times New Roman" w:cs="Times New Roman"/>
        </w:rPr>
        <w:t xml:space="preserve">-year old </w:t>
      </w:r>
      <w:r>
        <w:rPr>
          <w:rFonts w:ascii="Times New Roman" w:hAnsi="Times New Roman" w:cs="Times New Roman"/>
        </w:rPr>
        <w:t>wo</w:t>
      </w:r>
      <w:r w:rsidRPr="00633D92">
        <w:rPr>
          <w:rFonts w:ascii="Times New Roman" w:hAnsi="Times New Roman" w:cs="Times New Roman"/>
        </w:rPr>
        <w:t xml:space="preserve">man presented with </w:t>
      </w:r>
      <w:r>
        <w:rPr>
          <w:rFonts w:ascii="Times New Roman" w:hAnsi="Times New Roman" w:cs="Times New Roman"/>
        </w:rPr>
        <w:t xml:space="preserve">increase in body weight, chronic electrolyte imbalance, and recurrent syncope </w:t>
      </w:r>
      <w:r w:rsidR="00F40178">
        <w:rPr>
          <w:rFonts w:ascii="Times New Roman" w:hAnsi="Times New Roman" w:cs="Times New Roman"/>
        </w:rPr>
        <w:t>in the past</w:t>
      </w:r>
      <w:r>
        <w:rPr>
          <w:rFonts w:ascii="Times New Roman" w:hAnsi="Times New Roman" w:cs="Times New Roman"/>
        </w:rPr>
        <w:t xml:space="preserve"> 6 years prior to surgery. She was assessed by </w:t>
      </w:r>
      <w:r w:rsidR="00F40178">
        <w:rPr>
          <w:rFonts w:ascii="Times New Roman" w:hAnsi="Times New Roman" w:cs="Times New Roman"/>
        </w:rPr>
        <w:t>an</w:t>
      </w:r>
      <w:r>
        <w:rPr>
          <w:rFonts w:ascii="Times New Roman" w:hAnsi="Times New Roman" w:cs="Times New Roman"/>
        </w:rPr>
        <w:t xml:space="preserve"> internist with Cushing syndrome, and was consulted to the neurosurgery department with chronic abnormal cortisol level. </w:t>
      </w:r>
      <w:r w:rsidRPr="00633D92">
        <w:rPr>
          <w:rFonts w:ascii="Times New Roman" w:hAnsi="Times New Roman" w:cs="Times New Roman"/>
        </w:rPr>
        <w:t xml:space="preserve">Physical </w:t>
      </w:r>
      <w:r>
        <w:rPr>
          <w:rFonts w:ascii="Times New Roman" w:hAnsi="Times New Roman" w:cs="Times New Roman"/>
        </w:rPr>
        <w:t xml:space="preserve">examination revealed signs of fatty hump between the shoulders, rounded face, and </w:t>
      </w:r>
      <w:r w:rsidR="003B3CEC">
        <w:rPr>
          <w:rFonts w:ascii="Times New Roman" w:hAnsi="Times New Roman" w:cs="Times New Roman"/>
        </w:rPr>
        <w:t xml:space="preserve">pink </w:t>
      </w:r>
      <w:r>
        <w:rPr>
          <w:rFonts w:ascii="Times New Roman" w:hAnsi="Times New Roman" w:cs="Times New Roman"/>
        </w:rPr>
        <w:t xml:space="preserve">striae </w:t>
      </w:r>
      <w:r w:rsidR="003B3CEC">
        <w:rPr>
          <w:rFonts w:ascii="Times New Roman" w:hAnsi="Times New Roman" w:cs="Times New Roman"/>
        </w:rPr>
        <w:t>on her abdomen. N</w:t>
      </w:r>
      <w:r w:rsidRPr="00633D92">
        <w:rPr>
          <w:rFonts w:ascii="Times New Roman" w:hAnsi="Times New Roman" w:cs="Times New Roman"/>
        </w:rPr>
        <w:t xml:space="preserve">eurological examination </w:t>
      </w:r>
      <w:r w:rsidR="003B3CEC">
        <w:rPr>
          <w:rFonts w:ascii="Times New Roman" w:hAnsi="Times New Roman" w:cs="Times New Roman"/>
        </w:rPr>
        <w:t xml:space="preserve">did not reveal any disturbance in visual acuity nor field. </w:t>
      </w:r>
      <w:r w:rsidRPr="00633D92">
        <w:rPr>
          <w:rFonts w:ascii="Times New Roman" w:hAnsi="Times New Roman" w:cs="Times New Roman"/>
        </w:rPr>
        <w:t>Pre-operative magnetic resonance imaging (MRI) showed a</w:t>
      </w:r>
      <w:r w:rsidR="003B3CEC">
        <w:rPr>
          <w:rFonts w:ascii="Times New Roman" w:hAnsi="Times New Roman" w:cs="Times New Roman"/>
        </w:rPr>
        <w:t xml:space="preserve"> small iso-hyperintense lesion in </w:t>
      </w:r>
      <w:proofErr w:type="spellStart"/>
      <w:r w:rsidR="003B3CEC">
        <w:rPr>
          <w:rFonts w:ascii="Times New Roman" w:hAnsi="Times New Roman" w:cs="Times New Roman"/>
        </w:rPr>
        <w:t>sellar</w:t>
      </w:r>
      <w:proofErr w:type="spellEnd"/>
      <w:r w:rsidR="003B3CEC">
        <w:rPr>
          <w:rFonts w:ascii="Times New Roman" w:hAnsi="Times New Roman" w:cs="Times New Roman"/>
        </w:rPr>
        <w:t xml:space="preserve"> region, which enhanced after contrast administration. A working diagnosis of micro pituitary adenoma was made. </w:t>
      </w:r>
      <w:r w:rsidRPr="00633D92">
        <w:rPr>
          <w:rFonts w:ascii="Times New Roman" w:hAnsi="Times New Roman" w:cs="Times New Roman"/>
        </w:rPr>
        <w:t xml:space="preserve">A </w:t>
      </w:r>
      <w:r w:rsidR="003B3CEC">
        <w:rPr>
          <w:rFonts w:ascii="Times New Roman" w:hAnsi="Times New Roman" w:cs="Times New Roman"/>
        </w:rPr>
        <w:t xml:space="preserve">trans-sphenoidal surgery </w:t>
      </w:r>
      <w:r w:rsidRPr="00633D92">
        <w:rPr>
          <w:rFonts w:ascii="Times New Roman" w:hAnsi="Times New Roman" w:cs="Times New Roman"/>
        </w:rPr>
        <w:t xml:space="preserve">was performed, </w:t>
      </w:r>
      <w:r w:rsidR="003B3CEC">
        <w:rPr>
          <w:rFonts w:ascii="Times New Roman" w:hAnsi="Times New Roman" w:cs="Times New Roman"/>
        </w:rPr>
        <w:t>with intraoperative findings matched for pituitary adenoma. Post-operative CT did not reveal any residual lesion. Histop</w:t>
      </w:r>
      <w:r w:rsidRPr="00633D92">
        <w:rPr>
          <w:rFonts w:ascii="Times New Roman" w:hAnsi="Times New Roman" w:cs="Times New Roman"/>
        </w:rPr>
        <w:t xml:space="preserve">athological finding fitted the description of </w:t>
      </w:r>
      <w:r w:rsidR="003B3CEC">
        <w:rPr>
          <w:rFonts w:ascii="Times New Roman" w:hAnsi="Times New Roman" w:cs="Times New Roman"/>
        </w:rPr>
        <w:t>pituitary adenoma</w:t>
      </w:r>
      <w:r w:rsidRPr="00633D92">
        <w:rPr>
          <w:rFonts w:ascii="Times New Roman" w:hAnsi="Times New Roman" w:cs="Times New Roman"/>
        </w:rPr>
        <w:t xml:space="preserve">. </w:t>
      </w:r>
      <w:r w:rsidR="003B3CEC">
        <w:rPr>
          <w:rFonts w:ascii="Times New Roman" w:hAnsi="Times New Roman" w:cs="Times New Roman"/>
        </w:rPr>
        <w:t xml:space="preserve">The patient was admitted for five days after the procedure and was discharged with no complication. Nine days </w:t>
      </w:r>
      <w:r w:rsidRPr="00633D92">
        <w:rPr>
          <w:rFonts w:ascii="Times New Roman" w:hAnsi="Times New Roman" w:cs="Times New Roman"/>
        </w:rPr>
        <w:t xml:space="preserve">after the surgery, </w:t>
      </w:r>
      <w:r w:rsidR="00F40178">
        <w:rPr>
          <w:rFonts w:ascii="Times New Roman" w:hAnsi="Times New Roman" w:cs="Times New Roman"/>
        </w:rPr>
        <w:t xml:space="preserve">she complained of clear salty nasal discharge, which displayed halo sign in </w:t>
      </w:r>
      <w:r w:rsidR="00794905">
        <w:rPr>
          <w:rFonts w:ascii="Times New Roman" w:hAnsi="Times New Roman" w:cs="Times New Roman"/>
        </w:rPr>
        <w:t>povidone-</w:t>
      </w:r>
      <w:r w:rsidR="00F40178">
        <w:rPr>
          <w:rFonts w:ascii="Times New Roman" w:hAnsi="Times New Roman" w:cs="Times New Roman"/>
        </w:rPr>
        <w:t xml:space="preserve">iodine test, positive for CSF leakage. </w:t>
      </w:r>
      <w:r w:rsidRPr="00633D92">
        <w:rPr>
          <w:rFonts w:ascii="Times New Roman" w:hAnsi="Times New Roman" w:cs="Times New Roman"/>
        </w:rPr>
        <w:t xml:space="preserve">The patient was </w:t>
      </w:r>
      <w:r w:rsidR="00F40178">
        <w:rPr>
          <w:rFonts w:ascii="Times New Roman" w:hAnsi="Times New Roman" w:cs="Times New Roman"/>
        </w:rPr>
        <w:t xml:space="preserve">then </w:t>
      </w:r>
      <w:r w:rsidRPr="00633D92">
        <w:rPr>
          <w:rFonts w:ascii="Times New Roman" w:hAnsi="Times New Roman" w:cs="Times New Roman"/>
        </w:rPr>
        <w:t xml:space="preserve">admitted </w:t>
      </w:r>
      <w:r w:rsidR="00F40178">
        <w:rPr>
          <w:rFonts w:ascii="Times New Roman" w:hAnsi="Times New Roman" w:cs="Times New Roman"/>
        </w:rPr>
        <w:t xml:space="preserve">for </w:t>
      </w:r>
      <w:r w:rsidRPr="00633D92">
        <w:rPr>
          <w:rFonts w:ascii="Times New Roman" w:hAnsi="Times New Roman" w:cs="Times New Roman"/>
        </w:rPr>
        <w:t>two-weeks</w:t>
      </w:r>
      <w:r w:rsidR="00F40178">
        <w:rPr>
          <w:rFonts w:ascii="Times New Roman" w:hAnsi="Times New Roman" w:cs="Times New Roman"/>
        </w:rPr>
        <w:t xml:space="preserve">, with similar protocol applied as aforementioned. The condition did not resolve by the end of the observation period. Trans-sphenoidal defect closure, using </w:t>
      </w:r>
      <w:r w:rsidR="00CF209A">
        <w:rPr>
          <w:rFonts w:ascii="Times New Roman" w:hAnsi="Times New Roman" w:cs="Times New Roman"/>
        </w:rPr>
        <w:t>pedicle</w:t>
      </w:r>
      <w:r w:rsidR="00F40178">
        <w:rPr>
          <w:rFonts w:ascii="Times New Roman" w:hAnsi="Times New Roman" w:cs="Times New Roman"/>
        </w:rPr>
        <w:t xml:space="preserve"> </w:t>
      </w:r>
      <w:proofErr w:type="spellStart"/>
      <w:r w:rsidR="00F40178">
        <w:rPr>
          <w:rFonts w:ascii="Times New Roman" w:hAnsi="Times New Roman" w:cs="Times New Roman"/>
        </w:rPr>
        <w:t>nasoseptal</w:t>
      </w:r>
      <w:proofErr w:type="spellEnd"/>
      <w:r w:rsidR="00F40178">
        <w:rPr>
          <w:rFonts w:ascii="Times New Roman" w:hAnsi="Times New Roman" w:cs="Times New Roman"/>
        </w:rPr>
        <w:t xml:space="preserve"> flap, was performed, and continuous lumbar drainage was placed. Seven days </w:t>
      </w:r>
      <w:r w:rsidRPr="00633D92">
        <w:rPr>
          <w:rFonts w:ascii="Times New Roman" w:hAnsi="Times New Roman" w:cs="Times New Roman"/>
        </w:rPr>
        <w:t xml:space="preserve">after the procedure, continuous lumbar drainage was removed, and no further </w:t>
      </w:r>
      <w:r w:rsidR="00CF209A" w:rsidRPr="00633D92">
        <w:rPr>
          <w:rFonts w:ascii="Times New Roman" w:hAnsi="Times New Roman" w:cs="Times New Roman"/>
        </w:rPr>
        <w:t>rhinorrhoea</w:t>
      </w:r>
      <w:r w:rsidRPr="00633D92">
        <w:rPr>
          <w:rFonts w:ascii="Times New Roman" w:hAnsi="Times New Roman" w:cs="Times New Roman"/>
        </w:rPr>
        <w:t xml:space="preserve"> was identified.  </w:t>
      </w:r>
    </w:p>
    <w:p w14:paraId="77504810" w14:textId="6C3761E3" w:rsidR="00F40178" w:rsidRDefault="00F40178" w:rsidP="00E23E31">
      <w:pPr>
        <w:spacing w:after="0" w:line="360" w:lineRule="auto"/>
        <w:jc w:val="both"/>
        <w:rPr>
          <w:rFonts w:ascii="Times New Roman" w:hAnsi="Times New Roman" w:cs="Times New Roman"/>
        </w:rPr>
      </w:pPr>
    </w:p>
    <w:p w14:paraId="6AED9F65" w14:textId="06D872E2" w:rsidR="00A83E97" w:rsidRPr="00733BDE" w:rsidRDefault="00A83E97" w:rsidP="00733BDE">
      <w:pPr>
        <w:rPr>
          <w:rFonts w:ascii="Times New Roman" w:hAnsi="Times New Roman" w:cs="Times New Roman"/>
        </w:rPr>
      </w:pPr>
      <w:r w:rsidRPr="00633D92">
        <w:rPr>
          <w:rFonts w:ascii="Times New Roman" w:hAnsi="Times New Roman" w:cs="Times New Roman"/>
          <w:b/>
          <w:bCs/>
        </w:rPr>
        <w:t xml:space="preserve">CASE </w:t>
      </w:r>
      <w:r>
        <w:rPr>
          <w:rFonts w:ascii="Times New Roman" w:hAnsi="Times New Roman" w:cs="Times New Roman"/>
          <w:b/>
          <w:bCs/>
        </w:rPr>
        <w:t>3</w:t>
      </w:r>
    </w:p>
    <w:p w14:paraId="3908C7A0" w14:textId="19C39A18" w:rsidR="00A83E97" w:rsidRDefault="00A83E97" w:rsidP="00A83E97">
      <w:pPr>
        <w:spacing w:after="0" w:line="360" w:lineRule="auto"/>
        <w:jc w:val="both"/>
        <w:rPr>
          <w:rFonts w:ascii="Times New Roman" w:hAnsi="Times New Roman" w:cs="Times New Roman"/>
        </w:rPr>
      </w:pPr>
      <w:r w:rsidRPr="00633D92">
        <w:rPr>
          <w:rFonts w:ascii="Times New Roman" w:hAnsi="Times New Roman" w:cs="Times New Roman"/>
        </w:rPr>
        <w:t xml:space="preserve">A </w:t>
      </w:r>
      <w:r w:rsidR="0051701A">
        <w:rPr>
          <w:rFonts w:ascii="Times New Roman" w:hAnsi="Times New Roman" w:cs="Times New Roman"/>
        </w:rPr>
        <w:t>60</w:t>
      </w:r>
      <w:r w:rsidRPr="00633D92">
        <w:rPr>
          <w:rFonts w:ascii="Times New Roman" w:hAnsi="Times New Roman" w:cs="Times New Roman"/>
        </w:rPr>
        <w:t xml:space="preserve">-year old </w:t>
      </w:r>
      <w:r w:rsidR="0051701A">
        <w:rPr>
          <w:rFonts w:ascii="Times New Roman" w:hAnsi="Times New Roman" w:cs="Times New Roman"/>
        </w:rPr>
        <w:t>wo</w:t>
      </w:r>
      <w:r w:rsidRPr="00633D92">
        <w:rPr>
          <w:rFonts w:ascii="Times New Roman" w:hAnsi="Times New Roman" w:cs="Times New Roman"/>
        </w:rPr>
        <w:t xml:space="preserve">man presented with progressive </w:t>
      </w:r>
      <w:r w:rsidR="0051701A">
        <w:rPr>
          <w:rFonts w:ascii="Times New Roman" w:hAnsi="Times New Roman" w:cs="Times New Roman"/>
        </w:rPr>
        <w:t>blurred vision</w:t>
      </w:r>
      <w:r w:rsidRPr="00633D92">
        <w:rPr>
          <w:rFonts w:ascii="Times New Roman" w:hAnsi="Times New Roman" w:cs="Times New Roman"/>
        </w:rPr>
        <w:t xml:space="preserve">, </w:t>
      </w:r>
      <w:r w:rsidR="0051701A">
        <w:rPr>
          <w:rFonts w:ascii="Times New Roman" w:hAnsi="Times New Roman" w:cs="Times New Roman"/>
        </w:rPr>
        <w:t xml:space="preserve">particularly left eye, for the past 1,5 years. No history of enlargement of fingers and toes, nipple discharge, decrease in body weight were found.  She went to an ophthalmologist, who diagnosed her with autoimmune disease. Medical therapy with steroid eye drops were prescribed, with no improvements achieved. After one year of therapy, the visual acuity of both eyes had reached the level of total blindness. A brain MRI was performed, with </w:t>
      </w:r>
      <w:proofErr w:type="spellStart"/>
      <w:r w:rsidR="0051701A">
        <w:rPr>
          <w:rFonts w:ascii="Times New Roman" w:hAnsi="Times New Roman" w:cs="Times New Roman"/>
        </w:rPr>
        <w:t>sellar</w:t>
      </w:r>
      <w:proofErr w:type="spellEnd"/>
      <w:r w:rsidR="0051701A">
        <w:rPr>
          <w:rFonts w:ascii="Times New Roman" w:hAnsi="Times New Roman" w:cs="Times New Roman"/>
        </w:rPr>
        <w:t xml:space="preserve"> region tumour identified. She was referred to our department, and trans-sphenoidal surgery was commenced to remove the tumour. Fibrin glue was applied to seal the operative defect. She was </w:t>
      </w:r>
      <w:r w:rsidR="003306F3">
        <w:rPr>
          <w:rFonts w:ascii="Times New Roman" w:hAnsi="Times New Roman" w:cs="Times New Roman"/>
        </w:rPr>
        <w:t xml:space="preserve">then discharged after </w:t>
      </w:r>
      <w:r w:rsidR="0051701A">
        <w:rPr>
          <w:rFonts w:ascii="Times New Roman" w:hAnsi="Times New Roman" w:cs="Times New Roman"/>
        </w:rPr>
        <w:t xml:space="preserve">five days </w:t>
      </w:r>
      <w:r w:rsidR="003306F3">
        <w:rPr>
          <w:rFonts w:ascii="Times New Roman" w:hAnsi="Times New Roman" w:cs="Times New Roman"/>
        </w:rPr>
        <w:t xml:space="preserve">of admission </w:t>
      </w:r>
      <w:r w:rsidR="0051701A">
        <w:rPr>
          <w:rFonts w:ascii="Times New Roman" w:hAnsi="Times New Roman" w:cs="Times New Roman"/>
        </w:rPr>
        <w:t>with minimal complication</w:t>
      </w:r>
      <w:r w:rsidR="003306F3">
        <w:rPr>
          <w:rFonts w:ascii="Times New Roman" w:hAnsi="Times New Roman" w:cs="Times New Roman"/>
        </w:rPr>
        <w:t>. N</w:t>
      </w:r>
      <w:r w:rsidR="0051701A">
        <w:rPr>
          <w:rFonts w:ascii="Times New Roman" w:hAnsi="Times New Roman" w:cs="Times New Roman"/>
        </w:rPr>
        <w:t>o complaints of post-nasal drip nor nasal discharge</w:t>
      </w:r>
      <w:r w:rsidR="003306F3">
        <w:rPr>
          <w:rFonts w:ascii="Times New Roman" w:hAnsi="Times New Roman" w:cs="Times New Roman"/>
        </w:rPr>
        <w:t xml:space="preserve"> was ever present</w:t>
      </w:r>
      <w:r w:rsidR="0051701A">
        <w:rPr>
          <w:rFonts w:ascii="Times New Roman" w:hAnsi="Times New Roman" w:cs="Times New Roman"/>
        </w:rPr>
        <w:t xml:space="preserve">. </w:t>
      </w:r>
      <w:r w:rsidR="003306F3">
        <w:rPr>
          <w:rFonts w:ascii="Times New Roman" w:hAnsi="Times New Roman" w:cs="Times New Roman"/>
        </w:rPr>
        <w:t>Eight days after the surgery, the patient suffered from common cold, where recurrent sneezing was recorded. The day after, she complained of clear, salty, nasal discharge, accompanied with severe headache. A visit to the emergency department was made, where she was diagnosed with CSF leakage. She was then admitted for 14 days, with administration of antibiotic and acetazolamide were given, and full recumbent position was instructed. During admission, the patient progressively suffered loss of consciousness, lethargy, and nuchal rigidity. On the 14</w:t>
      </w:r>
      <w:r w:rsidR="003306F3" w:rsidRPr="003306F3">
        <w:rPr>
          <w:rFonts w:ascii="Times New Roman" w:hAnsi="Times New Roman" w:cs="Times New Roman"/>
          <w:vertAlign w:val="superscript"/>
        </w:rPr>
        <w:t>th</w:t>
      </w:r>
      <w:r w:rsidR="003306F3">
        <w:rPr>
          <w:rFonts w:ascii="Times New Roman" w:hAnsi="Times New Roman" w:cs="Times New Roman"/>
        </w:rPr>
        <w:t xml:space="preserve"> day, nasal discharge persisted, with the patient in moribund condition. The next day, </w:t>
      </w:r>
      <w:r w:rsidR="00E71CA2">
        <w:rPr>
          <w:rFonts w:ascii="Times New Roman" w:hAnsi="Times New Roman" w:cs="Times New Roman"/>
        </w:rPr>
        <w:t>she was pronounced dead</w:t>
      </w:r>
      <w:r w:rsidR="003306F3">
        <w:rPr>
          <w:rFonts w:ascii="Times New Roman" w:hAnsi="Times New Roman" w:cs="Times New Roman"/>
        </w:rPr>
        <w:t>, with the diagnosis of meningoencephalitis as the cause of death.</w:t>
      </w:r>
    </w:p>
    <w:p w14:paraId="67C8CCFC" w14:textId="38BBF73B" w:rsidR="003306F3" w:rsidRDefault="003306F3" w:rsidP="00A83E97">
      <w:pPr>
        <w:spacing w:after="0" w:line="360" w:lineRule="auto"/>
        <w:jc w:val="both"/>
        <w:rPr>
          <w:rFonts w:ascii="Times New Roman" w:hAnsi="Times New Roman" w:cs="Times New Roman"/>
        </w:rPr>
      </w:pPr>
    </w:p>
    <w:p w14:paraId="017C5903" w14:textId="5A1699BB" w:rsidR="00E71CA2" w:rsidRPr="00733BDE" w:rsidRDefault="00E71CA2" w:rsidP="00733BDE">
      <w:pPr>
        <w:rPr>
          <w:rFonts w:ascii="Times New Roman" w:hAnsi="Times New Roman" w:cs="Times New Roman"/>
        </w:rPr>
      </w:pPr>
      <w:r w:rsidRPr="00633D92">
        <w:rPr>
          <w:rFonts w:ascii="Times New Roman" w:hAnsi="Times New Roman" w:cs="Times New Roman"/>
          <w:b/>
          <w:bCs/>
        </w:rPr>
        <w:t xml:space="preserve">CASE </w:t>
      </w:r>
      <w:r>
        <w:rPr>
          <w:rFonts w:ascii="Times New Roman" w:hAnsi="Times New Roman" w:cs="Times New Roman"/>
          <w:b/>
          <w:bCs/>
        </w:rPr>
        <w:t>4</w:t>
      </w:r>
    </w:p>
    <w:p w14:paraId="1A6F78DF" w14:textId="4AC9DCAF" w:rsidR="00E71CA2" w:rsidRDefault="00E71CA2" w:rsidP="00E71CA2">
      <w:pPr>
        <w:spacing w:after="0" w:line="360" w:lineRule="auto"/>
        <w:jc w:val="both"/>
        <w:rPr>
          <w:rFonts w:ascii="Times New Roman" w:hAnsi="Times New Roman" w:cs="Times New Roman"/>
        </w:rPr>
      </w:pPr>
      <w:r w:rsidRPr="00633D92">
        <w:rPr>
          <w:rFonts w:ascii="Times New Roman" w:hAnsi="Times New Roman" w:cs="Times New Roman"/>
        </w:rPr>
        <w:lastRenderedPageBreak/>
        <w:t xml:space="preserve">A </w:t>
      </w:r>
      <w:r w:rsidR="009C4C23">
        <w:rPr>
          <w:rFonts w:ascii="Times New Roman" w:hAnsi="Times New Roman" w:cs="Times New Roman"/>
        </w:rPr>
        <w:t>30</w:t>
      </w:r>
      <w:r w:rsidRPr="00633D92">
        <w:rPr>
          <w:rFonts w:ascii="Times New Roman" w:hAnsi="Times New Roman" w:cs="Times New Roman"/>
        </w:rPr>
        <w:t xml:space="preserve">-year old </w:t>
      </w:r>
      <w:r>
        <w:rPr>
          <w:rFonts w:ascii="Times New Roman" w:hAnsi="Times New Roman" w:cs="Times New Roman"/>
        </w:rPr>
        <w:t>wo</w:t>
      </w:r>
      <w:r w:rsidRPr="00633D92">
        <w:rPr>
          <w:rFonts w:ascii="Times New Roman" w:hAnsi="Times New Roman" w:cs="Times New Roman"/>
        </w:rPr>
        <w:t xml:space="preserve">man presented </w:t>
      </w:r>
      <w:r w:rsidR="00794905">
        <w:rPr>
          <w:rFonts w:ascii="Times New Roman" w:hAnsi="Times New Roman" w:cs="Times New Roman"/>
        </w:rPr>
        <w:t xml:space="preserve">with right forehead and temporal hyperostosis, which had been managed through a craniectomy procedure. A histopathology diagnosis of WHO grade I meningioma was made. She then underwent two similar procedures, plus a mastoidectomy by ENT specialist, for the same condition. Two days after the latest operation, she experienced clear, yellowish discharge from her right ear, which was initially suspected as a chronic suppurative media otitis. A povidone-iodine test was conducted, with positive result obtained. No other symptoms nor signs were identified. </w:t>
      </w:r>
      <w:r w:rsidR="00795383">
        <w:rPr>
          <w:rFonts w:ascii="Times New Roman" w:hAnsi="Times New Roman" w:cs="Times New Roman"/>
        </w:rPr>
        <w:t xml:space="preserve">A 14-days of total rest in recumbent position, antibiotic and acetazolamide administration was applied, with no improvements whatsoever. The patient then underwent re-craniotomy to close the defect, as well as continuous lumbar drainage placement. A defect was identified on the right mastoid bone, where bone wax was applied to seal the defect. The right ear discharge persisted after ten days of continuous lumbar drainage. It was decided that another craniotomy was necessary to close the defect, using autologous fat and fibrin glue to strengthen the closure. After the second operation, no CSF leakage was complained. </w:t>
      </w:r>
    </w:p>
    <w:p w14:paraId="7FFAEEBB" w14:textId="30147320" w:rsidR="00E71CA2" w:rsidRDefault="00E71CA2" w:rsidP="00E71CA2">
      <w:pPr>
        <w:spacing w:after="0" w:line="360" w:lineRule="auto"/>
        <w:jc w:val="center"/>
        <w:rPr>
          <w:rFonts w:ascii="Times New Roman" w:hAnsi="Times New Roman" w:cs="Times New Roman"/>
        </w:rPr>
      </w:pPr>
    </w:p>
    <w:p w14:paraId="555CA416" w14:textId="33C750BE" w:rsidR="00E22991" w:rsidRPr="00E22991" w:rsidRDefault="00E22991" w:rsidP="00E22991">
      <w:pPr>
        <w:spacing w:after="0" w:line="360" w:lineRule="auto"/>
        <w:jc w:val="center"/>
        <w:rPr>
          <w:rFonts w:ascii="Times New Roman" w:hAnsi="Times New Roman" w:cs="Times New Roman"/>
        </w:rPr>
      </w:pPr>
    </w:p>
    <w:sectPr w:rsidR="00E22991" w:rsidRPr="00E22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3AA"/>
    <w:rsid w:val="001B6F4F"/>
    <w:rsid w:val="001C73DF"/>
    <w:rsid w:val="00232868"/>
    <w:rsid w:val="00312674"/>
    <w:rsid w:val="003306F3"/>
    <w:rsid w:val="003B3CEC"/>
    <w:rsid w:val="0051701A"/>
    <w:rsid w:val="00633D92"/>
    <w:rsid w:val="006F1E33"/>
    <w:rsid w:val="00733BDE"/>
    <w:rsid w:val="00794905"/>
    <w:rsid w:val="00795383"/>
    <w:rsid w:val="00831A7B"/>
    <w:rsid w:val="00855585"/>
    <w:rsid w:val="009C4C23"/>
    <w:rsid w:val="00A83E97"/>
    <w:rsid w:val="00C220C1"/>
    <w:rsid w:val="00CF209A"/>
    <w:rsid w:val="00D143AA"/>
    <w:rsid w:val="00D309FA"/>
    <w:rsid w:val="00E22991"/>
    <w:rsid w:val="00E23E31"/>
    <w:rsid w:val="00E71CA2"/>
    <w:rsid w:val="00F109C6"/>
    <w:rsid w:val="00F40178"/>
    <w:rsid w:val="00F62AEF"/>
    <w:rsid w:val="00F732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8984"/>
  <w15:chartTrackingRefBased/>
  <w15:docId w15:val="{B6ABE63D-F772-4C71-92F1-82B88FD3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2020-03-11T05:04:00Z</dcterms:created>
  <dcterms:modified xsi:type="dcterms:W3CDTF">2020-03-11T05:04:00Z</dcterms:modified>
</cp:coreProperties>
</file>