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C1FD4" w14:textId="745049B8" w:rsidR="006E45F8" w:rsidRDefault="006E45F8">
      <w:r>
        <w:rPr>
          <w:rFonts w:ascii="Verdana" w:hAnsi="Verdana"/>
          <w:color w:val="000000"/>
          <w:sz w:val="17"/>
          <w:szCs w:val="17"/>
          <w:shd w:val="clear" w:color="auto" w:fill="FFFFFF"/>
        </w:rPr>
        <w:t xml:space="preserve">Description The purpose of this assignment is to assess the ability to design a cost effectiveness analysis for an </w:t>
      </w:r>
      <w:bookmarkStart w:id="0" w:name="_GoBack"/>
      <w:bookmarkEnd w:id="0"/>
      <w:r>
        <w:rPr>
          <w:rFonts w:ascii="Verdana" w:hAnsi="Verdana"/>
          <w:color w:val="000000"/>
          <w:sz w:val="17"/>
          <w:szCs w:val="17"/>
          <w:shd w:val="clear" w:color="auto" w:fill="FFFFFF"/>
        </w:rPr>
        <w:t>evidence-based</w:t>
      </w:r>
      <w:r>
        <w:rPr>
          <w:rFonts w:ascii="Verdana" w:hAnsi="Verdana"/>
          <w:color w:val="000000"/>
          <w:sz w:val="17"/>
          <w:szCs w:val="17"/>
          <w:shd w:val="clear" w:color="auto" w:fill="FFFFFF"/>
        </w:rPr>
        <w:t xml:space="preserve"> practice project. Read the assignment in its entirety prior to initiating the activity. This assignment requires each student to provide an overview of a plan for measuring cost effectiveness in his/her project. The costs and benefits should be clearly connected to the project and to best practices in cost effectiveness analysis. Before beginning this discussion board, read the readings and watch the video presentations for Week 3 (attached above). A template table describing the elements of cost and benefit should be completed and attached to the post (form is posted in Week 3) The initial post should be 300 to 400 words long. The post should be written using the professional style described in the APA manual (6th ed.</w:t>
      </w:r>
      <w:proofErr w:type="gramStart"/>
      <w:r>
        <w:rPr>
          <w:rFonts w:ascii="Verdana" w:hAnsi="Verdana"/>
          <w:color w:val="000000"/>
          <w:sz w:val="17"/>
          <w:szCs w:val="17"/>
          <w:shd w:val="clear" w:color="auto" w:fill="FFFFFF"/>
        </w:rPr>
        <w:t>).In</w:t>
      </w:r>
      <w:proofErr w:type="gramEnd"/>
      <w:r>
        <w:rPr>
          <w:rFonts w:ascii="Verdana" w:hAnsi="Verdana"/>
          <w:color w:val="000000"/>
          <w:sz w:val="17"/>
          <w:szCs w:val="17"/>
          <w:shd w:val="clear" w:color="auto" w:fill="FFFFFF"/>
        </w:rPr>
        <w:t xml:space="preserve"> Hemodialysis patients diagnosed with depression (P), does the effect of cognitive behavioral therapy (I), compared to usual care (C) improve symptoms of depression (O), within 3 months (t).</w:t>
      </w:r>
    </w:p>
    <w:sectPr w:rsidR="006E4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F8"/>
    <w:rsid w:val="006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A9CD"/>
  <w15:chartTrackingRefBased/>
  <w15:docId w15:val="{6AEC713D-B2B9-4AF5-B026-982DDD2D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2020-03-25T03:54:00Z</dcterms:created>
  <dcterms:modified xsi:type="dcterms:W3CDTF">2020-03-25T03:55:00Z</dcterms:modified>
</cp:coreProperties>
</file>