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68619" w14:textId="51C673BF" w:rsidR="00C31FEF" w:rsidRDefault="00C31FEF">
      <w:r>
        <w:rPr>
          <w:rFonts w:ascii="Arial" w:hAnsi="Arial"/>
          <w:color w:val="333333"/>
          <w:shd w:val="clear" w:color="auto" w:fill="FFFFFF"/>
        </w:rPr>
        <w:t xml:space="preserve">This assignment is designed to assess learning outcomes: 1 Appraise and synthesize the factors which promote and inhibit entrepreneurship: personally, socially, economically and environmentally 2 Critically examine entrepreneurial opportunities, deals and contexts, and appraise contemporary concepts in entrepreneurship, innovation and creativity 3 Critically evaluate the role of entrepreneurship and innovation in job creation, economic development and society as a whole 4 Assess the constraints faced by small businesses and critically evaluate appropriate management strategies to effectively operate within those constraints, including learning from failure 5 Select and assess growth opportunities and role of innovation in real-world cases 6 Appraise the diversity of sources and research methodologies with a view to developing a clear understanding of market and industry opportunities 7 Develop the ability to convincingly communicate content in an efficient, articulate, accurate, comprehensive and creative way via means of a pitch, showing technical prowess in the use of various media as appropriate Please note: the assessment is made up of multiple submissions The portfolio comprises one submission link on Moodle, where you can upload your academic poster and report as two separate files: The portfolio comprises one submission link on Moodle, where you can upload your academic poster and report as two separate files: Student’s individual submission of a specialist academic poster – A1 You are to collate material for an academic poster. You will be assessed on poster design, as well as on your digital prowess (your use of links, codes – e.g. QR codes – etc. to redirect the reader to online material such as </w:t>
      </w:r>
      <w:proofErr w:type="spellStart"/>
      <w:proofErr w:type="gramStart"/>
      <w:r>
        <w:rPr>
          <w:rFonts w:ascii="Arial" w:hAnsi="Arial"/>
          <w:color w:val="333333"/>
          <w:shd w:val="clear" w:color="auto" w:fill="FFFFFF"/>
        </w:rPr>
        <w:t>coventry.domains</w:t>
      </w:r>
      <w:proofErr w:type="spellEnd"/>
      <w:proofErr w:type="gramEnd"/>
      <w:r>
        <w:rPr>
          <w:rFonts w:ascii="Arial" w:hAnsi="Arial"/>
          <w:color w:val="333333"/>
          <w:shd w:val="clear" w:color="auto" w:fill="FFFFFF"/>
        </w:rPr>
        <w:t xml:space="preserve">, vlogs, blogs, podcasts, and more). Content evaluation will include making sure that all parts interrelate with each other to form a coherent whole. The content itself will cover: - Critical definition of entrepreneurship as a field of study - Entrepreneurial identity and character traits, and how the personal is </w:t>
      </w:r>
      <w:proofErr w:type="spellStart"/>
      <w:r>
        <w:rPr>
          <w:rFonts w:ascii="Arial" w:hAnsi="Arial"/>
          <w:color w:val="333333"/>
          <w:shd w:val="clear" w:color="auto" w:fill="FFFFFF"/>
        </w:rPr>
        <w:t>moulded</w:t>
      </w:r>
      <w:proofErr w:type="spellEnd"/>
      <w:r>
        <w:rPr>
          <w:rFonts w:ascii="Arial" w:hAnsi="Arial"/>
          <w:color w:val="333333"/>
          <w:shd w:val="clear" w:color="auto" w:fill="FFFFFF"/>
        </w:rPr>
        <w:t xml:space="preserve"> by various contexts: socio-economic trends, cultural contexts and gender perspectives - Why failure is such an integral part of the entrepreneurial journey and experience - What defines Sustainable Entrepreneurship, and how it takes shapes within a low-carbon economic model - In the context of venture creation, how entrepreneurial opportunities, deals and contexts are shaped, and the role of innovation and creativity</w:t>
      </w:r>
      <w:bookmarkStart w:id="0" w:name="_GoBack"/>
      <w:bookmarkEnd w:id="0"/>
    </w:p>
    <w:sectPr w:rsidR="00C31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EF"/>
    <w:rsid w:val="00C3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2F93"/>
  <w15:chartTrackingRefBased/>
  <w15:docId w15:val="{4F9E0C89-5779-4645-96EF-CE30DF8E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2020-03-28T14:14:00Z</dcterms:created>
  <dcterms:modified xsi:type="dcterms:W3CDTF">2020-03-28T14:15:00Z</dcterms:modified>
</cp:coreProperties>
</file>