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A79AE" w14:textId="62E00ABF" w:rsidR="00294247" w:rsidRPr="00294247" w:rsidRDefault="00251B08" w:rsidP="00294247">
      <w:bookmarkStart w:id="0" w:name="_GoBack"/>
      <w:r w:rsidRPr="00251B08">
        <w:t>Bodies, subjects, citizens</w:t>
      </w:r>
      <w:r>
        <w:t>. F</w:t>
      </w:r>
      <w:r w:rsidRPr="00251B08">
        <w:t>ormalities: The essay should be between 8 and 10 pages (2500 words maximum). It should be double spaced in Times New Roman font, size 12. Quotations, in-text references and the Works Cited list should be formatted according to APA standards. You will find the files of 4 out of 5 references provided with the order. I will also provide the essay proposal for this essay. The 5th reference you must find on your own. Essay must answer all of these questions: How do normative genres of the human model and regulate access to citizenship? What would it mean to articulate a more capacious understanding of citizenship that is accountable to forms of life beyond the (very narrow) boundaries of liberal personhood? Explore how some of the authors in this course re-figure Eurocentric theories of gender and sexuality by showing their constitutive relation to racialized hierarchies of Man. What kind of politics emerge from these re-figurations?</w:t>
      </w:r>
      <w:bookmarkEnd w:id="0"/>
    </w:p>
    <w:sectPr w:rsidR="00294247" w:rsidRPr="0029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247"/>
    <w:rsid w:val="00251B08"/>
    <w:rsid w:val="00294247"/>
    <w:rsid w:val="00C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06869"/>
  <w15:chartTrackingRefBased/>
  <w15:docId w15:val="{ACF88133-E993-4903-8D47-48F70F22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2020-03-07T08:24:00Z</dcterms:created>
  <dcterms:modified xsi:type="dcterms:W3CDTF">2020-03-07T08:24:00Z</dcterms:modified>
</cp:coreProperties>
</file>