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51" w:rsidRPr="0026715C" w:rsidRDefault="00930A79">
      <w:bookmarkStart w:id="0" w:name="_GoBack"/>
      <w:r>
        <w:t xml:space="preserve">Game Warden </w:t>
      </w:r>
      <w:proofErr w:type="spellStart"/>
      <w:r>
        <w:t>Ethics.</w:t>
      </w:r>
      <w:r w:rsidRPr="00930A79">
        <w:t>As</w:t>
      </w:r>
      <w:proofErr w:type="spellEnd"/>
      <w:r w:rsidRPr="00930A79">
        <w:t xml:space="preserve"> you have learned throughout this course, the criminal justice field demands moral conduct from all participants. In your Final Paper, you will create a set of core, ethical beliefs and moral requirements for people engaged in your line of work, or your intended line of work. Drawing from Chapters 5 and 15 in your textbook, along with the eight additional sources you research to support your opinions, formulate your paper based solely upon scholarly sources. In your paper, Compile a comprehensive job description for your line of work or intended line of work; Identify all of the stakeholders related to the position; Describe at least three practical work scenarios where ethical decision making and moral action must be taken in the position; Evaluate the pros and cons of two ethical theories applicable to the work scenarios you chose; Create your own code of ethics for the position and the foundational sources for your code; Design a best-practices checklist for your chosen position; and Propose how your code of ethics will positively impact all stakeholders to the position. The Final Paper Must be eight double-spaced pages in length (not including title and references pages) and formatted according to APA style as outlined in the Ashford Writing Center (Links to an external site.). Must include a separate title page with the following: Title of paper Student’s name Course name and number Instructor’s name Date submitted </w:t>
      </w:r>
      <w:proofErr w:type="gramStart"/>
      <w:r w:rsidRPr="00930A79">
        <w:t>Must</w:t>
      </w:r>
      <w:proofErr w:type="gramEnd"/>
      <w:r w:rsidRPr="00930A79">
        <w:t xml:space="preserve"> use at least eight scholarly sources in addition to the course text. Must document all sources in APA style</w:t>
      </w:r>
      <w:bookmarkEnd w:id="0"/>
    </w:p>
    <w:sectPr w:rsidR="00AB2E51" w:rsidRPr="00267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86"/>
    <w:rsid w:val="00030FAA"/>
    <w:rsid w:val="0026715C"/>
    <w:rsid w:val="0028590F"/>
    <w:rsid w:val="00394F04"/>
    <w:rsid w:val="00486975"/>
    <w:rsid w:val="0075353C"/>
    <w:rsid w:val="00930A79"/>
    <w:rsid w:val="009B3FE7"/>
    <w:rsid w:val="00AB2E51"/>
    <w:rsid w:val="00C42D22"/>
    <w:rsid w:val="00ED2586"/>
    <w:rsid w:val="00F4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1F1C2-9FBA-4101-A786-456F654E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2020-03-10T12:19:00Z</dcterms:created>
  <dcterms:modified xsi:type="dcterms:W3CDTF">2020-03-10T12:19:00Z</dcterms:modified>
</cp:coreProperties>
</file>