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B2C1" w14:textId="77777777" w:rsidR="001C04E1" w:rsidRPr="0018020B" w:rsidRDefault="001C04E1">
      <w:pPr>
        <w:rPr>
          <w:rFonts w:ascii="Arial" w:hAnsi="Arial" w:cs="Arial"/>
          <w:color w:val="333333"/>
          <w:sz w:val="24"/>
          <w:szCs w:val="24"/>
          <w:shd w:val="clear" w:color="auto" w:fill="FFFFFF"/>
        </w:rPr>
      </w:pPr>
      <w:r w:rsidRPr="0018020B">
        <w:rPr>
          <w:rFonts w:ascii="Arial" w:hAnsi="Arial" w:cs="Arial"/>
          <w:color w:val="333333"/>
          <w:sz w:val="24"/>
          <w:szCs w:val="24"/>
          <w:shd w:val="clear" w:color="auto" w:fill="FFFFFF"/>
        </w:rPr>
        <w:t xml:space="preserve">You will </w:t>
      </w:r>
      <w:r w:rsidRPr="0018020B">
        <w:rPr>
          <w:rFonts w:ascii="Arial" w:hAnsi="Arial" w:cs="Arial"/>
          <w:color w:val="333333"/>
          <w:sz w:val="24"/>
          <w:szCs w:val="24"/>
          <w:shd w:val="clear" w:color="auto" w:fill="FFFFFF"/>
        </w:rPr>
        <w:t xml:space="preserve">need </w:t>
      </w:r>
      <w:r w:rsidRPr="0018020B">
        <w:rPr>
          <w:rFonts w:ascii="Arial" w:hAnsi="Arial" w:cs="Arial"/>
          <w:color w:val="333333"/>
          <w:sz w:val="24"/>
          <w:szCs w:val="24"/>
          <w:shd w:val="clear" w:color="auto" w:fill="FFFFFF"/>
        </w:rPr>
        <w:t xml:space="preserve">to do </w:t>
      </w:r>
      <w:proofErr w:type="gramStart"/>
      <w:r w:rsidRPr="0018020B">
        <w:rPr>
          <w:rFonts w:ascii="Arial" w:hAnsi="Arial" w:cs="Arial"/>
          <w:color w:val="333333"/>
          <w:sz w:val="24"/>
          <w:szCs w:val="24"/>
          <w:shd w:val="clear" w:color="auto" w:fill="FFFFFF"/>
        </w:rPr>
        <w:t>methodology ,</w:t>
      </w:r>
      <w:proofErr w:type="gramEnd"/>
      <w:r w:rsidRPr="0018020B">
        <w:rPr>
          <w:rFonts w:ascii="Arial" w:hAnsi="Arial" w:cs="Arial"/>
          <w:color w:val="333333"/>
          <w:sz w:val="24"/>
          <w:szCs w:val="24"/>
          <w:shd w:val="clear" w:color="auto" w:fill="FFFFFF"/>
        </w:rPr>
        <w:t xml:space="preserve"> data collection with an interpretation of the data which is the presentation, conclusion. please follow the guide below. 2. A title and contents page. 3. An introduction to the study, outlining its main aims and the issues addressed and the rationale / context for the study of approximately 800 words. 4. A review of the literature central to the area studied of approximately 2,000-2,500 words. 5. A discussion of the methods of investigation used, indicating reasons for their selection, appropriateness to and effectiveness for the study of approximately 2,000-2,500 words. 6. A presentation of the main findings from the data collected discussed in relation to research and theories (confirmatory and critical) relevant to the topic as identified in the literature review and in relation to the particular aims of the project. Approximately 2,500-3,000 words 7. Conclusions. These may include a discussion of alternative strategies that could have been adopted and/or implications for further work. Students should comment on how the project has furthered professional development. Approximately 800 words 8. Acknowledgements, and at the end of the dissertation, any appendices and a reference section. Module learning outcomes</w:t>
      </w:r>
      <w:r w:rsidRPr="0018020B">
        <w:rPr>
          <w:rFonts w:ascii="Arial" w:hAnsi="Arial" w:cs="Arial"/>
          <w:color w:val="333333"/>
          <w:sz w:val="24"/>
          <w:szCs w:val="24"/>
          <w:shd w:val="clear" w:color="auto" w:fill="FFFFFF"/>
        </w:rPr>
        <w:t>.</w:t>
      </w:r>
    </w:p>
    <w:p w14:paraId="029E88F0" w14:textId="77777777" w:rsidR="0018020B" w:rsidRPr="0018020B" w:rsidRDefault="001C04E1">
      <w:pPr>
        <w:rPr>
          <w:rFonts w:ascii="Arial" w:hAnsi="Arial" w:cs="Arial"/>
          <w:color w:val="333333"/>
          <w:sz w:val="24"/>
          <w:szCs w:val="24"/>
          <w:shd w:val="clear" w:color="auto" w:fill="FFFFFF"/>
        </w:rPr>
      </w:pPr>
      <w:r w:rsidRPr="0018020B">
        <w:rPr>
          <w:rFonts w:ascii="Arial" w:hAnsi="Arial" w:cs="Arial"/>
          <w:color w:val="333333"/>
          <w:sz w:val="24"/>
          <w:szCs w:val="24"/>
          <w:shd w:val="clear" w:color="auto" w:fill="FFFFFF"/>
        </w:rPr>
        <w:t xml:space="preserve"> On successful completion of this module students will be able to: Your project will be assessed against the learning outcomes shown below. 1. Demonstrate insight into an aspect of early childhood studies by exploring research questions related to the context of children and childhood. 2. Describe, </w:t>
      </w:r>
      <w:proofErr w:type="spellStart"/>
      <w:r w:rsidRPr="0018020B">
        <w:rPr>
          <w:rFonts w:ascii="Arial" w:hAnsi="Arial" w:cs="Arial"/>
          <w:color w:val="333333"/>
          <w:sz w:val="24"/>
          <w:szCs w:val="24"/>
          <w:shd w:val="clear" w:color="auto" w:fill="FFFFFF"/>
        </w:rPr>
        <w:t>analyse</w:t>
      </w:r>
      <w:proofErr w:type="spellEnd"/>
      <w:r w:rsidRPr="0018020B">
        <w:rPr>
          <w:rFonts w:ascii="Arial" w:hAnsi="Arial" w:cs="Arial"/>
          <w:color w:val="333333"/>
          <w:sz w:val="24"/>
          <w:szCs w:val="24"/>
          <w:shd w:val="clear" w:color="auto" w:fill="FFFFFF"/>
        </w:rPr>
        <w:t xml:space="preserve"> and constructively critique research and theoretical perspectives related to the research focus, accessing information from a wide range of sources, having regard to the relative validity of the information and it’s social, cultural and political context. 3. Demonstrate competence in research skills related to early childhood through designing and carrying out an independent study using appropriate methods of data collection and engaging in critical reflection upon the ethics of studying children and their families 4. To critically reflect upon the ethics of studying children and their families by using an anti-bias approach and acting as an advocate for children and their families 5. Discuss and evaluate research findings using theory to examine data and to develop plausible arguments; critically reflect on practice and present collected data in ways that are congruent with the chosen research paradigm. NOTES FROM LECTURER: The first handing in of materials • Methodology – methods data collection: o Interviews – 3 parents and 3 practitioners </w:t>
      </w:r>
      <w:proofErr w:type="spellStart"/>
      <w:r w:rsidRPr="0018020B">
        <w:rPr>
          <w:rFonts w:ascii="Arial" w:hAnsi="Arial" w:cs="Arial"/>
          <w:color w:val="333333"/>
          <w:sz w:val="24"/>
          <w:szCs w:val="24"/>
          <w:shd w:val="clear" w:color="auto" w:fill="FFFFFF"/>
        </w:rPr>
        <w:t>o</w:t>
      </w:r>
      <w:proofErr w:type="spellEnd"/>
      <w:r w:rsidRPr="0018020B">
        <w:rPr>
          <w:rFonts w:ascii="Arial" w:hAnsi="Arial" w:cs="Arial"/>
          <w:color w:val="333333"/>
          <w:sz w:val="24"/>
          <w:szCs w:val="24"/>
          <w:shd w:val="clear" w:color="auto" w:fill="FFFFFF"/>
        </w:rPr>
        <w:t xml:space="preserve"> Data analysis – thematic analysis • Ethics – audio recording • Consent letters and forms (gatekeeper(s), parents and practitioners) • Questions/schedule • Timeline • Ethics form Literature review</w:t>
      </w:r>
      <w:r w:rsidR="0018020B" w:rsidRPr="0018020B">
        <w:rPr>
          <w:rFonts w:ascii="Arial" w:hAnsi="Arial" w:cs="Arial"/>
          <w:color w:val="333333"/>
          <w:sz w:val="24"/>
          <w:szCs w:val="24"/>
          <w:shd w:val="clear" w:color="auto" w:fill="FFFFFF"/>
        </w:rPr>
        <w:t xml:space="preserve">. </w:t>
      </w:r>
    </w:p>
    <w:p w14:paraId="12F913F0" w14:textId="561B9544" w:rsidR="0018020B" w:rsidRPr="0018020B" w:rsidRDefault="0018020B" w:rsidP="0018020B">
      <w:pPr>
        <w:pStyle w:val="NormalWeb"/>
        <w:shd w:val="clear" w:color="auto" w:fill="FFFFFF"/>
        <w:rPr>
          <w:rFonts w:ascii="Arial" w:hAnsi="Arial" w:cs="Arial"/>
          <w:color w:val="222222"/>
        </w:rPr>
      </w:pPr>
      <w:r w:rsidRPr="0018020B">
        <w:rPr>
          <w:rFonts w:ascii="Arial" w:hAnsi="Arial" w:cs="Arial"/>
          <w:color w:val="222222"/>
        </w:rPr>
        <w:t xml:space="preserve">Play is an important part of </w:t>
      </w:r>
      <w:r w:rsidRPr="0018020B">
        <w:rPr>
          <w:rFonts w:ascii="Arial" w:hAnsi="Arial" w:cs="Arial"/>
          <w:color w:val="222222"/>
        </w:rPr>
        <w:t xml:space="preserve">child’s early development. </w:t>
      </w:r>
      <w:r w:rsidRPr="0018020B">
        <w:rPr>
          <w:rFonts w:ascii="Arial" w:hAnsi="Arial" w:cs="Arial"/>
          <w:color w:val="222222"/>
        </w:rPr>
        <w:t>Playing helps young children’s brains to develop and for their language and communication skills to mature.</w:t>
      </w:r>
    </w:p>
    <w:p w14:paraId="787E9E40" w14:textId="77777777" w:rsidR="0018020B" w:rsidRPr="0018020B" w:rsidRDefault="0018020B" w:rsidP="0018020B">
      <w:pPr>
        <w:pStyle w:val="NormalWeb"/>
        <w:shd w:val="clear" w:color="auto" w:fill="FFFFFF"/>
        <w:rPr>
          <w:rFonts w:ascii="Arial" w:hAnsi="Arial" w:cs="Arial"/>
          <w:color w:val="222222"/>
        </w:rPr>
      </w:pPr>
      <w:r w:rsidRPr="0018020B">
        <w:rPr>
          <w:rFonts w:ascii="Arial" w:hAnsi="Arial" w:cs="Arial"/>
          <w:color w:val="222222"/>
        </w:rPr>
        <w:t>Simple games of peek-a-boo, shaking a rattle or singing a song are much more important than just a way to pass the time. They teach young children about communication, develop their motor skills and help with problem-solving.</w:t>
      </w:r>
    </w:p>
    <w:p w14:paraId="2C89E2B4" w14:textId="77777777" w:rsidR="0018020B" w:rsidRPr="0018020B" w:rsidRDefault="0018020B" w:rsidP="0018020B">
      <w:pPr>
        <w:pStyle w:val="NormalWeb"/>
        <w:shd w:val="clear" w:color="auto" w:fill="FFFFFF"/>
        <w:rPr>
          <w:rFonts w:ascii="Arial" w:hAnsi="Arial" w:cs="Arial"/>
          <w:color w:val="222222"/>
        </w:rPr>
      </w:pPr>
      <w:r w:rsidRPr="0018020B">
        <w:rPr>
          <w:rFonts w:ascii="Arial" w:hAnsi="Arial" w:cs="Arial"/>
          <w:color w:val="222222"/>
        </w:rPr>
        <w:lastRenderedPageBreak/>
        <w:t xml:space="preserve">Something as easy as stacking and knocking over blocks allows toddlers to discover </w:t>
      </w:r>
      <w:proofErr w:type="spellStart"/>
      <w:r w:rsidRPr="0018020B">
        <w:rPr>
          <w:rFonts w:ascii="Arial" w:hAnsi="Arial" w:cs="Arial"/>
          <w:color w:val="222222"/>
        </w:rPr>
        <w:t>maths</w:t>
      </w:r>
      <w:proofErr w:type="spellEnd"/>
      <w:r w:rsidRPr="0018020B">
        <w:rPr>
          <w:rFonts w:ascii="Arial" w:hAnsi="Arial" w:cs="Arial"/>
          <w:color w:val="222222"/>
        </w:rPr>
        <w:t xml:space="preserve"> and science concepts, including shapes, gravity, balance and counting.</w:t>
      </w:r>
    </w:p>
    <w:p w14:paraId="40CAEB22" w14:textId="77777777" w:rsidR="0018020B" w:rsidRPr="0018020B" w:rsidRDefault="0018020B" w:rsidP="0018020B">
      <w:pPr>
        <w:pStyle w:val="NormalWeb"/>
        <w:shd w:val="clear" w:color="auto" w:fill="FFFFFF"/>
        <w:rPr>
          <w:rFonts w:ascii="Arial" w:hAnsi="Arial" w:cs="Arial"/>
          <w:color w:val="222222"/>
        </w:rPr>
      </w:pPr>
      <w:r w:rsidRPr="0018020B">
        <w:rPr>
          <w:rFonts w:ascii="Arial" w:hAnsi="Arial" w:cs="Arial"/>
          <w:color w:val="222222"/>
        </w:rPr>
        <w:t xml:space="preserve">These early childhood games are vital to laying the foundations for formal education. In most cases learning through starts with parents or </w:t>
      </w:r>
      <w:proofErr w:type="spellStart"/>
      <w:r w:rsidRPr="0018020B">
        <w:rPr>
          <w:rFonts w:ascii="Arial" w:hAnsi="Arial" w:cs="Arial"/>
          <w:color w:val="222222"/>
        </w:rPr>
        <w:t>carers</w:t>
      </w:r>
      <w:proofErr w:type="spellEnd"/>
      <w:r w:rsidRPr="0018020B">
        <w:rPr>
          <w:rFonts w:ascii="Arial" w:hAnsi="Arial" w:cs="Arial"/>
          <w:color w:val="222222"/>
        </w:rPr>
        <w:t xml:space="preserve"> engaging with, playing with and responding to the child.</w:t>
      </w:r>
    </w:p>
    <w:p w14:paraId="486EF8B9" w14:textId="77777777" w:rsidR="0018020B" w:rsidRPr="0018020B" w:rsidRDefault="0018020B">
      <w:pPr>
        <w:rPr>
          <w:rFonts w:ascii="Arial" w:hAnsi="Arial" w:cs="Arial"/>
          <w:color w:val="333333"/>
          <w:sz w:val="24"/>
          <w:szCs w:val="24"/>
          <w:shd w:val="clear" w:color="auto" w:fill="FFFFFF"/>
        </w:rPr>
      </w:pPr>
    </w:p>
    <w:p w14:paraId="5C885794" w14:textId="723CA8FA" w:rsidR="001C04E1" w:rsidRDefault="001C04E1">
      <w:pPr>
        <w:rPr>
          <w:rFonts w:ascii="Arial" w:hAnsi="Arial" w:cs="Arial"/>
          <w:color w:val="333333"/>
          <w:sz w:val="24"/>
          <w:szCs w:val="24"/>
          <w:shd w:val="clear" w:color="auto" w:fill="FFFFFF"/>
        </w:rPr>
      </w:pPr>
      <w:r w:rsidRPr="0018020B">
        <w:rPr>
          <w:rFonts w:ascii="Arial" w:hAnsi="Arial" w:cs="Arial"/>
          <w:color w:val="333333"/>
          <w:sz w:val="24"/>
          <w:szCs w:val="24"/>
          <w:shd w:val="clear" w:color="auto" w:fill="FFFFFF"/>
        </w:rPr>
        <w:t>purpose: to present the niche in which your research sits USE 2 PEERED JOURNAL ON TOPIC AS WELL BOOKS AND EYFS DOCUMENT, BOOKS ON PLAY INTERVIEWS WITH BOTH PARENTS AND PRACTITIONERS. TO DO LIST: INTRODUCTION 800 METHODOLOGY 2000 WORDS, 6. A presentation of the main findings from the data collected discussed in relation to research and theories (confirmatory and critical) relevant to the topic as identified in the literature review and in relation to the particular aims of the project. Approximately 2,500</w:t>
      </w:r>
      <w:r w:rsidR="0018020B">
        <w:rPr>
          <w:rFonts w:ascii="Arial" w:hAnsi="Arial" w:cs="Arial"/>
          <w:color w:val="333333"/>
          <w:sz w:val="24"/>
          <w:szCs w:val="24"/>
          <w:shd w:val="clear" w:color="auto" w:fill="FFFFFF"/>
        </w:rPr>
        <w:t>.</w:t>
      </w:r>
      <w:bookmarkStart w:id="0" w:name="_GoBack"/>
      <w:bookmarkEnd w:id="0"/>
    </w:p>
    <w:sectPr w:rsidR="001C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E1"/>
    <w:rsid w:val="0018020B"/>
    <w:rsid w:val="001C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4B99"/>
  <w15:chartTrackingRefBased/>
  <w15:docId w15:val="{813EE96B-1B3B-491A-86D2-2A88D77E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2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963960">
      <w:bodyDiv w:val="1"/>
      <w:marLeft w:val="0"/>
      <w:marRight w:val="0"/>
      <w:marTop w:val="0"/>
      <w:marBottom w:val="0"/>
      <w:divBdr>
        <w:top w:val="none" w:sz="0" w:space="0" w:color="auto"/>
        <w:left w:val="none" w:sz="0" w:space="0" w:color="auto"/>
        <w:bottom w:val="none" w:sz="0" w:space="0" w:color="auto"/>
        <w:right w:val="none" w:sz="0" w:space="0" w:color="auto"/>
      </w:divBdr>
    </w:div>
    <w:div w:id="15652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2020-03-07T09:43:00Z</dcterms:created>
  <dcterms:modified xsi:type="dcterms:W3CDTF">2020-03-07T09:59:00Z</dcterms:modified>
</cp:coreProperties>
</file>