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31BB" w14:textId="35182B5D" w:rsidR="00901B65" w:rsidRDefault="00901B65">
      <w:r>
        <w:t xml:space="preserve">For this assignment, you will focus on creating a WBS and scheduling in MS Project. You will set up the WBS in MS Project and assign LABOR RESOURCES ONLY. (Information regarding computer equipment, other components, and materials will be provided to you as part of Assignment #3.) (1) A Project Schedule document, consisting of a Gantt </w:t>
      </w:r>
      <w:proofErr w:type="gramStart"/>
      <w:r>
        <w:t>Chart ,</w:t>
      </w:r>
      <w:proofErr w:type="gramEnd"/>
      <w:r>
        <w:t xml:space="preserve"> covering items as discussed in class and developing the Assignment #1 Case Study into a formal project schedule. Be sure to add Project Management and Quality Management tasks to those tasks that accomplish the deliverables already specified in the Case Study. Set up the project software according to the instructions you will receive in class. You will need to finalize your WBS from the Case Study information in order to develop the complete list of tasks that must be entered into the software for the Schedule. This will mean that you will use the new information to modify your previous WBS from Assignment #1/Class Challenge. (You may also wish to remove unnecessary steps that may drive up the cost of your project.) (2) MS-Project Resource Sheet, </w:t>
      </w:r>
      <w:proofErr w:type="gramStart"/>
      <w:r>
        <w:t>Create</w:t>
      </w:r>
      <w:proofErr w:type="gramEnd"/>
      <w:r>
        <w:t xml:space="preserve"> a resource sheet and add all of your labor resources to include resource names, types, availability and costs. At this point, do not worry about adding computer equipment, other components, and materials –</w:t>
      </w:r>
      <w:bookmarkStart w:id="0" w:name="_GoBack"/>
      <w:bookmarkEnd w:id="0"/>
    </w:p>
    <w:sectPr w:rsidR="0090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65"/>
    <w:rsid w:val="0090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5E6D"/>
  <w15:chartTrackingRefBased/>
  <w15:docId w15:val="{9D730937-4975-4E98-A40E-9B97F718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2020-03-24T06:29:00Z</dcterms:created>
  <dcterms:modified xsi:type="dcterms:W3CDTF">2020-03-24T06:33:00Z</dcterms:modified>
</cp:coreProperties>
</file>