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30" w:rsidRDefault="00CA563C">
      <w:r w:rsidRPr="00CA563C">
        <w:t xml:space="preserve">"Peace Like a River" by Leif </w:t>
      </w:r>
      <w:proofErr w:type="spellStart"/>
      <w:r w:rsidRPr="00CA563C">
        <w:t>Enger</w:t>
      </w:r>
      <w:proofErr w:type="spellEnd"/>
      <w:r w:rsidRPr="00CA563C">
        <w:t xml:space="preserve">, Reiterating key elements Academic </w:t>
      </w:r>
      <w:proofErr w:type="gramStart"/>
      <w:r w:rsidRPr="00CA563C">
        <w:t>Level :</w:t>
      </w:r>
      <w:proofErr w:type="gramEnd"/>
      <w:r w:rsidRPr="00CA563C">
        <w:t xml:space="preserve"> Bachelor Paper details to analyze in a FIVE PAGE typed paper (not including title page or bibliography). Your paper should reiterate key elements in the work and also comment on its meaning, power, effectiveness or (as the case may be) ineffectiveness in communicating religious themes. As you read and write, it may be helpful to keep in mind the fairly broad definition of “religion” that we will use in class. Direct knowledge of the work (that is, your own thoughtful reading) is of primary importance for your paper. But familiarity with relevant aspects of the author’s biography and critical work on the book must also be displayed. To this end at least two published, scholarly works must be engaged with and cited in your bibliography. You can find such online. For some works, available research will be more extensive, for others, less.</w:t>
      </w:r>
      <w:bookmarkStart w:id="0" w:name="_GoBack"/>
      <w:bookmarkEnd w:id="0"/>
    </w:p>
    <w:sectPr w:rsidR="001F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14"/>
    <w:rsid w:val="0004293F"/>
    <w:rsid w:val="00124D7F"/>
    <w:rsid w:val="001F3D30"/>
    <w:rsid w:val="00316345"/>
    <w:rsid w:val="00346A20"/>
    <w:rsid w:val="009850F1"/>
    <w:rsid w:val="00AB27CC"/>
    <w:rsid w:val="00CA563C"/>
    <w:rsid w:val="00D90314"/>
    <w:rsid w:val="00D94E74"/>
    <w:rsid w:val="00DE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F1A9-0F26-475F-A3BF-312A6E3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2020-03-12T11:13:00Z</dcterms:created>
  <dcterms:modified xsi:type="dcterms:W3CDTF">2020-03-12T11:13:00Z</dcterms:modified>
</cp:coreProperties>
</file>