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A7603" w14:textId="43D40D91" w:rsidR="00010ED6" w:rsidRDefault="00010ED6">
      <w:r>
        <w:t xml:space="preserve">Paper Guidelines PURPOSE In this final assignment of </w:t>
      </w:r>
      <w:bookmarkStart w:id="0" w:name="_GoBack"/>
      <w:bookmarkEnd w:id="0"/>
      <w:r>
        <w:t xml:space="preserve">the student will use skills of inquiry gained in the baccalaureate nursing program to identify a clinical issue upon which nurses have the ability to resolve or have a positive impact. With a focus on the diversity of the individual as well as the variation of cultural values of a particular population, the student will develop a plan for addressing the clinical issue. With the incorporation of other disciplines from the health care team the student will describe the role the nurse has in the implementation of an ethically sound plan. COURSE OUTCOMES This assignment enables the student to meet the following course outcomes. </w:t>
      </w:r>
      <w:r>
        <w:sym w:font="Symbol" w:char="F0B7"/>
      </w:r>
      <w:r>
        <w:t xml:space="preserve"> CO # 1: Synthesize knowledge from sciences, humanities, and nursing in managing the needs of humans as consumers of healthcare in a patient-centered environment. (PO#1) </w:t>
      </w:r>
      <w:r>
        <w:sym w:font="Symbol" w:char="F0B7"/>
      </w:r>
      <w:r>
        <w:t xml:space="preserve"> CO # 2: Integrate communication and relationship skills in teamwork and collaboration functioning effectively with health team members and consumers of care. (PO#3) </w:t>
      </w:r>
      <w:r>
        <w:sym w:font="Symbol" w:char="F0B7"/>
      </w:r>
      <w:r>
        <w:t xml:space="preserve"> CO # 3: Utilize information technology to manage knowledge, mitigate error, and support decision making with health team members and consumers of care. (PO# 8) </w:t>
      </w:r>
      <w:r>
        <w:sym w:font="Symbol" w:char="F0B7"/>
      </w:r>
      <w:r>
        <w:t xml:space="preserve"> CO # 4 Integrate critical thinking, clinical reasoning skills, best current evidence, clinical expertise, and patient/family preferences/</w:t>
      </w:r>
      <w:proofErr w:type="spellStart"/>
      <w:r>
        <w:t>valuesin</w:t>
      </w:r>
      <w:proofErr w:type="spellEnd"/>
      <w:r>
        <w:t xml:space="preserve"> the implementation of the nursing process. (PO# 4) </w:t>
      </w:r>
      <w:r>
        <w:sym w:font="Symbol" w:char="F0B7"/>
      </w:r>
      <w:r>
        <w:t xml:space="preserve"> CO # 5: Explore the impact of professional standards, legislative issues, ethical principles, and values on professional nursing, using data to monitor outcomes and improve quality and safety. (PO# 5, 6) DUE DATE Unless otherwise instructed by the faculty, this assignment is due to be submitted in the course drop box no later the 12 am (midnight) on the Sunday at the end of Unit 6. The College’s Late Assignment Policy applies to this activity. TOTAL POINTS POSSIBLE 200 points REQUIREMENTS • When selecting a clinical issue to be addressed in the assignment, the student is expected to draw from one of the four main categories of the NCLEX-RN examination blueprint: assurance of a safe and effective care environment, health promotion and maintenance of health, the preservation of the patient’s psychosocial integrity and physiological integrity. NR452 CAPSTONE COURSE NR452 Evidence-based Project Guidelines V3.docx Revised March 2018 </w:t>
      </w:r>
      <w:proofErr w:type="spellStart"/>
      <w:r>
        <w:t>ew</w:t>
      </w:r>
      <w:proofErr w:type="spellEnd"/>
      <w:r>
        <w:t xml:space="preserve"> 2 • Length of paper 8-10 pages excluding the title page and the reference page. • The sources cited both in text and on the reference page for this assignment will be formatted according APA 6th edition guidelines. • A minimum of six (6) peer-reviewed scholarly sources are required in support of the Evidence-based Capstone Evidence-based Paper. • This assignment will be graded using the Capstone Evidence- based Paper Rubric available in Unit 6 of the course. PREPARING THE ASSIGNMENT The student will be required to: </w:t>
      </w:r>
      <w:r>
        <w:sym w:font="Symbol" w:char="F0B7"/>
      </w:r>
      <w:r>
        <w:t xml:space="preserve"> Produce an 8-10 page evidence-based paper addressing a significant clinical issue </w:t>
      </w:r>
      <w:r>
        <w:sym w:font="Symbol" w:char="F0B7"/>
      </w:r>
      <w:r>
        <w:t xml:space="preserve"> Identify and explore a solution to a clinical issue </w:t>
      </w:r>
      <w:r>
        <w:sym w:font="Symbol" w:char="F0B7"/>
      </w:r>
      <w:r>
        <w:t xml:space="preserve"> Gather additional background information on: o the clinical issue </w:t>
      </w:r>
      <w:proofErr w:type="spellStart"/>
      <w:r>
        <w:t>o</w:t>
      </w:r>
      <w:proofErr w:type="spellEnd"/>
      <w:r>
        <w:t xml:space="preserve"> the patient population </w:t>
      </w:r>
      <w:r>
        <w:sym w:font="Symbol" w:char="F0B7"/>
      </w:r>
      <w:r>
        <w:t xml:space="preserve"> Develop a plan that could be carried out by a nurse to resolve the clinical issue. </w:t>
      </w:r>
      <w:r>
        <w:sym w:font="Symbol" w:char="F0B7"/>
      </w:r>
      <w:r>
        <w:t xml:space="preserve"> Reflect on the knowledge and experience gained in the nursing program </w:t>
      </w:r>
      <w:r>
        <w:sym w:font="Symbol" w:char="F0B7"/>
      </w:r>
      <w:r>
        <w:t xml:space="preserve"> Draw from one of the four main categories of the NCLEX-RN examination blueprint o assurance of a safe and effective care environment, o health promotion and maintenance of health, o preservation of the patient’s psychosocial o preservation of the patient’s physiological integrity With the exception of the Introduction, each criterion listed below will serve as the major headings of this assignment due in Unit Six and will include the following: </w:t>
      </w:r>
      <w:r>
        <w:sym w:font="Symbol" w:char="F0B7"/>
      </w:r>
      <w:r>
        <w:t xml:space="preserve"> Title Page: (APA 6th edition formatting) </w:t>
      </w:r>
      <w:r>
        <w:sym w:font="Symbol" w:char="F0B7"/>
      </w:r>
      <w:r>
        <w:t xml:space="preserve"> Introduction: </w:t>
      </w:r>
      <w:r>
        <w:sym w:font="Symbol" w:char="F0B7"/>
      </w:r>
      <w:r>
        <w:t xml:space="preserve"> Offers a detailed description of the statement of purpose for the paper. </w:t>
      </w:r>
      <w:r>
        <w:sym w:font="Symbol" w:char="F0B7"/>
      </w:r>
      <w:r>
        <w:t xml:space="preserve"> Identifies a clinical issue or problem drawn from one of the four main categories of the NCLEX-RN examination blueprint: o Assurance of a safe and effective care environment </w:t>
      </w:r>
      <w:proofErr w:type="spellStart"/>
      <w:r>
        <w:t>o</w:t>
      </w:r>
      <w:proofErr w:type="spellEnd"/>
      <w:r>
        <w:t xml:space="preserve"> Health promotion and maintenance of health o Preservation of the patient population’s psychosocial integrity </w:t>
      </w:r>
      <w:proofErr w:type="spellStart"/>
      <w:r>
        <w:t>o</w:t>
      </w:r>
      <w:proofErr w:type="spellEnd"/>
      <w:r>
        <w:t xml:space="preserve"> Preservation of the patient population ’s physiological integrity </w:t>
      </w:r>
      <w:r>
        <w:sym w:font="Symbol" w:char="F0B7"/>
      </w:r>
      <w:r>
        <w:t xml:space="preserve"> In this paper the student will provide a detailed description of the relationship between the category from the NCLEX-RN examination blueprint and the clinical issue. </w:t>
      </w:r>
      <w:r>
        <w:sym w:font="Symbol" w:char="F0B7"/>
      </w:r>
      <w:r>
        <w:t xml:space="preserve"> The reference to the NCLEX-RN examination blueprint found at the National </w:t>
      </w:r>
      <w:r>
        <w:lastRenderedPageBreak/>
        <w:t xml:space="preserve">Council of State Boards of Nursing website constitutes one scholarly reference. </w:t>
      </w:r>
      <w:r>
        <w:sym w:font="Symbol" w:char="F0B7"/>
      </w:r>
      <w:r>
        <w:t xml:space="preserve"> Importance: The student will describe the importance of the clinical issue to the health of a patient population. This discussion will include the potential negative effect of leaving the clinical issue unresolved. NR452 CAPSTONE COURSE NR452 Evidence-based Project Guidelines V3.docx Revised March 2018 </w:t>
      </w:r>
      <w:proofErr w:type="spellStart"/>
      <w:r>
        <w:t>ew</w:t>
      </w:r>
      <w:proofErr w:type="spellEnd"/>
      <w:r>
        <w:t xml:space="preserve"> 3 </w:t>
      </w:r>
      <w:r>
        <w:sym w:font="Symbol" w:char="F0B7"/>
      </w:r>
      <w:r>
        <w:t xml:space="preserve"> Patient Population: The student will describe the patient population that is impacted by the clinical issue. With a focus on the diversity of the human condition found within this patient population, the student will describe the influence that cultural values may have on the proposed solution. </w:t>
      </w:r>
      <w:r>
        <w:sym w:font="Symbol" w:char="F0B7"/>
      </w:r>
      <w:r>
        <w:t xml:space="preserve"> Proposed Solution: The student will set the stage for proposing the best solution to the clinical problem by using appropriate evidence-based data and integrating data from peer-reviewed journal articles. In this paper, the student will: </w:t>
      </w:r>
      <w:proofErr w:type="spellStart"/>
      <w:r>
        <w:t>i</w:t>
      </w:r>
      <w:proofErr w:type="spellEnd"/>
      <w:r>
        <w:t xml:space="preserve">. Propose a clear solution to the clinical problem that is supported by a minimum of three scholarly, peer-reviewed journal articles. ii. Expand on the ethical considerations when developing the plan. </w:t>
      </w:r>
      <w:r>
        <w:sym w:font="Symbol" w:char="F0B7"/>
      </w:r>
      <w:r>
        <w:t xml:space="preserve"> Goals: While the intervention will not actually be carried out, the student will discuss the plan that could be implemented by a nurse to address the clinical issue. One short-term and one long-term goal of the intervention will be identified. The student will include a description of how attainment of each of the goals would be measured. </w:t>
      </w:r>
      <w:r>
        <w:sym w:font="Symbol" w:char="F0B7"/>
      </w:r>
      <w:r>
        <w:t xml:space="preserve"> Barriers: The student will identify a minimum of two potential barriers to the success of the plan as well as a strategy for addressing each one. </w:t>
      </w:r>
      <w:r>
        <w:sym w:font="Symbol" w:char="F0B7"/>
      </w:r>
      <w:r>
        <w:t xml:space="preserve"> Benefits: The student will describe a minimum of one benefit to the patient population and one benefit to the nursing profession that will result from carrying out the plan. Provides a minimum of one scholarly, peer-reviewed source in support of the benefit of the plan to the patient population. </w:t>
      </w:r>
      <w:r>
        <w:sym w:font="Symbol" w:char="F0B7"/>
      </w:r>
      <w:r>
        <w:t xml:space="preserve"> Participants and Interdisciplinary Approach: The student will identify all of the parties whose participation is important for the success of implementing the plan. </w:t>
      </w:r>
      <w:proofErr w:type="spellStart"/>
      <w:r>
        <w:t>i</w:t>
      </w:r>
      <w:proofErr w:type="spellEnd"/>
      <w:r>
        <w:t xml:space="preserve">. This list will include a minimum of two members of disciplines outside of nursing. ii. A description of the benefit of including each member from another discipline to the success of the plan. iii. A minimum of one scholarly, peer-reviewed source providing support for the success of the plan by including the healthcare team member outside of nursing. • Conclusion: </w:t>
      </w:r>
      <w:proofErr w:type="spellStart"/>
      <w:r>
        <w:t>i</w:t>
      </w:r>
      <w:proofErr w:type="spellEnd"/>
      <w:r>
        <w:t xml:space="preserve">. Provides a thorough recap of the purpose of the plan to prevent or help to resolve the clinical issue. ii. Includes a complete statement describing why addressing this clinical problem matters and to whom. • Reference Page: (APA 6 </w:t>
      </w:r>
      <w:proofErr w:type="spellStart"/>
      <w:r>
        <w:t>th</w:t>
      </w:r>
      <w:proofErr w:type="spellEnd"/>
      <w:r>
        <w:t xml:space="preserve"> edition formatting)</w:t>
      </w:r>
    </w:p>
    <w:sectPr w:rsidR="00010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ED6"/>
    <w:rsid w:val="00010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8CAD"/>
  <w15:chartTrackingRefBased/>
  <w15:docId w15:val="{38479226-7AE4-4652-A101-6F650301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1065</Words>
  <Characters>6075</Characters>
  <Application>Microsoft Office Word</Application>
  <DocSecurity>0</DocSecurity>
  <Lines>50</Lines>
  <Paragraphs>14</Paragraphs>
  <ScaleCrop>false</ScaleCrop>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2020-03-19T05:34:00Z</dcterms:created>
  <dcterms:modified xsi:type="dcterms:W3CDTF">2020-03-19T05:42:00Z</dcterms:modified>
</cp:coreProperties>
</file>