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86" w:rsidRDefault="00846704">
      <w:bookmarkStart w:id="0" w:name="_GoBack"/>
      <w:r w:rsidRPr="00846704">
        <w:t xml:space="preserve">Strategies to prevent sexual violence on tertiary campuses in New Zealand? Academic </w:t>
      </w:r>
      <w:proofErr w:type="gramStart"/>
      <w:r w:rsidRPr="00846704">
        <w:t>Level :</w:t>
      </w:r>
      <w:proofErr w:type="gramEnd"/>
      <w:r w:rsidRPr="00846704">
        <w:t xml:space="preserve"> Bachelor Paper details INSTRUCTIONS: ITS NOT AN ESSAY Students are a group that are increased risk of harm during their time at university, especially sexual harm. In the wake of concerns about students experiencing serious harms, the Minister of Education introduced an interim pastoral care Code of Conduct for universities in January 2020. The interim code of practice can be found here: http://www.education.govt.nz/further-education/information-for-students/code-of-practice-pastoral-care-domestic-tertiary </w:t>
      </w:r>
      <w:proofErr w:type="gramStart"/>
      <w:r w:rsidRPr="00846704">
        <w:t>The</w:t>
      </w:r>
      <w:proofErr w:type="gramEnd"/>
      <w:r w:rsidRPr="00846704">
        <w:t xml:space="preserve"> government is developing a long-term code for ensuring the safety and wellbeing of tertiary students. You are required to prepare a briefing paper that informs the Minister about ONE of the following issues: • Strategies to prevent sexual violence on tertiary campuses in New Zealand? Your briefing paper should inform the Minister of Education on how the issue of sexual violence on tertiary campuses, specifically, can be responded to, or prevented. The Minister is unfamiliar with the issue. In your briefing paper, you should outline what the issue is AND the recommended potential options regarding possible responses in the New Zealand context. Notes on writing the briefing paper: A briefing paper is different to an essay. The briefing paper is intended to outline a particular policy ‘problem’ and highlight potential solutions. Writing a ‘good’ briefing paper requires you to be both thorough and concise. You must also write in simple language that can be understood by someone with little knowledge of the topic, clearly explaining key terms and avoiding unnecessary jargon. -The briefing paper should contain subheadings and may contain some bullet points -You may use statistics and include tables, graphs and images if appropriate -The </w:t>
      </w:r>
      <w:bookmarkEnd w:id="0"/>
      <w:r w:rsidRPr="00846704">
        <w:t>briefing paper should be evidence-based and can include a mix of academic and non-academic sources (such as reports, factsheets, and submissions) - The briefing paper must use appropriate referencing for all material cited, using APA referencing. A quick style guide is available here: https://www.cite.auckland.ac.nz/2.html. Consistent with their typical format within government, the use of footnotes is permitted in briefing papers. The rest of the information will be in the file below.</w:t>
      </w:r>
    </w:p>
    <w:sectPr w:rsidR="009C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04"/>
    <w:rsid w:val="00846704"/>
    <w:rsid w:val="009C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0E574-DAD8-40E7-B26D-E9C9565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2020-03-16T08:06:00Z</dcterms:created>
  <dcterms:modified xsi:type="dcterms:W3CDTF">2020-03-16T08:09:00Z</dcterms:modified>
</cp:coreProperties>
</file>