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D206D" w14:textId="77777777" w:rsidR="00E24D10" w:rsidRPr="00890001" w:rsidRDefault="00E24D10" w:rsidP="00987C2D">
      <w:pPr>
        <w:rPr>
          <w:rFonts w:ascii="Calibri" w:hAnsi="Calibri" w:cs="Calibri"/>
          <w:szCs w:val="22"/>
          <w:lang w:eastAsia="ko-KR"/>
        </w:rPr>
      </w:pPr>
      <w:bookmarkStart w:id="0" w:name="_GoBack"/>
      <w:bookmarkEnd w:id="0"/>
      <w:r>
        <w:rPr>
          <w:rFonts w:ascii="Calibri" w:hAnsi="Calibri" w:cs="Calibri"/>
          <w:szCs w:val="22"/>
        </w:rPr>
        <w:t xml:space="preserve">The goal of the term project is to gain practice by using key strategic management concepts and processes and develop real experience in conducting a complete strategic management analysis of a company. </w:t>
      </w:r>
      <w:r w:rsidRPr="00890001">
        <w:rPr>
          <w:rFonts w:ascii="Calibri" w:hAnsi="Calibri" w:cs="Calibri"/>
          <w:szCs w:val="22"/>
        </w:rPr>
        <w:t xml:space="preserve">The </w:t>
      </w:r>
      <w:r>
        <w:rPr>
          <w:rFonts w:ascii="Calibri" w:hAnsi="Calibri" w:cs="Calibri"/>
          <w:szCs w:val="22"/>
        </w:rPr>
        <w:t xml:space="preserve">final </w:t>
      </w:r>
      <w:r w:rsidRPr="00890001">
        <w:rPr>
          <w:rFonts w:ascii="Calibri" w:hAnsi="Calibri" w:cs="Calibri"/>
          <w:szCs w:val="22"/>
        </w:rPr>
        <w:t xml:space="preserve">project should primarily be a </w:t>
      </w:r>
      <w:r>
        <w:rPr>
          <w:rFonts w:ascii="Calibri" w:hAnsi="Calibri" w:cs="Calibri"/>
          <w:szCs w:val="22"/>
        </w:rPr>
        <w:t xml:space="preserve">strategy </w:t>
      </w:r>
      <w:r w:rsidRPr="00890001">
        <w:rPr>
          <w:rFonts w:ascii="Calibri" w:hAnsi="Calibri" w:cs="Calibri"/>
          <w:szCs w:val="22"/>
          <w:lang w:eastAsia="ko-KR"/>
        </w:rPr>
        <w:t xml:space="preserve">consulting to a firm facing strategic issues in </w:t>
      </w:r>
      <w:r>
        <w:rPr>
          <w:rFonts w:ascii="Calibri" w:hAnsi="Calibri" w:cs="Calibri"/>
          <w:szCs w:val="22"/>
          <w:lang w:eastAsia="ko-KR"/>
        </w:rPr>
        <w:t>competitive market situation</w:t>
      </w:r>
      <w:r w:rsidRPr="00890001">
        <w:rPr>
          <w:rFonts w:ascii="Calibri" w:hAnsi="Calibri" w:cs="Calibri"/>
          <w:szCs w:val="22"/>
          <w:lang w:eastAsia="ko-KR"/>
        </w:rPr>
        <w:t xml:space="preserve">. </w:t>
      </w:r>
      <w:r w:rsidRPr="00890001">
        <w:rPr>
          <w:rFonts w:ascii="Calibri" w:hAnsi="Calibri" w:cs="Calibri"/>
          <w:szCs w:val="22"/>
        </w:rPr>
        <w:t xml:space="preserve"> This project must be a thorough strategic analysis and action plan of a </w:t>
      </w:r>
      <w:r w:rsidRPr="00890001">
        <w:rPr>
          <w:rFonts w:ascii="Calibri" w:hAnsi="Calibri" w:cs="Calibri"/>
          <w:szCs w:val="22"/>
          <w:lang w:eastAsia="ko-KR"/>
        </w:rPr>
        <w:t xml:space="preserve">firm </w:t>
      </w:r>
      <w:r>
        <w:rPr>
          <w:rFonts w:ascii="Calibri" w:hAnsi="Calibri" w:cs="Calibri"/>
          <w:szCs w:val="22"/>
          <w:lang w:eastAsia="ko-KR"/>
        </w:rPr>
        <w:t>competing in an industry.</w:t>
      </w:r>
      <w:r w:rsidRPr="00890001">
        <w:rPr>
          <w:rFonts w:ascii="Calibri" w:hAnsi="Calibri" w:cs="Calibri"/>
          <w:szCs w:val="22"/>
          <w:lang w:eastAsia="ko-KR"/>
        </w:rPr>
        <w:t xml:space="preserve"> </w:t>
      </w:r>
      <w:r>
        <w:rPr>
          <w:rFonts w:ascii="Calibri" w:hAnsi="Calibri" w:cs="Calibri"/>
          <w:szCs w:val="22"/>
          <w:lang w:eastAsia="ko-KR"/>
        </w:rPr>
        <w:t xml:space="preserve">That is, the focus of the strategy project is to identify strategic problems after the analysis of external and internal environments of the business and provide implementation strategies in solving the problems. </w:t>
      </w:r>
    </w:p>
    <w:p w14:paraId="4741F2CD" w14:textId="61387FF0" w:rsidR="00E24D10" w:rsidRDefault="00E24D10" w:rsidP="00E24D10">
      <w:pPr>
        <w:ind w:left="500" w:firstLine="400"/>
        <w:rPr>
          <w:rFonts w:ascii="Calibri" w:hAnsi="Calibri" w:cs="Calibri"/>
          <w:szCs w:val="22"/>
          <w:lang w:eastAsia="ko-KR"/>
        </w:rPr>
      </w:pPr>
      <w:r>
        <w:rPr>
          <w:rFonts w:ascii="Calibri" w:hAnsi="Calibri" w:cs="Calibri"/>
          <w:szCs w:val="22"/>
          <w:lang w:eastAsia="ko-KR"/>
        </w:rPr>
        <w:t xml:space="preserve">Select one company you are interested in learning more </w:t>
      </w:r>
      <w:proofErr w:type="gramStart"/>
      <w:r>
        <w:rPr>
          <w:rFonts w:ascii="Calibri" w:hAnsi="Calibri" w:cs="Calibri"/>
          <w:szCs w:val="22"/>
          <w:lang w:eastAsia="ko-KR"/>
        </w:rPr>
        <w:t xml:space="preserve">about( </w:t>
      </w:r>
      <w:r w:rsidRPr="00E24D10">
        <w:rPr>
          <w:b/>
          <w:bCs/>
        </w:rPr>
        <w:t>Famous</w:t>
      </w:r>
      <w:proofErr w:type="gramEnd"/>
      <w:r w:rsidRPr="00E24D10">
        <w:rPr>
          <w:b/>
          <w:bCs/>
        </w:rPr>
        <w:t xml:space="preserve"> Footwear</w:t>
      </w:r>
      <w:r>
        <w:t>)</w:t>
      </w:r>
      <w:r>
        <w:rPr>
          <w:rFonts w:ascii="Calibri" w:hAnsi="Calibri" w:cs="Calibri"/>
          <w:szCs w:val="22"/>
          <w:lang w:eastAsia="ko-KR"/>
        </w:rPr>
        <w:t xml:space="preserve">, or a company from an industry that intrigues you (topics are due/determined by the end of third week; check with the instructor before proceeding). Be sure to choose a company of which details are available to the public. For example, relevant data on all public firms can be obtained using web sites (e.g., annual reports, 10K reports and proxy statements from the Securities and Exchange Commission, newspaper articles, press releases, industry reports) and business databases such as </w:t>
      </w:r>
      <w:proofErr w:type="spellStart"/>
      <w:r>
        <w:rPr>
          <w:rFonts w:ascii="Calibri" w:hAnsi="Calibri" w:cs="Calibri"/>
          <w:szCs w:val="22"/>
          <w:lang w:eastAsia="ko-KR"/>
        </w:rPr>
        <w:t>Compustat</w:t>
      </w:r>
      <w:proofErr w:type="spellEnd"/>
      <w:r>
        <w:rPr>
          <w:rFonts w:ascii="Calibri" w:hAnsi="Calibri" w:cs="Calibri"/>
          <w:szCs w:val="22"/>
          <w:lang w:eastAsia="ko-KR"/>
        </w:rPr>
        <w:t xml:space="preserve"> and Industry Insights (feel free to consult with the business librarian or the instructor). You may also choose a smaller firm for which you have worked or where you know people, so you will have access to a broad range of data and information through diverse research methods, such as interviews of key managers in the firm. </w:t>
      </w:r>
    </w:p>
    <w:p w14:paraId="480C9064" w14:textId="77777777" w:rsidR="00E24D10" w:rsidRPr="00691724" w:rsidRDefault="00E24D10" w:rsidP="00E24D10">
      <w:pPr>
        <w:ind w:left="500" w:firstLine="400"/>
        <w:rPr>
          <w:rFonts w:ascii="Calibri" w:hAnsi="Calibri" w:cs="Calibri"/>
          <w:szCs w:val="22"/>
        </w:rPr>
      </w:pPr>
      <w:r w:rsidRPr="00691724">
        <w:rPr>
          <w:rFonts w:ascii="Calibri" w:hAnsi="Calibri" w:cs="Calibri"/>
          <w:szCs w:val="22"/>
        </w:rPr>
        <w:t xml:space="preserve">During the first week session, you will be placed in teams. </w:t>
      </w:r>
      <w:r w:rsidRPr="00890001">
        <w:rPr>
          <w:rFonts w:ascii="Calibri" w:hAnsi="Calibri" w:cs="Calibri"/>
          <w:szCs w:val="22"/>
        </w:rPr>
        <w:t xml:space="preserve">The presentation should be a professional presentation over the team project.  Professionalism and creativity are expected along with solid content.  Length of the presentation should be </w:t>
      </w:r>
      <w:r w:rsidRPr="00890001">
        <w:rPr>
          <w:rFonts w:ascii="Calibri" w:hAnsi="Calibri" w:cs="Calibri"/>
          <w:szCs w:val="22"/>
          <w:lang w:eastAsia="ko-KR"/>
        </w:rPr>
        <w:t>around</w:t>
      </w:r>
      <w:r>
        <w:rPr>
          <w:rFonts w:ascii="Calibri" w:hAnsi="Calibri" w:cs="Calibri"/>
          <w:szCs w:val="22"/>
          <w:lang w:eastAsia="ko-KR"/>
        </w:rPr>
        <w:t xml:space="preserve"> </w:t>
      </w:r>
      <w:r w:rsidRPr="00890001">
        <w:rPr>
          <w:rFonts w:ascii="Calibri" w:hAnsi="Calibri" w:cs="Calibri"/>
          <w:szCs w:val="22"/>
          <w:lang w:eastAsia="ko-KR"/>
        </w:rPr>
        <w:t>25</w:t>
      </w:r>
      <w:r w:rsidRPr="00890001">
        <w:rPr>
          <w:rFonts w:ascii="Calibri" w:hAnsi="Calibri" w:cs="Calibri"/>
          <w:szCs w:val="22"/>
        </w:rPr>
        <w:t xml:space="preserve"> minutes and should not exceed </w:t>
      </w:r>
      <w:r w:rsidRPr="00890001">
        <w:rPr>
          <w:rFonts w:ascii="Calibri" w:hAnsi="Calibri" w:cs="Calibri"/>
          <w:szCs w:val="22"/>
          <w:lang w:eastAsia="ko-KR"/>
        </w:rPr>
        <w:t>30</w:t>
      </w:r>
      <w:r w:rsidRPr="00890001">
        <w:rPr>
          <w:rFonts w:ascii="Calibri" w:hAnsi="Calibri" w:cs="Calibri"/>
          <w:szCs w:val="22"/>
        </w:rPr>
        <w:t xml:space="preserve"> minutes in overall time. </w:t>
      </w:r>
      <w:r w:rsidRPr="00691724">
        <w:rPr>
          <w:rFonts w:ascii="Calibri" w:hAnsi="Calibri" w:cs="Calibri"/>
          <w:szCs w:val="22"/>
        </w:rPr>
        <w:t xml:space="preserve">The length of the paper should be approximately </w:t>
      </w:r>
      <w:r w:rsidRPr="00691724">
        <w:rPr>
          <w:rFonts w:ascii="Calibri" w:hAnsi="Calibri" w:cs="Calibri"/>
          <w:szCs w:val="22"/>
          <w:lang w:eastAsia="ko-KR"/>
        </w:rPr>
        <w:t>25</w:t>
      </w:r>
      <w:r w:rsidRPr="00691724">
        <w:rPr>
          <w:rFonts w:ascii="Calibri" w:hAnsi="Calibri" w:cs="Calibri"/>
          <w:szCs w:val="22"/>
        </w:rPr>
        <w:t xml:space="preserve"> pages</w:t>
      </w:r>
      <w:r>
        <w:rPr>
          <w:rFonts w:ascii="Calibri" w:hAnsi="Calibri" w:cs="Calibri"/>
          <w:szCs w:val="22"/>
        </w:rPr>
        <w:t xml:space="preserve">, </w:t>
      </w:r>
      <w:r w:rsidRPr="00691724">
        <w:rPr>
          <w:rFonts w:ascii="Calibri" w:hAnsi="Calibri" w:cs="Calibri"/>
          <w:szCs w:val="22"/>
        </w:rPr>
        <w:t>double-spaced</w:t>
      </w:r>
      <w:r w:rsidRPr="00691724">
        <w:rPr>
          <w:rFonts w:ascii="Calibri" w:hAnsi="Calibri" w:cs="Calibri"/>
          <w:szCs w:val="22"/>
          <w:lang w:eastAsia="ko-KR"/>
        </w:rPr>
        <w:t xml:space="preserve"> including references, tables and figures</w:t>
      </w:r>
      <w:r w:rsidRPr="00691724">
        <w:rPr>
          <w:rFonts w:ascii="Calibri" w:hAnsi="Calibri" w:cs="Calibri"/>
          <w:szCs w:val="22"/>
        </w:rPr>
        <w:t xml:space="preserve">. </w:t>
      </w:r>
      <w:r>
        <w:rPr>
          <w:rFonts w:ascii="Calibri" w:hAnsi="Calibri" w:cs="Calibri"/>
          <w:szCs w:val="22"/>
        </w:rPr>
        <w:t>Make sure</w:t>
      </w:r>
      <w:r w:rsidRPr="00691724">
        <w:rPr>
          <w:rFonts w:ascii="Calibri" w:hAnsi="Calibri" w:cs="Calibri"/>
          <w:szCs w:val="22"/>
        </w:rPr>
        <w:t xml:space="preserve"> that the paper has an executive summary and that it is divided into sections and subsections in a logical manner. Part of your grade will be based on each individual's assessment of the relative contribution of each group member</w:t>
      </w:r>
      <w:r>
        <w:rPr>
          <w:rFonts w:ascii="Calibri" w:hAnsi="Calibri" w:cs="Calibri"/>
          <w:szCs w:val="22"/>
        </w:rPr>
        <w:t xml:space="preserve"> (Peer evaluation form is attached at the end of this syllabus and a drop box in D2L is prepared for submitting the form)</w:t>
      </w:r>
      <w:r w:rsidRPr="00691724">
        <w:rPr>
          <w:rFonts w:ascii="Calibri" w:hAnsi="Calibri" w:cs="Calibri"/>
          <w:szCs w:val="22"/>
        </w:rPr>
        <w:t>. The written paper should focus on the following points:</w:t>
      </w:r>
    </w:p>
    <w:p w14:paraId="250C3814" w14:textId="77777777" w:rsidR="00E24D10" w:rsidRPr="00890001" w:rsidRDefault="00E24D10" w:rsidP="00E24D10">
      <w:pPr>
        <w:ind w:left="500" w:firstLine="400"/>
        <w:jc w:val="both"/>
        <w:rPr>
          <w:rFonts w:ascii="Calibri" w:hAnsi="Calibri" w:cs="Calibri"/>
          <w:szCs w:val="22"/>
        </w:rPr>
      </w:pPr>
    </w:p>
    <w:p w14:paraId="60D01262" w14:textId="77777777" w:rsidR="00E24D10" w:rsidRPr="00890001" w:rsidRDefault="00E24D10" w:rsidP="00E24D10">
      <w:pPr>
        <w:numPr>
          <w:ilvl w:val="0"/>
          <w:numId w:val="1"/>
        </w:numPr>
        <w:tabs>
          <w:tab w:val="clear" w:pos="360"/>
          <w:tab w:val="num" w:pos="720"/>
        </w:tabs>
        <w:ind w:left="720"/>
        <w:rPr>
          <w:rFonts w:ascii="Calibri" w:hAnsi="Calibri" w:cs="Calibri"/>
          <w:szCs w:val="22"/>
        </w:rPr>
      </w:pPr>
      <w:r w:rsidRPr="00890001">
        <w:rPr>
          <w:rFonts w:ascii="Calibri" w:hAnsi="Calibri" w:cs="Calibri"/>
          <w:b/>
          <w:szCs w:val="22"/>
        </w:rPr>
        <w:t>Introduction</w:t>
      </w:r>
      <w:r>
        <w:rPr>
          <w:rFonts w:ascii="Calibri" w:hAnsi="Calibri" w:cs="Calibri"/>
          <w:b/>
          <w:szCs w:val="22"/>
        </w:rPr>
        <w:t>/Executive Summary</w:t>
      </w:r>
      <w:r w:rsidRPr="00890001">
        <w:rPr>
          <w:rFonts w:ascii="Calibri" w:hAnsi="Calibri" w:cs="Calibri"/>
          <w:b/>
          <w:szCs w:val="22"/>
        </w:rPr>
        <w:t>.</w:t>
      </w:r>
      <w:r w:rsidRPr="00890001">
        <w:rPr>
          <w:rFonts w:ascii="Calibri" w:hAnsi="Calibri" w:cs="Calibri"/>
          <w:szCs w:val="22"/>
        </w:rPr>
        <w:t xml:space="preserve">  </w:t>
      </w:r>
    </w:p>
    <w:p w14:paraId="295E1F81" w14:textId="77777777" w:rsidR="00E24D10" w:rsidRPr="00890001" w:rsidRDefault="00E24D10" w:rsidP="00E24D10">
      <w:pPr>
        <w:numPr>
          <w:ilvl w:val="0"/>
          <w:numId w:val="2"/>
        </w:numPr>
        <w:tabs>
          <w:tab w:val="clear" w:pos="720"/>
          <w:tab w:val="num" w:pos="990"/>
        </w:tabs>
        <w:ind w:left="990"/>
        <w:rPr>
          <w:rFonts w:ascii="Calibri" w:hAnsi="Calibri" w:cs="Calibri"/>
          <w:szCs w:val="22"/>
        </w:rPr>
      </w:pPr>
      <w:r w:rsidRPr="00890001">
        <w:rPr>
          <w:rFonts w:ascii="Calibri" w:hAnsi="Calibri" w:cs="Calibri"/>
          <w:szCs w:val="22"/>
        </w:rPr>
        <w:t>Brief introduction of the company and product(s)</w:t>
      </w:r>
    </w:p>
    <w:p w14:paraId="1AEB72E7" w14:textId="77777777" w:rsidR="00E24D10" w:rsidRPr="00890001" w:rsidRDefault="00E24D10" w:rsidP="00E24D10">
      <w:pPr>
        <w:numPr>
          <w:ilvl w:val="0"/>
          <w:numId w:val="2"/>
        </w:numPr>
        <w:tabs>
          <w:tab w:val="clear" w:pos="720"/>
          <w:tab w:val="num" w:pos="990"/>
        </w:tabs>
        <w:ind w:left="990"/>
        <w:rPr>
          <w:rFonts w:ascii="Calibri" w:hAnsi="Calibri" w:cs="Calibri"/>
          <w:szCs w:val="22"/>
        </w:rPr>
      </w:pPr>
      <w:r w:rsidRPr="00890001">
        <w:rPr>
          <w:rFonts w:ascii="Calibri" w:hAnsi="Calibri" w:cs="Calibri"/>
          <w:szCs w:val="22"/>
          <w:lang w:eastAsia="ko-KR"/>
        </w:rPr>
        <w:t>One or two k</w:t>
      </w:r>
      <w:r w:rsidRPr="00890001">
        <w:rPr>
          <w:rFonts w:ascii="Calibri" w:hAnsi="Calibri" w:cs="Calibri"/>
          <w:szCs w:val="22"/>
        </w:rPr>
        <w:t>ey strategic issue(s) confronting the firm</w:t>
      </w:r>
    </w:p>
    <w:p w14:paraId="55A3D5FE" w14:textId="77777777" w:rsidR="00E24D10" w:rsidRPr="00890001" w:rsidRDefault="00E24D10" w:rsidP="00E24D10">
      <w:pPr>
        <w:numPr>
          <w:ilvl w:val="0"/>
          <w:numId w:val="2"/>
        </w:numPr>
        <w:tabs>
          <w:tab w:val="clear" w:pos="720"/>
          <w:tab w:val="num" w:pos="990"/>
        </w:tabs>
        <w:ind w:left="990"/>
        <w:rPr>
          <w:rFonts w:ascii="Calibri" w:hAnsi="Calibri" w:cs="Calibri"/>
          <w:szCs w:val="22"/>
        </w:rPr>
      </w:pPr>
      <w:r w:rsidRPr="00890001">
        <w:rPr>
          <w:rFonts w:ascii="Calibri" w:hAnsi="Calibri" w:cs="Calibri"/>
          <w:szCs w:val="22"/>
        </w:rPr>
        <w:t xml:space="preserve">The objective of your </w:t>
      </w:r>
      <w:r>
        <w:rPr>
          <w:rFonts w:ascii="Calibri" w:hAnsi="Calibri" w:cs="Calibri"/>
          <w:szCs w:val="22"/>
        </w:rPr>
        <w:t>project</w:t>
      </w:r>
      <w:r w:rsidRPr="00890001">
        <w:rPr>
          <w:rFonts w:ascii="Calibri" w:hAnsi="Calibri" w:cs="Calibri"/>
          <w:szCs w:val="22"/>
        </w:rPr>
        <w:t xml:space="preserve"> and importance of </w:t>
      </w:r>
      <w:r w:rsidRPr="00890001">
        <w:rPr>
          <w:rFonts w:ascii="Calibri" w:hAnsi="Calibri" w:cs="Calibri"/>
          <w:szCs w:val="22"/>
          <w:lang w:eastAsia="ko-KR"/>
        </w:rPr>
        <w:t>the issue</w:t>
      </w:r>
    </w:p>
    <w:p w14:paraId="09555575" w14:textId="77777777" w:rsidR="00E24D10" w:rsidRPr="00890001" w:rsidRDefault="00E24D10" w:rsidP="00E24D10">
      <w:pPr>
        <w:tabs>
          <w:tab w:val="num" w:pos="720"/>
        </w:tabs>
        <w:ind w:left="720"/>
        <w:rPr>
          <w:rFonts w:ascii="Calibri" w:hAnsi="Calibri" w:cs="Calibri"/>
          <w:szCs w:val="22"/>
        </w:rPr>
      </w:pPr>
      <w:r w:rsidRPr="00890001">
        <w:rPr>
          <w:rFonts w:ascii="Calibri" w:hAnsi="Calibri" w:cs="Calibri"/>
          <w:szCs w:val="22"/>
        </w:rPr>
        <w:t xml:space="preserve"> </w:t>
      </w:r>
    </w:p>
    <w:p w14:paraId="29BC175D" w14:textId="77777777" w:rsidR="00E24D10" w:rsidRPr="00890001" w:rsidRDefault="00E24D10" w:rsidP="00E24D10">
      <w:pPr>
        <w:numPr>
          <w:ilvl w:val="0"/>
          <w:numId w:val="1"/>
        </w:numPr>
        <w:tabs>
          <w:tab w:val="clear" w:pos="360"/>
          <w:tab w:val="num" w:pos="720"/>
        </w:tabs>
        <w:ind w:left="720"/>
        <w:rPr>
          <w:rFonts w:ascii="Calibri" w:hAnsi="Calibri" w:cs="Calibri"/>
          <w:szCs w:val="22"/>
        </w:rPr>
      </w:pPr>
      <w:r w:rsidRPr="00890001">
        <w:rPr>
          <w:rFonts w:ascii="Calibri" w:hAnsi="Calibri" w:cs="Calibri"/>
          <w:b/>
          <w:szCs w:val="22"/>
        </w:rPr>
        <w:t>External Environment and Industry Analysis.</w:t>
      </w:r>
      <w:r w:rsidRPr="00890001">
        <w:rPr>
          <w:rFonts w:ascii="Calibri" w:hAnsi="Calibri" w:cs="Calibri"/>
          <w:szCs w:val="22"/>
        </w:rPr>
        <w:t xml:space="preserve">  </w:t>
      </w:r>
    </w:p>
    <w:p w14:paraId="2FD9048E" w14:textId="77777777" w:rsidR="00E24D10" w:rsidRPr="00890001" w:rsidRDefault="00E24D10" w:rsidP="00E24D10">
      <w:pPr>
        <w:numPr>
          <w:ilvl w:val="0"/>
          <w:numId w:val="3"/>
        </w:numPr>
        <w:tabs>
          <w:tab w:val="clear" w:pos="720"/>
          <w:tab w:val="num" w:pos="990"/>
        </w:tabs>
        <w:ind w:left="990"/>
        <w:rPr>
          <w:rFonts w:ascii="Calibri" w:hAnsi="Calibri" w:cs="Calibri"/>
          <w:szCs w:val="22"/>
        </w:rPr>
      </w:pPr>
      <w:r w:rsidRPr="00890001">
        <w:rPr>
          <w:rFonts w:ascii="Calibri" w:hAnsi="Calibri" w:cs="Calibri"/>
          <w:szCs w:val="22"/>
        </w:rPr>
        <w:t>General environmental components that impact the industry and the firm: economic, political, cultural, technological, or legal forces, including global/international economy.</w:t>
      </w:r>
    </w:p>
    <w:p w14:paraId="33909726" w14:textId="77777777" w:rsidR="00E24D10" w:rsidRPr="00890001" w:rsidRDefault="00E24D10" w:rsidP="00E24D10">
      <w:pPr>
        <w:numPr>
          <w:ilvl w:val="0"/>
          <w:numId w:val="3"/>
        </w:numPr>
        <w:tabs>
          <w:tab w:val="clear" w:pos="720"/>
          <w:tab w:val="num" w:pos="990"/>
        </w:tabs>
        <w:ind w:left="990"/>
        <w:rPr>
          <w:rFonts w:ascii="Calibri" w:hAnsi="Calibri" w:cs="Calibri"/>
          <w:szCs w:val="22"/>
        </w:rPr>
      </w:pPr>
      <w:r w:rsidRPr="00890001">
        <w:rPr>
          <w:rFonts w:ascii="Calibri" w:hAnsi="Calibri" w:cs="Calibri"/>
          <w:szCs w:val="22"/>
        </w:rPr>
        <w:t>Industry analyses: competitive structure, current and future competitors, customer</w:t>
      </w:r>
      <w:r>
        <w:rPr>
          <w:rFonts w:ascii="Calibri" w:hAnsi="Calibri" w:cs="Calibri"/>
          <w:szCs w:val="22"/>
        </w:rPr>
        <w:t xml:space="preserve"> need</w:t>
      </w:r>
      <w:r w:rsidRPr="00890001">
        <w:rPr>
          <w:rFonts w:ascii="Calibri" w:hAnsi="Calibri" w:cs="Calibri"/>
          <w:szCs w:val="22"/>
        </w:rPr>
        <w:t>s and key stakeholders.</w:t>
      </w:r>
    </w:p>
    <w:p w14:paraId="4D03654B" w14:textId="77777777" w:rsidR="00E24D10" w:rsidRPr="00890001" w:rsidRDefault="00E24D10" w:rsidP="00E24D10">
      <w:pPr>
        <w:numPr>
          <w:ilvl w:val="0"/>
          <w:numId w:val="3"/>
        </w:numPr>
        <w:tabs>
          <w:tab w:val="clear" w:pos="720"/>
          <w:tab w:val="num" w:pos="990"/>
        </w:tabs>
        <w:ind w:left="990"/>
        <w:rPr>
          <w:rFonts w:ascii="Calibri" w:hAnsi="Calibri" w:cs="Calibri"/>
          <w:szCs w:val="22"/>
        </w:rPr>
      </w:pPr>
      <w:r w:rsidRPr="00890001">
        <w:rPr>
          <w:rFonts w:ascii="Calibri" w:hAnsi="Calibri" w:cs="Calibri"/>
          <w:szCs w:val="22"/>
        </w:rPr>
        <w:t>Key analytical tools you can choose from 1) Porter’s Five Forces Model; 2) Stakeholder Analysis; 3) SWOT Analysis (primarily the OT portion); 4) Strategic Group Mapping; 5) Industry Key Success Factors</w:t>
      </w:r>
    </w:p>
    <w:p w14:paraId="1651DBF2" w14:textId="77777777" w:rsidR="00E24D10" w:rsidRPr="00890001" w:rsidRDefault="00E24D10" w:rsidP="00E24D10">
      <w:pPr>
        <w:tabs>
          <w:tab w:val="num" w:pos="720"/>
        </w:tabs>
        <w:ind w:left="720"/>
        <w:rPr>
          <w:rFonts w:ascii="Calibri" w:hAnsi="Calibri" w:cs="Calibri"/>
          <w:szCs w:val="22"/>
        </w:rPr>
      </w:pPr>
    </w:p>
    <w:p w14:paraId="5D6F8364" w14:textId="77777777" w:rsidR="00E24D10" w:rsidRPr="00890001" w:rsidRDefault="00E24D10" w:rsidP="00E24D10">
      <w:pPr>
        <w:numPr>
          <w:ilvl w:val="0"/>
          <w:numId w:val="1"/>
        </w:numPr>
        <w:tabs>
          <w:tab w:val="clear" w:pos="360"/>
          <w:tab w:val="num" w:pos="720"/>
        </w:tabs>
        <w:ind w:left="720"/>
        <w:rPr>
          <w:rFonts w:ascii="Calibri" w:hAnsi="Calibri" w:cs="Calibri"/>
          <w:szCs w:val="22"/>
        </w:rPr>
      </w:pPr>
      <w:r w:rsidRPr="00890001">
        <w:rPr>
          <w:rFonts w:ascii="Calibri" w:hAnsi="Calibri" w:cs="Calibri"/>
          <w:b/>
          <w:szCs w:val="22"/>
        </w:rPr>
        <w:t>Analysis of Internal Condition.</w:t>
      </w:r>
      <w:r w:rsidRPr="00890001">
        <w:rPr>
          <w:rFonts w:ascii="Calibri" w:hAnsi="Calibri" w:cs="Calibri"/>
          <w:szCs w:val="22"/>
        </w:rPr>
        <w:t xml:space="preserve">  </w:t>
      </w:r>
    </w:p>
    <w:p w14:paraId="1A10812D" w14:textId="77777777" w:rsidR="00E24D10" w:rsidRPr="00890001" w:rsidRDefault="00E24D10" w:rsidP="00E24D10">
      <w:pPr>
        <w:numPr>
          <w:ilvl w:val="0"/>
          <w:numId w:val="4"/>
        </w:numPr>
        <w:tabs>
          <w:tab w:val="clear" w:pos="720"/>
          <w:tab w:val="num" w:pos="990"/>
        </w:tabs>
        <w:ind w:left="990"/>
        <w:rPr>
          <w:rFonts w:ascii="Calibri" w:hAnsi="Calibri" w:cs="Calibri"/>
          <w:szCs w:val="22"/>
        </w:rPr>
      </w:pPr>
      <w:r w:rsidRPr="00890001">
        <w:rPr>
          <w:rFonts w:ascii="Calibri" w:hAnsi="Calibri" w:cs="Calibri"/>
          <w:szCs w:val="22"/>
        </w:rPr>
        <w:t>Internal firm resource and capability in competing with other companies.</w:t>
      </w:r>
    </w:p>
    <w:p w14:paraId="063859C4" w14:textId="77777777" w:rsidR="00E24D10" w:rsidRPr="00890001" w:rsidRDefault="00E24D10" w:rsidP="00E24D10">
      <w:pPr>
        <w:numPr>
          <w:ilvl w:val="0"/>
          <w:numId w:val="4"/>
        </w:numPr>
        <w:tabs>
          <w:tab w:val="clear" w:pos="720"/>
          <w:tab w:val="num" w:pos="990"/>
        </w:tabs>
        <w:ind w:left="990"/>
        <w:rPr>
          <w:rFonts w:ascii="Calibri" w:hAnsi="Calibri" w:cs="Calibri"/>
          <w:snapToGrid w:val="0"/>
          <w:color w:val="000000"/>
          <w:szCs w:val="22"/>
        </w:rPr>
      </w:pPr>
      <w:r w:rsidRPr="00890001">
        <w:rPr>
          <w:rFonts w:ascii="Calibri" w:hAnsi="Calibri" w:cs="Calibri"/>
          <w:szCs w:val="22"/>
        </w:rPr>
        <w:t>Analytical tools include: 1) Value Chain Analysis; 2) Resource and Core Competency Evaluation; 3) SWOT Analysis (primarily the SW portion)</w:t>
      </w:r>
    </w:p>
    <w:p w14:paraId="3AD87371" w14:textId="77777777" w:rsidR="00E24D10" w:rsidRPr="00890001" w:rsidRDefault="00E24D10" w:rsidP="00E24D10">
      <w:pPr>
        <w:tabs>
          <w:tab w:val="num" w:pos="720"/>
        </w:tabs>
        <w:ind w:left="720"/>
        <w:rPr>
          <w:rFonts w:ascii="Calibri" w:hAnsi="Calibri" w:cs="Calibri"/>
          <w:snapToGrid w:val="0"/>
          <w:color w:val="000000"/>
          <w:szCs w:val="22"/>
        </w:rPr>
      </w:pPr>
    </w:p>
    <w:p w14:paraId="1CD19B95" w14:textId="77777777" w:rsidR="00E24D10" w:rsidRPr="00890001" w:rsidRDefault="00E24D10" w:rsidP="00E24D10">
      <w:pPr>
        <w:numPr>
          <w:ilvl w:val="0"/>
          <w:numId w:val="1"/>
        </w:numPr>
        <w:tabs>
          <w:tab w:val="clear" w:pos="360"/>
          <w:tab w:val="num" w:pos="720"/>
        </w:tabs>
        <w:ind w:left="720"/>
        <w:rPr>
          <w:rFonts w:ascii="Calibri" w:hAnsi="Calibri" w:cs="Calibri"/>
          <w:szCs w:val="22"/>
        </w:rPr>
      </w:pPr>
      <w:r w:rsidRPr="00890001">
        <w:rPr>
          <w:rFonts w:ascii="Calibri" w:hAnsi="Calibri" w:cs="Calibri"/>
          <w:b/>
          <w:szCs w:val="22"/>
        </w:rPr>
        <w:t xml:space="preserve">Strategy Development. </w:t>
      </w:r>
    </w:p>
    <w:p w14:paraId="304A5B54" w14:textId="77777777" w:rsidR="00E24D10" w:rsidRPr="00890001" w:rsidRDefault="00E24D10" w:rsidP="00E24D10">
      <w:pPr>
        <w:numPr>
          <w:ilvl w:val="0"/>
          <w:numId w:val="5"/>
        </w:numPr>
        <w:tabs>
          <w:tab w:val="clear" w:pos="720"/>
          <w:tab w:val="num" w:pos="990"/>
        </w:tabs>
        <w:ind w:left="990"/>
        <w:rPr>
          <w:rFonts w:ascii="Calibri" w:hAnsi="Calibri" w:cs="Calibri"/>
          <w:szCs w:val="22"/>
        </w:rPr>
      </w:pPr>
      <w:r w:rsidRPr="00890001">
        <w:rPr>
          <w:rFonts w:ascii="Calibri" w:hAnsi="Calibri" w:cs="Calibri"/>
          <w:szCs w:val="22"/>
        </w:rPr>
        <w:t>Based on the results of the analyses, key strategic recommendations should then be made.</w:t>
      </w:r>
    </w:p>
    <w:p w14:paraId="2F9E61D6" w14:textId="77777777" w:rsidR="00E24D10" w:rsidRPr="00890001" w:rsidRDefault="00E24D10" w:rsidP="00E24D10">
      <w:pPr>
        <w:numPr>
          <w:ilvl w:val="0"/>
          <w:numId w:val="5"/>
        </w:numPr>
        <w:tabs>
          <w:tab w:val="clear" w:pos="720"/>
          <w:tab w:val="num" w:pos="990"/>
        </w:tabs>
        <w:ind w:left="990"/>
        <w:rPr>
          <w:rFonts w:ascii="Calibri" w:hAnsi="Calibri" w:cs="Calibri"/>
          <w:szCs w:val="22"/>
        </w:rPr>
      </w:pPr>
      <w:r w:rsidRPr="00890001">
        <w:rPr>
          <w:rFonts w:ascii="Calibri" w:hAnsi="Calibri" w:cs="Calibri"/>
          <w:szCs w:val="22"/>
        </w:rPr>
        <w:t>Discussion on strategy development includes firm’s competitive strategy, business diversification strategy, and global competitive strategy.</w:t>
      </w:r>
    </w:p>
    <w:p w14:paraId="6A1C0AAF" w14:textId="77777777" w:rsidR="00E24D10" w:rsidRPr="00890001" w:rsidRDefault="00E24D10" w:rsidP="00E24D10">
      <w:pPr>
        <w:tabs>
          <w:tab w:val="num" w:pos="720"/>
        </w:tabs>
        <w:ind w:left="720"/>
        <w:rPr>
          <w:rFonts w:ascii="Calibri" w:hAnsi="Calibri" w:cs="Calibri"/>
          <w:szCs w:val="22"/>
        </w:rPr>
      </w:pPr>
    </w:p>
    <w:p w14:paraId="50D2C167" w14:textId="77777777" w:rsidR="00E24D10" w:rsidRPr="00890001" w:rsidRDefault="00E24D10" w:rsidP="00E24D10">
      <w:pPr>
        <w:numPr>
          <w:ilvl w:val="0"/>
          <w:numId w:val="1"/>
        </w:numPr>
        <w:tabs>
          <w:tab w:val="clear" w:pos="360"/>
          <w:tab w:val="num" w:pos="720"/>
        </w:tabs>
        <w:ind w:left="720"/>
        <w:rPr>
          <w:rFonts w:ascii="Calibri" w:hAnsi="Calibri" w:cs="Calibri"/>
          <w:szCs w:val="22"/>
        </w:rPr>
      </w:pPr>
      <w:r w:rsidRPr="00890001">
        <w:rPr>
          <w:rFonts w:ascii="Calibri" w:hAnsi="Calibri" w:cs="Calibri"/>
          <w:b/>
          <w:szCs w:val="22"/>
        </w:rPr>
        <w:t xml:space="preserve">Strategic Implementation and Control Systems. </w:t>
      </w:r>
    </w:p>
    <w:p w14:paraId="4052607D" w14:textId="77777777" w:rsidR="00E24D10" w:rsidRPr="00890001" w:rsidRDefault="00E24D10" w:rsidP="00E24D10">
      <w:pPr>
        <w:numPr>
          <w:ilvl w:val="0"/>
          <w:numId w:val="6"/>
        </w:numPr>
        <w:tabs>
          <w:tab w:val="clear" w:pos="720"/>
          <w:tab w:val="num" w:pos="990"/>
        </w:tabs>
        <w:ind w:left="990"/>
        <w:rPr>
          <w:rFonts w:ascii="Calibri" w:hAnsi="Calibri" w:cs="Calibri"/>
          <w:szCs w:val="22"/>
        </w:rPr>
      </w:pPr>
      <w:r w:rsidRPr="00890001">
        <w:rPr>
          <w:rFonts w:ascii="Calibri" w:hAnsi="Calibri" w:cs="Calibri"/>
          <w:szCs w:val="22"/>
        </w:rPr>
        <w:t>Develop a strategic action plan for successful implementation of the recommended strategy, which addresses; resource and capability development, organizational structure, corporate culture, incentive system, human resources strategy, strategic leadership, corporate entrepreneurship.</w:t>
      </w:r>
    </w:p>
    <w:p w14:paraId="334C6D9C" w14:textId="77777777" w:rsidR="00E24D10" w:rsidRPr="00890001" w:rsidRDefault="00E24D10" w:rsidP="00E24D10">
      <w:pPr>
        <w:tabs>
          <w:tab w:val="num" w:pos="720"/>
        </w:tabs>
        <w:ind w:left="720"/>
        <w:rPr>
          <w:rFonts w:ascii="Calibri" w:hAnsi="Calibri" w:cs="Calibri"/>
          <w:szCs w:val="22"/>
        </w:rPr>
      </w:pPr>
    </w:p>
    <w:p w14:paraId="1615B71E" w14:textId="77777777" w:rsidR="00E24D10" w:rsidRPr="00890001" w:rsidRDefault="00E24D10" w:rsidP="00E24D10">
      <w:pPr>
        <w:numPr>
          <w:ilvl w:val="0"/>
          <w:numId w:val="1"/>
        </w:numPr>
        <w:tabs>
          <w:tab w:val="clear" w:pos="360"/>
          <w:tab w:val="num" w:pos="720"/>
        </w:tabs>
        <w:ind w:left="720"/>
        <w:rPr>
          <w:rFonts w:ascii="Calibri" w:hAnsi="Calibri" w:cs="Calibri"/>
          <w:szCs w:val="22"/>
        </w:rPr>
      </w:pPr>
      <w:r w:rsidRPr="00890001">
        <w:rPr>
          <w:rFonts w:ascii="Calibri" w:hAnsi="Calibri" w:cs="Calibri"/>
          <w:b/>
          <w:bCs/>
          <w:szCs w:val="22"/>
        </w:rPr>
        <w:t>Conclusions.</w:t>
      </w:r>
      <w:r w:rsidRPr="00890001">
        <w:rPr>
          <w:rFonts w:ascii="Calibri" w:hAnsi="Calibri" w:cs="Calibri"/>
          <w:szCs w:val="22"/>
        </w:rPr>
        <w:t xml:space="preserve"> End the study with key points in your study emphasizing why the results of your research is useful. You can add recommendations for future action/direction </w:t>
      </w:r>
      <w:r w:rsidRPr="00890001">
        <w:rPr>
          <w:rFonts w:ascii="Calibri" w:hAnsi="Calibri" w:cs="Calibri"/>
          <w:szCs w:val="22"/>
          <w:lang w:eastAsia="ko-KR"/>
        </w:rPr>
        <w:t>for</w:t>
      </w:r>
      <w:r w:rsidRPr="00890001">
        <w:rPr>
          <w:rFonts w:ascii="Calibri" w:hAnsi="Calibri" w:cs="Calibri"/>
          <w:szCs w:val="22"/>
        </w:rPr>
        <w:t xml:space="preserve"> the company.</w:t>
      </w:r>
    </w:p>
    <w:p w14:paraId="5A1EAB46" w14:textId="77777777" w:rsidR="00E24D10" w:rsidRDefault="00E24D10" w:rsidP="00E24D10">
      <w:pPr>
        <w:ind w:left="360"/>
        <w:rPr>
          <w:rFonts w:ascii="Calibri" w:hAnsi="Calibri" w:cs="Calibri"/>
          <w:szCs w:val="22"/>
        </w:rPr>
      </w:pPr>
    </w:p>
    <w:p w14:paraId="659D912A" w14:textId="77777777" w:rsidR="00E24D10" w:rsidRPr="0039605B" w:rsidRDefault="00E24D10" w:rsidP="00E24D10">
      <w:pPr>
        <w:ind w:left="360"/>
        <w:rPr>
          <w:rFonts w:ascii="Calibri" w:hAnsi="Calibri" w:cs="Calibri"/>
          <w:i/>
          <w:szCs w:val="22"/>
        </w:rPr>
      </w:pPr>
      <w:r w:rsidRPr="0039605B">
        <w:rPr>
          <w:rFonts w:ascii="Calibri" w:hAnsi="Calibri" w:cs="Calibri"/>
          <w:i/>
          <w:szCs w:val="22"/>
        </w:rPr>
        <w:t xml:space="preserve">(For teams who choose to do </w:t>
      </w:r>
      <w:r>
        <w:rPr>
          <w:rFonts w:ascii="Calibri" w:hAnsi="Calibri" w:cs="Calibri"/>
          <w:i/>
          <w:szCs w:val="22"/>
        </w:rPr>
        <w:t xml:space="preserve">a </w:t>
      </w:r>
      <w:r w:rsidRPr="0039605B">
        <w:rPr>
          <w:rFonts w:ascii="Calibri" w:hAnsi="Calibri" w:cs="Calibri"/>
          <w:i/>
          <w:szCs w:val="22"/>
        </w:rPr>
        <w:t xml:space="preserve">conceptual </w:t>
      </w:r>
      <w:r>
        <w:rPr>
          <w:rFonts w:ascii="Calibri" w:hAnsi="Calibri" w:cs="Calibri"/>
          <w:i/>
          <w:szCs w:val="22"/>
        </w:rPr>
        <w:t>paper</w:t>
      </w:r>
      <w:r w:rsidRPr="0039605B">
        <w:rPr>
          <w:rFonts w:ascii="Calibri" w:hAnsi="Calibri" w:cs="Calibri"/>
          <w:i/>
          <w:szCs w:val="22"/>
        </w:rPr>
        <w:t xml:space="preserve"> in strategic management)</w:t>
      </w:r>
    </w:p>
    <w:p w14:paraId="68D6F84F" w14:textId="77777777" w:rsidR="00E24D10" w:rsidRPr="0039605B" w:rsidRDefault="00E24D10" w:rsidP="00E24D10">
      <w:pPr>
        <w:pStyle w:val="a"/>
        <w:tabs>
          <w:tab w:val="left" w:pos="-1440"/>
        </w:tabs>
        <w:ind w:left="450" w:firstLine="0"/>
        <w:rPr>
          <w:rFonts w:ascii="Calibri" w:hAnsi="Calibri" w:cs="Calibri"/>
          <w:sz w:val="22"/>
          <w:szCs w:val="22"/>
        </w:rPr>
      </w:pPr>
      <w:r>
        <w:rPr>
          <w:rFonts w:ascii="Calibri" w:hAnsi="Calibri" w:cs="Calibri"/>
          <w:szCs w:val="22"/>
          <w:lang w:eastAsia="ko-KR"/>
        </w:rPr>
        <w:t xml:space="preserve">You can also pursue conceptual/theoretical research on strategic management. </w:t>
      </w:r>
      <w:r w:rsidRPr="0039605B">
        <w:rPr>
          <w:rFonts w:ascii="Calibri" w:hAnsi="Calibri" w:cs="Calibri"/>
          <w:sz w:val="22"/>
          <w:szCs w:val="22"/>
        </w:rPr>
        <w:t xml:space="preserve">The purpose of this research work is for you to study one contemporary aspect of strategic management in detail and teach these new ideas to the rest of the class. I’d like to be closely involved with each project to help you ensure that the </w:t>
      </w:r>
      <w:r w:rsidRPr="0039605B">
        <w:rPr>
          <w:rFonts w:ascii="Calibri" w:eastAsia="Batang" w:hAnsi="Calibri" w:cs="Calibri"/>
          <w:sz w:val="22"/>
          <w:szCs w:val="22"/>
          <w:lang w:eastAsia="ko-KR"/>
        </w:rPr>
        <w:t xml:space="preserve">topic and </w:t>
      </w:r>
      <w:r w:rsidRPr="0039605B">
        <w:rPr>
          <w:rFonts w:ascii="Calibri" w:hAnsi="Calibri" w:cs="Calibri"/>
          <w:sz w:val="22"/>
          <w:szCs w:val="22"/>
        </w:rPr>
        <w:t xml:space="preserve">scope of your paper is appropriate.  You should stay focused on the specific topic and should be able to summarize the </w:t>
      </w:r>
      <w:r w:rsidRPr="0039605B">
        <w:rPr>
          <w:rFonts w:ascii="Calibri" w:eastAsia="Batang" w:hAnsi="Calibri" w:cs="Calibri"/>
          <w:sz w:val="22"/>
          <w:szCs w:val="22"/>
          <w:lang w:eastAsia="ko-KR"/>
        </w:rPr>
        <w:t xml:space="preserve">main </w:t>
      </w:r>
      <w:r w:rsidRPr="0039605B">
        <w:rPr>
          <w:rFonts w:ascii="Calibri" w:hAnsi="Calibri" w:cs="Calibri"/>
          <w:sz w:val="22"/>
          <w:szCs w:val="22"/>
        </w:rPr>
        <w:t xml:space="preserve">points that you have learned and intend to </w:t>
      </w:r>
      <w:r>
        <w:rPr>
          <w:rFonts w:ascii="Calibri" w:hAnsi="Calibri" w:cs="Calibri"/>
          <w:sz w:val="22"/>
          <w:szCs w:val="22"/>
        </w:rPr>
        <w:t>communicate the insights with</w:t>
      </w:r>
      <w:r w:rsidRPr="0039605B">
        <w:rPr>
          <w:rFonts w:ascii="Calibri" w:hAnsi="Calibri" w:cs="Calibri"/>
          <w:sz w:val="22"/>
          <w:szCs w:val="22"/>
        </w:rPr>
        <w:t xml:space="preserve"> the rest of the class.  The finished product will include </w:t>
      </w:r>
      <w:r w:rsidRPr="00E24D10">
        <w:rPr>
          <w:rFonts w:ascii="Calibri" w:hAnsi="Calibri" w:cs="Calibri"/>
          <w:b/>
          <w:bCs/>
          <w:sz w:val="22"/>
          <w:szCs w:val="22"/>
        </w:rPr>
        <w:t xml:space="preserve">a </w:t>
      </w:r>
      <w:proofErr w:type="gramStart"/>
      <w:r w:rsidRPr="00E24D10">
        <w:rPr>
          <w:rFonts w:ascii="Calibri" w:hAnsi="Calibri" w:cs="Calibri"/>
          <w:b/>
          <w:bCs/>
          <w:sz w:val="22"/>
          <w:szCs w:val="22"/>
        </w:rPr>
        <w:t>22 or more page</w:t>
      </w:r>
      <w:proofErr w:type="gramEnd"/>
      <w:r w:rsidRPr="0039605B">
        <w:rPr>
          <w:rFonts w:ascii="Calibri" w:hAnsi="Calibri" w:cs="Calibri"/>
          <w:sz w:val="22"/>
          <w:szCs w:val="22"/>
        </w:rPr>
        <w:t xml:space="preserve"> paper</w:t>
      </w:r>
      <w:r w:rsidRPr="0039605B">
        <w:rPr>
          <w:rFonts w:ascii="Calibri" w:eastAsia="Batang" w:hAnsi="Calibri" w:cs="Calibri"/>
          <w:sz w:val="22"/>
          <w:szCs w:val="22"/>
          <w:lang w:eastAsia="ko-KR"/>
        </w:rPr>
        <w:t xml:space="preserve"> (double-spaced)</w:t>
      </w:r>
      <w:r w:rsidRPr="0039605B">
        <w:rPr>
          <w:rFonts w:ascii="Calibri" w:hAnsi="Calibri" w:cs="Calibri"/>
          <w:sz w:val="22"/>
          <w:szCs w:val="22"/>
        </w:rPr>
        <w:t xml:space="preserve"> plus exhibits.</w:t>
      </w:r>
      <w:r>
        <w:rPr>
          <w:rFonts w:ascii="Calibri" w:hAnsi="Calibri" w:cs="Calibri"/>
          <w:sz w:val="22"/>
          <w:szCs w:val="22"/>
        </w:rPr>
        <w:t xml:space="preserve"> </w:t>
      </w:r>
      <w:r w:rsidRPr="0039605B">
        <w:rPr>
          <w:rFonts w:ascii="Calibri" w:hAnsi="Calibri" w:cs="Calibri"/>
          <w:sz w:val="22"/>
          <w:szCs w:val="22"/>
        </w:rPr>
        <w:t xml:space="preserve">Topic areas </w:t>
      </w:r>
      <w:r>
        <w:rPr>
          <w:rFonts w:ascii="Calibri" w:hAnsi="Calibri" w:cs="Calibri"/>
          <w:sz w:val="22"/>
          <w:szCs w:val="22"/>
        </w:rPr>
        <w:t xml:space="preserve">may include, </w:t>
      </w:r>
      <w:r w:rsidRPr="0039605B">
        <w:rPr>
          <w:rFonts w:ascii="Calibri" w:hAnsi="Calibri" w:cs="Calibri"/>
          <w:sz w:val="22"/>
          <w:szCs w:val="22"/>
        </w:rPr>
        <w:t>but not limited to:</w:t>
      </w:r>
    </w:p>
    <w:p w14:paraId="1A00D8CD" w14:textId="77777777" w:rsidR="00E24D10" w:rsidRPr="0039605B" w:rsidRDefault="00E24D10" w:rsidP="00E24D10">
      <w:pPr>
        <w:pStyle w:val="a"/>
        <w:numPr>
          <w:ilvl w:val="0"/>
          <w:numId w:val="7"/>
        </w:numPr>
        <w:tabs>
          <w:tab w:val="left" w:pos="-1440"/>
        </w:tabs>
        <w:rPr>
          <w:rFonts w:ascii="Calibri" w:hAnsi="Calibri" w:cs="Calibri"/>
          <w:sz w:val="22"/>
          <w:szCs w:val="22"/>
        </w:rPr>
      </w:pPr>
      <w:r w:rsidRPr="0039605B">
        <w:rPr>
          <w:rFonts w:ascii="Calibri" w:eastAsia="Batang" w:hAnsi="Calibri" w:cs="Calibri"/>
          <w:sz w:val="22"/>
          <w:szCs w:val="22"/>
          <w:lang w:eastAsia="ko-KR"/>
        </w:rPr>
        <w:t>Environmental adaptation and organizational development</w:t>
      </w:r>
    </w:p>
    <w:p w14:paraId="2D89EBBE" w14:textId="77777777" w:rsidR="00E24D10" w:rsidRPr="0039605B" w:rsidRDefault="00E24D10" w:rsidP="00E24D10">
      <w:pPr>
        <w:pStyle w:val="a"/>
        <w:numPr>
          <w:ilvl w:val="0"/>
          <w:numId w:val="7"/>
        </w:numPr>
        <w:tabs>
          <w:tab w:val="left" w:pos="-1440"/>
        </w:tabs>
        <w:rPr>
          <w:rFonts w:ascii="Calibri" w:hAnsi="Calibri" w:cs="Calibri"/>
          <w:sz w:val="22"/>
          <w:szCs w:val="22"/>
        </w:rPr>
      </w:pPr>
      <w:r w:rsidRPr="0039605B">
        <w:rPr>
          <w:rFonts w:ascii="Calibri" w:hAnsi="Calibri" w:cs="Calibri"/>
          <w:sz w:val="22"/>
          <w:szCs w:val="22"/>
        </w:rPr>
        <w:t>Strategic decision</w:t>
      </w:r>
      <w:r w:rsidRPr="0039605B">
        <w:rPr>
          <w:rFonts w:ascii="Calibri" w:eastAsia="Batang" w:hAnsi="Calibri" w:cs="Calibri"/>
          <w:sz w:val="22"/>
          <w:szCs w:val="22"/>
          <w:lang w:eastAsia="ko-KR"/>
        </w:rPr>
        <w:t xml:space="preserve"> </w:t>
      </w:r>
      <w:r w:rsidRPr="0039605B">
        <w:rPr>
          <w:rFonts w:ascii="Calibri" w:hAnsi="Calibri" w:cs="Calibri"/>
          <w:sz w:val="22"/>
          <w:szCs w:val="22"/>
        </w:rPr>
        <w:t>making (behavior)</w:t>
      </w:r>
      <w:r w:rsidRPr="0039605B">
        <w:rPr>
          <w:rFonts w:ascii="Calibri" w:eastAsia="Batang" w:hAnsi="Calibri" w:cs="Calibri"/>
          <w:sz w:val="22"/>
          <w:szCs w:val="22"/>
          <w:lang w:eastAsia="ko-KR"/>
        </w:rPr>
        <w:t>: e.g., imitative strategy</w:t>
      </w:r>
    </w:p>
    <w:p w14:paraId="1F25A580" w14:textId="77777777" w:rsidR="00E24D10" w:rsidRPr="0039605B" w:rsidRDefault="00E24D10" w:rsidP="00E24D10">
      <w:pPr>
        <w:pStyle w:val="a"/>
        <w:numPr>
          <w:ilvl w:val="0"/>
          <w:numId w:val="7"/>
        </w:numPr>
        <w:tabs>
          <w:tab w:val="left" w:pos="-1440"/>
        </w:tabs>
        <w:rPr>
          <w:rFonts w:ascii="Calibri" w:hAnsi="Calibri" w:cs="Calibri"/>
          <w:sz w:val="22"/>
          <w:szCs w:val="22"/>
        </w:rPr>
      </w:pPr>
      <w:r w:rsidRPr="0039605B">
        <w:rPr>
          <w:rFonts w:ascii="Calibri" w:hAnsi="Calibri" w:cs="Calibri"/>
          <w:sz w:val="22"/>
          <w:szCs w:val="22"/>
        </w:rPr>
        <w:t>Competitive dynamics</w:t>
      </w:r>
      <w:r w:rsidRPr="0039605B">
        <w:rPr>
          <w:rFonts w:ascii="Calibri" w:eastAsia="Batang" w:hAnsi="Calibri" w:cs="Calibri"/>
          <w:sz w:val="22"/>
          <w:szCs w:val="22"/>
          <w:lang w:eastAsia="ko-KR"/>
        </w:rPr>
        <w:t xml:space="preserve"> in an industry</w:t>
      </w:r>
    </w:p>
    <w:p w14:paraId="024AF24D" w14:textId="77777777" w:rsidR="00E24D10" w:rsidRPr="0039605B" w:rsidRDefault="00E24D10" w:rsidP="00E24D10">
      <w:pPr>
        <w:pStyle w:val="a"/>
        <w:numPr>
          <w:ilvl w:val="0"/>
          <w:numId w:val="7"/>
        </w:numPr>
        <w:tabs>
          <w:tab w:val="left" w:pos="-1440"/>
        </w:tabs>
        <w:rPr>
          <w:rFonts w:ascii="Calibri" w:hAnsi="Calibri" w:cs="Calibri"/>
          <w:sz w:val="22"/>
          <w:szCs w:val="22"/>
        </w:rPr>
      </w:pPr>
      <w:r w:rsidRPr="0039605B">
        <w:rPr>
          <w:rFonts w:ascii="Calibri" w:eastAsia="Batang" w:hAnsi="Calibri" w:cs="Calibri"/>
          <w:sz w:val="22"/>
          <w:szCs w:val="22"/>
          <w:lang w:eastAsia="ko-KR"/>
        </w:rPr>
        <w:t>Developing a sustainable competitive strategy</w:t>
      </w:r>
    </w:p>
    <w:p w14:paraId="103E1C70" w14:textId="77777777" w:rsidR="00E24D10" w:rsidRPr="0039605B" w:rsidRDefault="00E24D10" w:rsidP="00E24D10">
      <w:pPr>
        <w:pStyle w:val="a"/>
        <w:numPr>
          <w:ilvl w:val="0"/>
          <w:numId w:val="7"/>
        </w:numPr>
        <w:tabs>
          <w:tab w:val="left" w:pos="-1440"/>
        </w:tabs>
        <w:rPr>
          <w:rFonts w:ascii="Calibri" w:hAnsi="Calibri" w:cs="Calibri"/>
          <w:sz w:val="22"/>
          <w:szCs w:val="22"/>
        </w:rPr>
      </w:pPr>
      <w:r w:rsidRPr="0039605B">
        <w:rPr>
          <w:rFonts w:ascii="Calibri" w:hAnsi="Calibri" w:cs="Calibri"/>
          <w:sz w:val="22"/>
          <w:szCs w:val="22"/>
        </w:rPr>
        <w:t>Resource based view (RBV) of the firm</w:t>
      </w:r>
      <w:r w:rsidRPr="0039605B">
        <w:rPr>
          <w:rFonts w:ascii="Calibri" w:eastAsia="Batang" w:hAnsi="Calibri" w:cs="Calibri"/>
          <w:sz w:val="22"/>
          <w:szCs w:val="22"/>
          <w:lang w:eastAsia="ko-KR"/>
        </w:rPr>
        <w:t>: e.g., core competence</w:t>
      </w:r>
    </w:p>
    <w:p w14:paraId="39D5AB77" w14:textId="77777777" w:rsidR="00E24D10" w:rsidRPr="0039605B" w:rsidRDefault="00E24D10" w:rsidP="00E24D10">
      <w:pPr>
        <w:pStyle w:val="a"/>
        <w:numPr>
          <w:ilvl w:val="0"/>
          <w:numId w:val="7"/>
        </w:numPr>
        <w:tabs>
          <w:tab w:val="left" w:pos="-1440"/>
        </w:tabs>
        <w:rPr>
          <w:rFonts w:ascii="Calibri" w:hAnsi="Calibri" w:cs="Calibri"/>
          <w:sz w:val="22"/>
          <w:szCs w:val="22"/>
        </w:rPr>
      </w:pPr>
      <w:r w:rsidRPr="0039605B">
        <w:rPr>
          <w:rFonts w:ascii="Calibri" w:hAnsi="Calibri" w:cs="Calibri"/>
          <w:sz w:val="22"/>
          <w:szCs w:val="22"/>
        </w:rPr>
        <w:t>Outsourcing, Joint venture, strategic alliance</w:t>
      </w:r>
    </w:p>
    <w:p w14:paraId="551FB63E" w14:textId="77777777" w:rsidR="00E24D10" w:rsidRPr="006E50EB" w:rsidRDefault="00E24D10" w:rsidP="00E24D10">
      <w:pPr>
        <w:pStyle w:val="a"/>
        <w:numPr>
          <w:ilvl w:val="0"/>
          <w:numId w:val="7"/>
        </w:numPr>
        <w:tabs>
          <w:tab w:val="left" w:pos="-1440"/>
        </w:tabs>
        <w:rPr>
          <w:rFonts w:ascii="Calibri" w:hAnsi="Calibri" w:cs="Calibri"/>
          <w:sz w:val="22"/>
          <w:szCs w:val="22"/>
        </w:rPr>
      </w:pPr>
      <w:r w:rsidRPr="006E50EB">
        <w:rPr>
          <w:rFonts w:ascii="Calibri" w:eastAsia="Batang" w:hAnsi="Calibri" w:cs="Calibri"/>
          <w:sz w:val="22"/>
          <w:szCs w:val="22"/>
          <w:lang w:eastAsia="ko-KR"/>
        </w:rPr>
        <w:t xml:space="preserve">Benefits &amp; costs of </w:t>
      </w:r>
      <w:r w:rsidRPr="006E50EB">
        <w:rPr>
          <w:rFonts w:ascii="Calibri" w:hAnsi="Calibri" w:cs="Calibri"/>
          <w:sz w:val="22"/>
          <w:szCs w:val="22"/>
        </w:rPr>
        <w:t xml:space="preserve">diversification </w:t>
      </w:r>
      <w:r w:rsidRPr="006E50EB">
        <w:rPr>
          <w:rFonts w:ascii="Calibri" w:eastAsia="Batang" w:hAnsi="Calibri" w:cs="Calibri"/>
          <w:sz w:val="22"/>
          <w:szCs w:val="22"/>
          <w:lang w:eastAsia="ko-KR"/>
        </w:rPr>
        <w:t xml:space="preserve">strategy </w:t>
      </w:r>
    </w:p>
    <w:p w14:paraId="3C9F4356" w14:textId="77777777" w:rsidR="00E24D10" w:rsidRPr="006E50EB" w:rsidRDefault="00E24D10" w:rsidP="00E24D10">
      <w:pPr>
        <w:pStyle w:val="a"/>
        <w:numPr>
          <w:ilvl w:val="0"/>
          <w:numId w:val="7"/>
        </w:numPr>
        <w:tabs>
          <w:tab w:val="left" w:pos="-1440"/>
        </w:tabs>
        <w:rPr>
          <w:rFonts w:ascii="Calibri" w:hAnsi="Calibri" w:cs="Calibri"/>
          <w:sz w:val="22"/>
          <w:szCs w:val="22"/>
        </w:rPr>
      </w:pPr>
      <w:r w:rsidRPr="006E50EB">
        <w:rPr>
          <w:rFonts w:ascii="Calibri" w:hAnsi="Calibri" w:cs="Calibri"/>
          <w:sz w:val="22"/>
          <w:szCs w:val="22"/>
        </w:rPr>
        <w:t xml:space="preserve">Diversification </w:t>
      </w:r>
      <w:r w:rsidRPr="006E50EB">
        <w:rPr>
          <w:rFonts w:ascii="Calibri" w:eastAsia="Batang" w:hAnsi="Calibri" w:cs="Calibri"/>
          <w:sz w:val="22"/>
          <w:szCs w:val="22"/>
          <w:lang w:eastAsia="ko-KR"/>
        </w:rPr>
        <w:t>options</w:t>
      </w:r>
      <w:r w:rsidRPr="006E50EB">
        <w:rPr>
          <w:rFonts w:ascii="Calibri" w:hAnsi="Calibri" w:cs="Calibri"/>
          <w:sz w:val="22"/>
          <w:szCs w:val="22"/>
        </w:rPr>
        <w:t>: e.g., M&amp;A, internal development</w:t>
      </w:r>
      <w:r w:rsidRPr="006E50EB">
        <w:rPr>
          <w:rFonts w:ascii="Calibri" w:eastAsia="Batang" w:hAnsi="Calibri" w:cs="Calibri"/>
          <w:sz w:val="22"/>
          <w:szCs w:val="22"/>
          <w:lang w:eastAsia="ko-KR"/>
        </w:rPr>
        <w:t>, and other cooperative strategies such as joint venture</w:t>
      </w:r>
    </w:p>
    <w:p w14:paraId="44E719C7" w14:textId="77777777" w:rsidR="00E24D10" w:rsidRPr="0039605B" w:rsidRDefault="00E24D10" w:rsidP="00E24D10">
      <w:pPr>
        <w:pStyle w:val="a"/>
        <w:numPr>
          <w:ilvl w:val="0"/>
          <w:numId w:val="7"/>
        </w:numPr>
        <w:tabs>
          <w:tab w:val="left" w:pos="-1440"/>
        </w:tabs>
        <w:rPr>
          <w:rFonts w:ascii="Calibri" w:hAnsi="Calibri" w:cs="Calibri"/>
          <w:sz w:val="22"/>
          <w:szCs w:val="22"/>
        </w:rPr>
      </w:pPr>
      <w:r w:rsidRPr="0039605B">
        <w:rPr>
          <w:rFonts w:ascii="Calibri" w:hAnsi="Calibri" w:cs="Calibri"/>
          <w:sz w:val="22"/>
          <w:szCs w:val="22"/>
        </w:rPr>
        <w:t>International/global competitive strategies</w:t>
      </w:r>
    </w:p>
    <w:p w14:paraId="70D4B178" w14:textId="77777777" w:rsidR="00E24D10" w:rsidRPr="006E50EB" w:rsidRDefault="00E24D10" w:rsidP="00E24D10">
      <w:pPr>
        <w:pStyle w:val="a"/>
        <w:numPr>
          <w:ilvl w:val="0"/>
          <w:numId w:val="7"/>
        </w:numPr>
        <w:tabs>
          <w:tab w:val="left" w:pos="-1440"/>
        </w:tabs>
        <w:rPr>
          <w:rFonts w:ascii="Calibri" w:hAnsi="Calibri" w:cs="Calibri"/>
          <w:sz w:val="22"/>
          <w:szCs w:val="22"/>
        </w:rPr>
      </w:pPr>
      <w:r w:rsidRPr="0039605B">
        <w:rPr>
          <w:rFonts w:ascii="Calibri" w:hAnsi="Calibri" w:cs="Calibri"/>
          <w:sz w:val="22"/>
          <w:szCs w:val="22"/>
        </w:rPr>
        <w:t>Corporate governance structure, board of directors, top management team</w:t>
      </w:r>
      <w:r w:rsidRPr="0039605B">
        <w:rPr>
          <w:rFonts w:ascii="Calibri" w:eastAsia="Batang" w:hAnsi="Calibri" w:cs="Calibri"/>
          <w:sz w:val="22"/>
          <w:szCs w:val="22"/>
          <w:lang w:eastAsia="ko-KR"/>
        </w:rPr>
        <w:t xml:space="preserve"> </w:t>
      </w:r>
    </w:p>
    <w:p w14:paraId="2AA9420E" w14:textId="77777777" w:rsidR="00E24D10" w:rsidRPr="0039605B" w:rsidRDefault="00E24D10" w:rsidP="00E24D10">
      <w:pPr>
        <w:pStyle w:val="a"/>
        <w:numPr>
          <w:ilvl w:val="0"/>
          <w:numId w:val="7"/>
        </w:numPr>
        <w:tabs>
          <w:tab w:val="left" w:pos="-1440"/>
        </w:tabs>
        <w:rPr>
          <w:rFonts w:ascii="Calibri" w:hAnsi="Calibri" w:cs="Calibri"/>
          <w:sz w:val="22"/>
          <w:szCs w:val="22"/>
        </w:rPr>
      </w:pPr>
      <w:r>
        <w:rPr>
          <w:rFonts w:ascii="Calibri" w:eastAsia="Batang" w:hAnsi="Calibri" w:cs="Calibri"/>
          <w:sz w:val="22"/>
          <w:szCs w:val="22"/>
          <w:lang w:eastAsia="ko-KR"/>
        </w:rPr>
        <w:t xml:space="preserve">Business ethics and </w:t>
      </w:r>
      <w:r w:rsidRPr="0039605B">
        <w:rPr>
          <w:rFonts w:ascii="Calibri" w:eastAsia="Batang" w:hAnsi="Calibri" w:cs="Calibri"/>
          <w:sz w:val="22"/>
          <w:szCs w:val="22"/>
          <w:lang w:eastAsia="ko-KR"/>
        </w:rPr>
        <w:t>corporate social responsibility</w:t>
      </w:r>
    </w:p>
    <w:p w14:paraId="3A57D77F" w14:textId="77777777" w:rsidR="00E24D10" w:rsidRPr="0039605B" w:rsidRDefault="00E24D10" w:rsidP="00E24D10">
      <w:pPr>
        <w:pStyle w:val="a"/>
        <w:numPr>
          <w:ilvl w:val="0"/>
          <w:numId w:val="7"/>
        </w:numPr>
        <w:tabs>
          <w:tab w:val="left" w:pos="-1440"/>
        </w:tabs>
        <w:rPr>
          <w:rFonts w:ascii="Calibri" w:hAnsi="Calibri" w:cs="Calibri"/>
          <w:sz w:val="22"/>
          <w:szCs w:val="22"/>
        </w:rPr>
      </w:pPr>
      <w:r w:rsidRPr="0039605B">
        <w:rPr>
          <w:rFonts w:ascii="Calibri" w:eastAsia="Batang" w:hAnsi="Calibri" w:cs="Calibri"/>
          <w:sz w:val="22"/>
          <w:szCs w:val="22"/>
          <w:lang w:eastAsia="ko-KR"/>
        </w:rPr>
        <w:t>Green/environmental management</w:t>
      </w:r>
    </w:p>
    <w:p w14:paraId="56F2F6C1" w14:textId="77777777" w:rsidR="00E24D10" w:rsidRPr="0039605B" w:rsidRDefault="00E24D10" w:rsidP="00E24D10">
      <w:pPr>
        <w:pStyle w:val="a"/>
        <w:numPr>
          <w:ilvl w:val="0"/>
          <w:numId w:val="7"/>
        </w:numPr>
        <w:tabs>
          <w:tab w:val="left" w:pos="-1440"/>
        </w:tabs>
        <w:rPr>
          <w:rFonts w:ascii="Calibri" w:hAnsi="Calibri" w:cs="Calibri"/>
          <w:sz w:val="22"/>
          <w:szCs w:val="22"/>
        </w:rPr>
      </w:pPr>
      <w:r w:rsidRPr="0039605B">
        <w:rPr>
          <w:rFonts w:ascii="Calibri" w:hAnsi="Calibri" w:cs="Calibri"/>
          <w:sz w:val="22"/>
          <w:szCs w:val="22"/>
        </w:rPr>
        <w:t>Knowledge/innovation management, learning organization</w:t>
      </w:r>
    </w:p>
    <w:p w14:paraId="41F13F3A" w14:textId="77777777" w:rsidR="00E24D10" w:rsidRPr="0039605B" w:rsidRDefault="00E24D10" w:rsidP="00E24D10">
      <w:pPr>
        <w:pStyle w:val="a"/>
        <w:numPr>
          <w:ilvl w:val="0"/>
          <w:numId w:val="7"/>
        </w:numPr>
        <w:tabs>
          <w:tab w:val="left" w:pos="-1440"/>
        </w:tabs>
        <w:rPr>
          <w:rFonts w:ascii="Calibri" w:eastAsia="Batang" w:hAnsi="Calibri" w:cs="Calibri"/>
          <w:sz w:val="22"/>
          <w:szCs w:val="22"/>
          <w:lang w:eastAsia="ko-KR"/>
        </w:rPr>
      </w:pPr>
      <w:r w:rsidRPr="0039605B">
        <w:rPr>
          <w:rFonts w:ascii="Calibri" w:hAnsi="Calibri" w:cs="Calibri"/>
          <w:sz w:val="22"/>
          <w:szCs w:val="22"/>
        </w:rPr>
        <w:lastRenderedPageBreak/>
        <w:t>Strategic entrepreneurship</w:t>
      </w:r>
      <w:r w:rsidRPr="0039605B">
        <w:rPr>
          <w:rFonts w:ascii="Calibri" w:eastAsia="Batang" w:hAnsi="Calibri" w:cs="Calibri"/>
          <w:sz w:val="22"/>
          <w:szCs w:val="22"/>
          <w:lang w:eastAsia="ko-KR"/>
        </w:rPr>
        <w:t>, international entrepreneurship</w:t>
      </w:r>
    </w:p>
    <w:p w14:paraId="37F628B8" w14:textId="62ED74FD" w:rsidR="00E24D10" w:rsidRDefault="00E24D10" w:rsidP="00E24D10">
      <w:pPr>
        <w:pStyle w:val="ListParagraph"/>
        <w:numPr>
          <w:ilvl w:val="0"/>
          <w:numId w:val="7"/>
        </w:numPr>
      </w:pPr>
      <w:r w:rsidRPr="00E24D10">
        <w:rPr>
          <w:rFonts w:ascii="Calibri" w:eastAsia="Batang" w:hAnsi="Calibri" w:cs="Calibri"/>
          <w:sz w:val="22"/>
          <w:szCs w:val="22"/>
          <w:lang w:eastAsia="ko-KR"/>
        </w:rPr>
        <w:t>Technology management</w:t>
      </w:r>
    </w:p>
    <w:sectPr w:rsidR="00E24D10" w:rsidSect="00A70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F2F98"/>
    <w:multiLevelType w:val="hybridMultilevel"/>
    <w:tmpl w:val="2354DA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1669D7"/>
    <w:multiLevelType w:val="hybridMultilevel"/>
    <w:tmpl w:val="49026A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282540"/>
    <w:multiLevelType w:val="hybridMultilevel"/>
    <w:tmpl w:val="BB7E80AE"/>
    <w:lvl w:ilvl="0" w:tplc="04090001">
      <w:start w:val="1"/>
      <w:numFmt w:val="bullet"/>
      <w:lvlText w:val=""/>
      <w:lvlJc w:val="left"/>
      <w:pPr>
        <w:tabs>
          <w:tab w:val="num" w:pos="720"/>
        </w:tabs>
        <w:ind w:left="720" w:hanging="360"/>
      </w:pPr>
      <w:rPr>
        <w:rFonts w:ascii="Symbol" w:hAnsi="Symbol" w:hint="default"/>
      </w:rPr>
    </w:lvl>
    <w:lvl w:ilvl="1" w:tplc="CDEC5E24">
      <w:start w:val="1"/>
      <w:numFmt w:val="decimal"/>
      <w:lvlText w:val="%2."/>
      <w:lvlJc w:val="left"/>
      <w:pPr>
        <w:tabs>
          <w:tab w:val="num" w:pos="1440"/>
        </w:tabs>
        <w:ind w:left="1440" w:hanging="360"/>
      </w:pPr>
      <w:rPr>
        <w:rFonts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EA6B94"/>
    <w:multiLevelType w:val="hybridMultilevel"/>
    <w:tmpl w:val="D1B81A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4D4731"/>
    <w:multiLevelType w:val="singleLevel"/>
    <w:tmpl w:val="CDEC5E24"/>
    <w:lvl w:ilvl="0">
      <w:start w:val="1"/>
      <w:numFmt w:val="decimal"/>
      <w:lvlText w:val="%1."/>
      <w:lvlJc w:val="left"/>
      <w:pPr>
        <w:tabs>
          <w:tab w:val="num" w:pos="360"/>
        </w:tabs>
        <w:ind w:left="360" w:hanging="360"/>
      </w:pPr>
      <w:rPr>
        <w:rFonts w:hint="default"/>
        <w:b/>
      </w:rPr>
    </w:lvl>
  </w:abstractNum>
  <w:abstractNum w:abstractNumId="5" w15:restartNumberingAfterBreak="0">
    <w:nsid w:val="71367483"/>
    <w:multiLevelType w:val="hybridMultilevel"/>
    <w:tmpl w:val="5AF03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A4E488C"/>
    <w:multiLevelType w:val="hybridMultilevel"/>
    <w:tmpl w:val="C518E1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10"/>
    <w:rsid w:val="0017751A"/>
    <w:rsid w:val="00987C2D"/>
    <w:rsid w:val="00A7082C"/>
    <w:rsid w:val="00E24D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87797"/>
  <w15:chartTrackingRefBased/>
  <w15:docId w15:val="{AB09044B-7455-B343-8202-FD96200CD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E24D10"/>
    <w:pPr>
      <w:widowControl w:val="0"/>
      <w:ind w:left="720" w:hanging="720"/>
    </w:pPr>
    <w:rPr>
      <w:rFonts w:ascii="Times New Roman" w:eastAsia="Times New Roman" w:hAnsi="Times New Roman" w:cs="Times New Roman"/>
      <w:snapToGrid w:val="0"/>
      <w:szCs w:val="20"/>
    </w:rPr>
  </w:style>
  <w:style w:type="paragraph" w:styleId="ListParagraph">
    <w:name w:val="List Paragraph"/>
    <w:basedOn w:val="Normal"/>
    <w:uiPriority w:val="34"/>
    <w:qFormat/>
    <w:rsid w:val="00E24D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852</Words>
  <Characters>4860</Characters>
  <Application>Microsoft Office Word</Application>
  <DocSecurity>0</DocSecurity>
  <Lines>40</Lines>
  <Paragraphs>11</Paragraphs>
  <ScaleCrop>false</ScaleCrop>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mutwiwak71@gmail.com</dc:creator>
  <cp:keywords/>
  <dc:description/>
  <cp:lastModifiedBy>mutwiwak71@gmail.com</cp:lastModifiedBy>
  <cp:revision>2</cp:revision>
  <dcterms:created xsi:type="dcterms:W3CDTF">2020-03-26T05:14:00Z</dcterms:created>
  <dcterms:modified xsi:type="dcterms:W3CDTF">2020-03-26T05:14:00Z</dcterms:modified>
</cp:coreProperties>
</file>