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BE4191">
      <w:r>
        <w:t>Description Compose a Final Analysis regarding the course content making a solid attempt to use MLA sourced examples from the mythologies and course materials to support your assertions within collegiate responses to three topic questions of 200 words (or more) each of analysis using correct spelling, grammar, and punctuation. Directions Page Formatting - Page Heading and Double-Spacing Please create a separate .</w:t>
      </w:r>
      <w:proofErr w:type="spellStart"/>
      <w:r>
        <w:t>docx</w:t>
      </w:r>
      <w:proofErr w:type="spellEnd"/>
      <w:r>
        <w:t xml:space="preserve"> or .</w:t>
      </w:r>
      <w:proofErr w:type="spellStart"/>
      <w:r>
        <w:t>docx</w:t>
      </w:r>
      <w:proofErr w:type="spellEnd"/>
      <w:r>
        <w:t xml:space="preserve"> document saving it with your last name and the unit number. Example: Vaughan_Unit2. Please correctly MLA format your document using the standards described in the Class Resources Module section MLA Standards and Formatting, especially noting the need to double-space and include page heading information (First and Last Name, Date, Course) Copy Sections and Questions Please copy and paste the sections to follow into your work. You will answer directly below each section, as you have done in previous Analysis assignments. Note that the sections do not apply to your word count. You are being asked to take this extra step so that the questions are easily accessible to you for quick reference and topic completion. Students who take this extra step score higher because they don’t forget any information needed. 200 Words Each and Examples</w:t>
      </w:r>
      <w:r>
        <w:t>.</w:t>
      </w:r>
      <w:r>
        <w:t xml:space="preserve"> You will address the three (3) sections provided in a minimum of 200 words each of analysis using specific examples from the mythologies and/or course materials to support and evidence your assertions. Resources You will not use and/or quote unapproved outside resources to complete this assignment. The resources needed to complete this assignment include myths and/or approved films or videos, and online lecture materials, all provided within the associated Module unit section of our course. MLA Citations - Extra Credit You will practice citing your examples by making a solid effort to correctly use MLA citations to source them. To understand exactly how to incorporate MLA in-text citations, please visit the Class Resources Module section MLA Standards and Formatting. Students who include MLA formatted in-text citations in all three (3) questions and a Works Cited will receive one extra credit point. When you have completed the assignment, please upload. Please let me know if you have question or require assistance. I’m happy to help. Questions - Final - 3 Sections Each section requires a minimum response of 200 words of analysis. Section 1: The Hero and Heroine in Film Do you think your film choice (make certain to include the title of your film) involves initiatory elements of the hero quest, heroine quest in fairy tales, or both? Also, does the gender of the main protagonist in your film choice align with the traditional role of hero or heroine? What are your thoughts about this alignment? If you choose the hero quest, you must align the content briefly to Joseph Campbell's theories of the hero quest explained within Unit 7: Joseph Campbell's Hero Quest (all three): separation, initiation, and return. If you choose the heroine quest, you must carefully relate the film content to the lecture materials explained within Unit 8: Myth, Fairy Tales, and Initiation. Section II: Mythic Art Please choose a favorite mythic image from one of the units in our course, noting the image title and artist name. If you choose a Header image, you will find a large version of the image you’ve chosen on the Introduction and Learning </w:t>
      </w:r>
      <w:proofErr w:type="spellStart"/>
      <w:r>
        <w:t>Learning</w:t>
      </w:r>
      <w:proofErr w:type="spellEnd"/>
      <w:r>
        <w:t xml:space="preserve"> Objectives page at the beginning of each Module unit. How do you feel the image you’ve chosen (making certain to include unit section, artist, and title) succeeds in adapting the myth from which it is inspired? Also, what artistic details are taking the myth in new directions, building upon familiar themes to make a modern statement? How do you know? Section III: Closing Thoughts Please consider Odin’s quote in regard to his journey as </w:t>
      </w:r>
      <w:proofErr w:type="spellStart"/>
      <w:r>
        <w:t>Vegtam</w:t>
      </w:r>
      <w:proofErr w:type="spellEnd"/>
      <w:r>
        <w:t xml:space="preserve"> the Wanderer. “I would change what knowledge I have into wisdom,” said Odin, “so that the things that are to happen will be changed into the best that they may be” (Colum 53). What have you learned about myth this quarter that you have changed into personal wisdom so that your life will be the best that it can be? Why has this knowledge been particularly important to you?</w:t>
      </w:r>
      <w:bookmarkStart w:id="0" w:name="_GoBack"/>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401AD5"/>
    <w:rsid w:val="006F4E73"/>
    <w:rsid w:val="007C2D8C"/>
    <w:rsid w:val="00916454"/>
    <w:rsid w:val="0097392A"/>
    <w:rsid w:val="009C3711"/>
    <w:rsid w:val="00A76253"/>
    <w:rsid w:val="00AE51C9"/>
    <w:rsid w:val="00B526F6"/>
    <w:rsid w:val="00BE4191"/>
    <w:rsid w:val="00C15F1F"/>
    <w:rsid w:val="00CA3EB4"/>
    <w:rsid w:val="00DF6C01"/>
    <w:rsid w:val="00ED261E"/>
    <w:rsid w:val="00F003DB"/>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2020-03-23T09:17:00Z</dcterms:created>
  <dcterms:modified xsi:type="dcterms:W3CDTF">2020-03-23T09:17:00Z</dcterms:modified>
</cp:coreProperties>
</file>