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893" w:rsidRPr="001360A6" w:rsidRDefault="001C06AC">
      <w:pPr>
        <w:rPr>
          <w:rFonts w:ascii="Times New Roman" w:hAnsi="Times New Roman" w:cs="Times New Roman"/>
        </w:rPr>
      </w:pPr>
      <w:r>
        <w:rPr>
          <w:rFonts w:ascii="Verdana" w:hAnsi="Verdana"/>
          <w:color w:val="000000"/>
          <w:sz w:val="17"/>
          <w:szCs w:val="17"/>
          <w:shd w:val="clear" w:color="auto" w:fill="FFFFFF"/>
        </w:rPr>
        <w:t> The world of criminal justice is always changing and evolving. Issues that were current one day are obsolete the next because society is always evolving and changing. That is why it is important for criminal justice practitioners to keep current with new technologies, trends and issues. Select a current issue in the criminal justice community – one that is either on the horizon and being talked about being implemented or one that is currently being tested or just recently entered the field but one we have not yet discussed in the class. Select that issue and take a look at it from the stand point if it is going to aid the field of criminal justice and move us in a good direction or not. Remember this will be a byline report so you will need to phrase it in the form of a question and look at the pros and cons of the issue. Select something that we have not discussed in the class or used for other assignments. This is the second of the two byline style reports that will be done during the class. Your topic for the Week 4 Byline Report must be different from the topic you selected in the Week 3 Byline Report. Activity Instructions 1. Download the Byline Report Template in Course Documents and review the detailed instructions and format. 2. Undertake library research to identify a topic that can be critiqued from many angles. 3. Identify a solid list of pros and cons regarding this topic. 4. Make an informed recommendation based upon your research. You will need to phrase it in the form of a question and look at the pros and cons of the issue. MY TOPIC/ISSUE IS The role of the criminal justice system in combating human trafficking</w:t>
      </w:r>
      <w:bookmarkStart w:id="0" w:name="_GoBack"/>
      <w:bookmarkEnd w:id="0"/>
    </w:p>
    <w:sectPr w:rsidR="00144893" w:rsidRPr="00136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A6"/>
    <w:rsid w:val="001360A6"/>
    <w:rsid w:val="00144893"/>
    <w:rsid w:val="001C06AC"/>
    <w:rsid w:val="002B32A7"/>
    <w:rsid w:val="004639F1"/>
    <w:rsid w:val="00717923"/>
    <w:rsid w:val="00744DDF"/>
    <w:rsid w:val="00783E84"/>
    <w:rsid w:val="00857136"/>
    <w:rsid w:val="008973B1"/>
    <w:rsid w:val="008F06A7"/>
    <w:rsid w:val="00952D0E"/>
    <w:rsid w:val="009613E7"/>
    <w:rsid w:val="00DE121B"/>
    <w:rsid w:val="00D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FA1E9-F5BE-456B-BF6A-6B016456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2020-03-30T11:36:00Z</dcterms:created>
  <dcterms:modified xsi:type="dcterms:W3CDTF">2020-03-30T11:36:00Z</dcterms:modified>
</cp:coreProperties>
</file>