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9221" w14:textId="77777777" w:rsidR="00923AFD" w:rsidRDefault="00F30316">
      <w:pPr>
        <w:spacing w:after="218" w:line="267" w:lineRule="auto"/>
        <w:jc w:val="center"/>
      </w:pPr>
      <w:r>
        <w:rPr>
          <w:rFonts w:ascii="Arial" w:eastAsia="Arial" w:hAnsi="Arial" w:cs="Arial"/>
          <w:b/>
          <w:sz w:val="32"/>
        </w:rPr>
        <w:t xml:space="preserve">AP0614: Applied Bioinformatics and Post Genomics </w:t>
      </w:r>
    </w:p>
    <w:p w14:paraId="4DC3A01A" w14:textId="77777777" w:rsidR="00923AFD" w:rsidRDefault="00F30316">
      <w:pPr>
        <w:spacing w:after="218" w:line="267" w:lineRule="auto"/>
        <w:jc w:val="center"/>
      </w:pPr>
      <w:r>
        <w:rPr>
          <w:rFonts w:ascii="Arial" w:eastAsia="Arial" w:hAnsi="Arial" w:cs="Arial"/>
          <w:b/>
          <w:sz w:val="32"/>
        </w:rPr>
        <w:t xml:space="preserve">&amp; AP0610: Genomics </w:t>
      </w:r>
    </w:p>
    <w:p w14:paraId="64E1F46A" w14:textId="77777777" w:rsidR="00923AFD" w:rsidRDefault="00F30316">
      <w:pPr>
        <w:spacing w:after="218" w:line="267" w:lineRule="auto"/>
        <w:ind w:right="0"/>
        <w:jc w:val="center"/>
      </w:pPr>
      <w:r>
        <w:rPr>
          <w:rFonts w:ascii="Arial" w:eastAsia="Arial" w:hAnsi="Arial" w:cs="Arial"/>
          <w:b/>
          <w:sz w:val="32"/>
        </w:rPr>
        <w:t xml:space="preserve">Component 1: Coursework Report on Bioinformatic Analysis of a Cancer Microarray dataset </w:t>
      </w:r>
    </w:p>
    <w:p w14:paraId="4B6A6C2F" w14:textId="77777777" w:rsidR="00923AFD" w:rsidRDefault="00F30316">
      <w:pPr>
        <w:spacing w:after="218" w:line="267" w:lineRule="auto"/>
        <w:ind w:right="3"/>
        <w:jc w:val="center"/>
      </w:pPr>
      <w:r>
        <w:rPr>
          <w:rFonts w:ascii="Arial" w:eastAsia="Arial" w:hAnsi="Arial" w:cs="Arial"/>
          <w:b/>
          <w:sz w:val="32"/>
        </w:rPr>
        <w:t>(60% of the total module mark)</w:t>
      </w:r>
      <w:r>
        <w:rPr>
          <w:b/>
          <w:sz w:val="32"/>
        </w:rPr>
        <w:t xml:space="preserve"> </w:t>
      </w:r>
    </w:p>
    <w:p w14:paraId="4CC53392" w14:textId="77777777" w:rsidR="00923AFD" w:rsidRDefault="00F30316">
      <w:pPr>
        <w:spacing w:after="132" w:line="259" w:lineRule="auto"/>
        <w:ind w:left="0" w:right="0" w:firstLine="0"/>
        <w:jc w:val="left"/>
      </w:pPr>
      <w:r>
        <w:rPr>
          <w:b/>
          <w:sz w:val="32"/>
        </w:rPr>
        <w:t xml:space="preserve">Semester 2: 2019‐2020 </w:t>
      </w:r>
    </w:p>
    <w:p w14:paraId="4458427A" w14:textId="77777777" w:rsidR="00923AFD" w:rsidRDefault="00F30316">
      <w:pPr>
        <w:spacing w:after="0" w:line="259" w:lineRule="auto"/>
        <w:ind w:left="0" w:right="0" w:firstLine="0"/>
        <w:jc w:val="left"/>
      </w:pPr>
      <w:r>
        <w:rPr>
          <w:b/>
          <w:sz w:val="22"/>
        </w:rPr>
        <w:t xml:space="preserve"> </w:t>
      </w:r>
    </w:p>
    <w:p w14:paraId="08FB2561" w14:textId="77777777" w:rsidR="00923AFD" w:rsidRDefault="00F30316">
      <w:pPr>
        <w:pStyle w:val="Heading1"/>
        <w:ind w:left="-5"/>
      </w:pPr>
      <w:r>
        <w:t xml:space="preserve">Learning Outcome: </w:t>
      </w:r>
    </w:p>
    <w:p w14:paraId="25D5B2A9" w14:textId="77777777" w:rsidR="00923AFD" w:rsidRDefault="00F30316">
      <w:pPr>
        <w:ind w:right="0"/>
      </w:pPr>
      <w:r>
        <w:t>Demonstration of understanding the processes underlying the bioinformatic investigation of a cancer microarray dataset. Specifically, ability to interpret and critically appraise the results from (</w:t>
      </w:r>
      <w:proofErr w:type="spellStart"/>
      <w:r>
        <w:t>i</w:t>
      </w:r>
      <w:proofErr w:type="spellEnd"/>
      <w:r>
        <w:t xml:space="preserve">) subgroup discovery in the data, (ii) </w:t>
      </w:r>
      <w:proofErr w:type="spellStart"/>
      <w:r>
        <w:t>characterisation</w:t>
      </w:r>
      <w:proofErr w:type="spellEnd"/>
      <w:r>
        <w:t xml:space="preserve"> of the differentially expressed genes, (iii) demonstration of robustness of subgroups by application of a classifier to an external dataset. </w:t>
      </w:r>
    </w:p>
    <w:p w14:paraId="1233CE9F" w14:textId="77777777" w:rsidR="00923AFD" w:rsidRDefault="00F30316">
      <w:pPr>
        <w:spacing w:after="0" w:line="259" w:lineRule="auto"/>
        <w:ind w:left="0" w:right="0" w:firstLine="0"/>
        <w:jc w:val="left"/>
      </w:pPr>
      <w:r>
        <w:t xml:space="preserve"> </w:t>
      </w:r>
    </w:p>
    <w:p w14:paraId="688A5957" w14:textId="77777777" w:rsidR="00923AFD" w:rsidRDefault="00F30316">
      <w:pPr>
        <w:ind w:right="0"/>
      </w:pPr>
      <w:r>
        <w:rPr>
          <w:b/>
        </w:rPr>
        <w:t>Aims</w:t>
      </w:r>
      <w:r>
        <w:t xml:space="preserve">: To describe the results obtained from a multi‐part practical which comprehensively </w:t>
      </w:r>
      <w:proofErr w:type="spellStart"/>
      <w:r>
        <w:t>characterised</w:t>
      </w:r>
      <w:proofErr w:type="spellEnd"/>
      <w:r>
        <w:t xml:space="preserve"> a cancer, transcriptomic microarray set. </w:t>
      </w:r>
    </w:p>
    <w:p w14:paraId="1E92458F" w14:textId="77777777" w:rsidR="00923AFD" w:rsidRDefault="00F30316">
      <w:pPr>
        <w:spacing w:after="0" w:line="259" w:lineRule="auto"/>
        <w:ind w:left="0" w:right="0" w:firstLine="0"/>
        <w:jc w:val="left"/>
      </w:pPr>
      <w:r>
        <w:t xml:space="preserve"> </w:t>
      </w:r>
    </w:p>
    <w:p w14:paraId="6C834874" w14:textId="77777777" w:rsidR="00923AFD" w:rsidRDefault="00F30316">
      <w:pPr>
        <w:pStyle w:val="Heading1"/>
        <w:ind w:left="-5"/>
      </w:pPr>
      <w:r>
        <w:t xml:space="preserve">Experimental Summary: </w:t>
      </w:r>
    </w:p>
    <w:p w14:paraId="037F6B40" w14:textId="77777777" w:rsidR="00923AFD" w:rsidRDefault="00F30316">
      <w:pPr>
        <w:ind w:right="0"/>
      </w:pPr>
      <w:r>
        <w:t>In the workshop on “</w:t>
      </w:r>
      <w:r>
        <w:rPr>
          <w:b/>
        </w:rPr>
        <w:t>Microarray Analysis and application to cancer</w:t>
      </w:r>
      <w:r>
        <w:t>”, you discovered subgroups within the medulloblastoma transcriptomic microarray dataset. This was followed by another workshop on “</w:t>
      </w:r>
      <w:r>
        <w:rPr>
          <w:b/>
        </w:rPr>
        <w:t>Gene set identification and annotation</w:t>
      </w:r>
      <w:r>
        <w:t xml:space="preserve">” where differentially expressed genes defining each group were identified, along with the enrichment of different gene ontologies, that will provide clues as to the nature of each subgroup, and what is driving the disease in these </w:t>
      </w:r>
      <w:proofErr w:type="spellStart"/>
      <w:r>
        <w:t>tumours</w:t>
      </w:r>
      <w:proofErr w:type="spellEnd"/>
      <w:r>
        <w:t>. In the third workshop on “</w:t>
      </w:r>
      <w:r>
        <w:rPr>
          <w:b/>
        </w:rPr>
        <w:t>Designing and validating machine learning classifiers</w:t>
      </w:r>
      <w:r>
        <w:t xml:space="preserve">”, you derived a classifier from the differentially expressed genes and validated it in an external dataset. </w:t>
      </w:r>
    </w:p>
    <w:p w14:paraId="4A42394F" w14:textId="77777777" w:rsidR="00923AFD" w:rsidRDefault="00F30316">
      <w:pPr>
        <w:spacing w:after="0" w:line="259" w:lineRule="auto"/>
        <w:ind w:left="0" w:right="0" w:firstLine="0"/>
        <w:jc w:val="left"/>
      </w:pPr>
      <w:r>
        <w:rPr>
          <w:b/>
        </w:rPr>
        <w:t xml:space="preserve"> </w:t>
      </w:r>
    </w:p>
    <w:p w14:paraId="699D7B57" w14:textId="77777777" w:rsidR="00923AFD" w:rsidRDefault="00F30316">
      <w:pPr>
        <w:pStyle w:val="Heading1"/>
        <w:ind w:left="-5"/>
      </w:pPr>
      <w:r>
        <w:t xml:space="preserve">Instructions and Information: </w:t>
      </w:r>
    </w:p>
    <w:p w14:paraId="5991AB2B" w14:textId="77777777" w:rsidR="00923AFD" w:rsidRDefault="00F30316">
      <w:pPr>
        <w:numPr>
          <w:ilvl w:val="0"/>
          <w:numId w:val="1"/>
        </w:numPr>
        <w:ind w:right="0" w:hanging="360"/>
      </w:pPr>
      <w:r>
        <w:t xml:space="preserve">Prepare a report that </w:t>
      </w:r>
      <w:proofErr w:type="spellStart"/>
      <w:r>
        <w:t>summarises</w:t>
      </w:r>
      <w:proofErr w:type="spellEnd"/>
      <w:r>
        <w:t xml:space="preserve"> all aspects of the three workshops – see guidance below for report structure. </w:t>
      </w:r>
    </w:p>
    <w:p w14:paraId="44608669" w14:textId="77777777" w:rsidR="00923AFD" w:rsidRDefault="00F30316">
      <w:pPr>
        <w:numPr>
          <w:ilvl w:val="0"/>
          <w:numId w:val="1"/>
        </w:numPr>
        <w:ind w:right="0" w:hanging="360"/>
      </w:pPr>
      <w:r>
        <w:t>This work should be completed individually.</w:t>
      </w:r>
      <w:r>
        <w:rPr>
          <w:b/>
        </w:rPr>
        <w:t xml:space="preserve"> </w:t>
      </w:r>
    </w:p>
    <w:p w14:paraId="4611324D" w14:textId="3A211F8D" w:rsidR="00923AFD" w:rsidRDefault="00923AFD">
      <w:pPr>
        <w:numPr>
          <w:ilvl w:val="0"/>
          <w:numId w:val="1"/>
        </w:numPr>
        <w:spacing w:after="29"/>
        <w:ind w:right="0" w:hanging="360"/>
      </w:pPr>
    </w:p>
    <w:p w14:paraId="1CC38ABE" w14:textId="77777777" w:rsidR="00923AFD" w:rsidRDefault="00F30316">
      <w:pPr>
        <w:numPr>
          <w:ilvl w:val="0"/>
          <w:numId w:val="1"/>
        </w:numPr>
        <w:ind w:right="0" w:hanging="360"/>
      </w:pPr>
      <w:r>
        <w:t xml:space="preserve">Your work should be referenced in the Vancouver style (see Cite them Right if unsure). </w:t>
      </w:r>
      <w:r>
        <w:rPr>
          <w:rFonts w:ascii="Segoe UI Symbol" w:eastAsia="Segoe UI Symbol" w:hAnsi="Segoe UI Symbol" w:cs="Segoe UI Symbol"/>
        </w:rPr>
        <w:t></w:t>
      </w:r>
      <w:r>
        <w:rPr>
          <w:rFonts w:ascii="Arial" w:eastAsia="Arial" w:hAnsi="Arial" w:cs="Arial"/>
        </w:rPr>
        <w:t xml:space="preserve"> </w:t>
      </w:r>
      <w:r>
        <w:t xml:space="preserve">Indicative word count: 1500 words. </w:t>
      </w:r>
    </w:p>
    <w:p w14:paraId="14AE5B8A" w14:textId="77777777" w:rsidR="00923AFD" w:rsidRDefault="00F30316">
      <w:pPr>
        <w:numPr>
          <w:ilvl w:val="0"/>
          <w:numId w:val="1"/>
        </w:numPr>
        <w:ind w:right="0" w:hanging="360"/>
      </w:pPr>
      <w:r>
        <w:t xml:space="preserve">Consult the marking rubric below to help you structure your report. </w:t>
      </w:r>
    </w:p>
    <w:p w14:paraId="7FFA7FAA" w14:textId="77777777" w:rsidR="00923AFD" w:rsidRDefault="00F30316">
      <w:pPr>
        <w:numPr>
          <w:ilvl w:val="0"/>
          <w:numId w:val="1"/>
        </w:numPr>
        <w:ind w:right="0" w:hanging="360"/>
      </w:pPr>
      <w:r>
        <w:t>Marks and feedback will be provided within 20 days of the submission date.</w:t>
      </w:r>
      <w:r>
        <w:rPr>
          <w:b/>
        </w:rPr>
        <w:t xml:space="preserve"> </w:t>
      </w:r>
    </w:p>
    <w:p w14:paraId="4800A859" w14:textId="77777777" w:rsidR="00923AFD" w:rsidRDefault="00F30316">
      <w:pPr>
        <w:spacing w:after="0" w:line="259" w:lineRule="auto"/>
        <w:ind w:left="0" w:right="0" w:firstLine="0"/>
        <w:jc w:val="left"/>
      </w:pPr>
      <w:r>
        <w:rPr>
          <w:b/>
          <w:sz w:val="22"/>
        </w:rPr>
        <w:t xml:space="preserve"> </w:t>
      </w:r>
    </w:p>
    <w:p w14:paraId="5C474774" w14:textId="77777777" w:rsidR="00923AFD" w:rsidRDefault="00F30316">
      <w:pPr>
        <w:spacing w:after="0" w:line="259" w:lineRule="auto"/>
        <w:ind w:left="0" w:right="0" w:firstLine="0"/>
        <w:jc w:val="left"/>
      </w:pPr>
      <w:r>
        <w:rPr>
          <w:b/>
        </w:rPr>
        <w:t xml:space="preserve"> </w:t>
      </w:r>
    </w:p>
    <w:p w14:paraId="358D2746" w14:textId="77777777" w:rsidR="00923AFD" w:rsidRDefault="00F30316">
      <w:pPr>
        <w:spacing w:after="0" w:line="259" w:lineRule="auto"/>
        <w:ind w:left="0" w:right="0" w:firstLine="0"/>
        <w:jc w:val="left"/>
      </w:pPr>
      <w:r>
        <w:rPr>
          <w:b/>
        </w:rPr>
        <w:t xml:space="preserve"> </w:t>
      </w:r>
    </w:p>
    <w:p w14:paraId="0328851F" w14:textId="77777777" w:rsidR="00923AFD" w:rsidRDefault="00F30316">
      <w:pPr>
        <w:spacing w:after="263" w:line="259" w:lineRule="auto"/>
        <w:ind w:left="0" w:right="0" w:firstLine="0"/>
        <w:jc w:val="left"/>
      </w:pPr>
      <w:r>
        <w:rPr>
          <w:b/>
        </w:rPr>
        <w:t xml:space="preserve"> </w:t>
      </w:r>
    </w:p>
    <w:p w14:paraId="44879DD3" w14:textId="77777777" w:rsidR="00923AFD" w:rsidRDefault="00F30316">
      <w:pPr>
        <w:spacing w:after="0" w:line="259" w:lineRule="auto"/>
        <w:ind w:right="3"/>
        <w:jc w:val="center"/>
      </w:pPr>
      <w:r>
        <w:rPr>
          <w:sz w:val="22"/>
        </w:rPr>
        <w:t xml:space="preserve">1 </w:t>
      </w:r>
    </w:p>
    <w:p w14:paraId="21BE7DE6" w14:textId="77777777" w:rsidR="00923AFD" w:rsidRDefault="00F30316">
      <w:pPr>
        <w:spacing w:after="0" w:line="259" w:lineRule="auto"/>
        <w:ind w:left="0" w:right="0" w:firstLine="0"/>
        <w:jc w:val="left"/>
      </w:pPr>
      <w:r>
        <w:rPr>
          <w:sz w:val="22"/>
        </w:rPr>
        <w:lastRenderedPageBreak/>
        <w:t xml:space="preserve"> </w:t>
      </w:r>
    </w:p>
    <w:p w14:paraId="23F0ADA8" w14:textId="77777777" w:rsidR="00923AFD" w:rsidRDefault="00F30316">
      <w:pPr>
        <w:spacing w:after="0" w:line="259" w:lineRule="auto"/>
        <w:ind w:left="0" w:right="0" w:firstLine="0"/>
        <w:jc w:val="left"/>
      </w:pPr>
      <w:r>
        <w:rPr>
          <w:b/>
        </w:rPr>
        <w:t xml:space="preserve"> </w:t>
      </w:r>
    </w:p>
    <w:p w14:paraId="6342DC59" w14:textId="77777777" w:rsidR="00923AFD" w:rsidRDefault="00F30316">
      <w:pPr>
        <w:spacing w:after="0" w:line="259" w:lineRule="auto"/>
        <w:ind w:left="0" w:right="0" w:firstLine="0"/>
        <w:jc w:val="left"/>
      </w:pPr>
      <w:r>
        <w:rPr>
          <w:b/>
        </w:rPr>
        <w:t xml:space="preserve"> </w:t>
      </w:r>
    </w:p>
    <w:p w14:paraId="170C25C4" w14:textId="77777777" w:rsidR="00923AFD" w:rsidRDefault="00F30316">
      <w:pPr>
        <w:pStyle w:val="Heading1"/>
        <w:ind w:left="-5"/>
      </w:pPr>
      <w:r>
        <w:t xml:space="preserve">Academic Misconduct: </w:t>
      </w:r>
    </w:p>
    <w:p w14:paraId="4811851A" w14:textId="77777777" w:rsidR="00923AFD" w:rsidRDefault="00F30316">
      <w:pPr>
        <w:ind w:right="0"/>
      </w:pPr>
      <w:r>
        <w:t>Plagiarism and collusion are not tolerated under any circumstance and are considered as</w:t>
      </w:r>
      <w:r>
        <w:rPr>
          <w:b/>
        </w:rPr>
        <w:t xml:space="preserve"> serious academic misconduct</w:t>
      </w:r>
      <w:r>
        <w:t xml:space="preserve">. For further detail refer to the ARNA regulations and the student handbook: </w:t>
      </w:r>
    </w:p>
    <w:p w14:paraId="632C196C" w14:textId="77777777" w:rsidR="00923AFD" w:rsidRDefault="00F30316" w:rsidP="00F30316">
      <w:pPr>
        <w:tabs>
          <w:tab w:val="center" w:pos="3677"/>
        </w:tabs>
        <w:spacing w:after="0" w:line="259" w:lineRule="auto"/>
        <w:ind w:left="-15" w:right="0" w:firstLine="0"/>
        <w:jc w:val="left"/>
      </w:pPr>
      <w:r>
        <w:rPr>
          <w:b/>
        </w:rPr>
        <w:t xml:space="preserve"> </w:t>
      </w:r>
      <w:r>
        <w:rPr>
          <w:b/>
        </w:rPr>
        <w:tab/>
        <w:t xml:space="preserve"> </w:t>
      </w:r>
    </w:p>
    <w:p w14:paraId="2DD8426A" w14:textId="77777777" w:rsidR="00923AFD" w:rsidRDefault="00F30316">
      <w:pPr>
        <w:ind w:right="0"/>
      </w:pPr>
      <w:r>
        <w:t xml:space="preserve">It is very simple for staff to identify offenders and unfortunately, staff have done so on several occasions. Once staff detect plagiarism, the perpetrator will be challenged to defend their actions and </w:t>
      </w:r>
      <w:proofErr w:type="spellStart"/>
      <w:r>
        <w:t>penalised</w:t>
      </w:r>
      <w:proofErr w:type="spellEnd"/>
      <w:r>
        <w:t xml:space="preserve"> accordingly. There will always be a marking penalty and in most cases this will result in a fail. It is worth noting that a fail in the second and final years can significantly affect the degree classification you graduate with. </w:t>
      </w:r>
    </w:p>
    <w:p w14:paraId="5C78B1DA" w14:textId="77777777" w:rsidR="00923AFD" w:rsidRDefault="00F30316">
      <w:pPr>
        <w:spacing w:after="0" w:line="259" w:lineRule="auto"/>
        <w:ind w:left="0" w:right="0" w:firstLine="0"/>
        <w:jc w:val="left"/>
      </w:pPr>
      <w:r>
        <w:t xml:space="preserve"> </w:t>
      </w:r>
    </w:p>
    <w:p w14:paraId="1D4BCDC4" w14:textId="77777777" w:rsidR="00923AFD" w:rsidRDefault="00F30316">
      <w:pPr>
        <w:pStyle w:val="Heading1"/>
        <w:ind w:left="-5"/>
      </w:pPr>
      <w:r>
        <w:t xml:space="preserve">Word limit guidance (AS rules) </w:t>
      </w:r>
    </w:p>
    <w:p w14:paraId="00219C51" w14:textId="77777777" w:rsidR="00923AFD" w:rsidRDefault="00F30316">
      <w:pPr>
        <w:ind w:right="0"/>
      </w:pPr>
      <w:r>
        <w:t xml:space="preserve">For assessments where a word limit is indicated, a student’s ability to write within the word limit is part of the assessment concerned. Where a word limit is indicated students should provide a final word count by highlighting all text included in the main body of the assessment (the main body of the assessment does not include the reference list) and simply stating that word count. The main body of the assessment includes: the title (if applicable), an abstract (if applicable), the main body of text (including any sub‐titles), in text citations, direct quotations and case studies, tables and figures (including any table/figure titles), illustrations and footnotes. Indicative word count for each section should be proportional to the indicated marks for the section in the rubric on pages 3‐4. </w:t>
      </w:r>
    </w:p>
    <w:p w14:paraId="2476872D" w14:textId="77777777" w:rsidR="00923AFD" w:rsidRDefault="00F30316">
      <w:pPr>
        <w:spacing w:after="0" w:line="259" w:lineRule="auto"/>
        <w:ind w:left="0" w:right="0" w:firstLine="0"/>
        <w:jc w:val="left"/>
      </w:pPr>
      <w:r>
        <w:t xml:space="preserve"> </w:t>
      </w:r>
    </w:p>
    <w:p w14:paraId="722C8238" w14:textId="77777777" w:rsidR="00923AFD" w:rsidRDefault="00F30316">
      <w:pPr>
        <w:pStyle w:val="Heading1"/>
        <w:ind w:left="-5"/>
      </w:pPr>
      <w:r>
        <w:t xml:space="preserve">Write up format: </w:t>
      </w:r>
    </w:p>
    <w:p w14:paraId="308C8166" w14:textId="77777777" w:rsidR="00923AFD" w:rsidRDefault="00F30316">
      <w:pPr>
        <w:spacing w:after="226"/>
        <w:ind w:right="0"/>
      </w:pPr>
      <w:r>
        <w:t xml:space="preserve">In this report you will demonstrate that you understand the process and the significance of results you will obtained during the exercise. You don’t have to worry about the R code used in the analyses but you should be able to describe the techniques used and how they are implemented. </w:t>
      </w:r>
    </w:p>
    <w:p w14:paraId="194D04FE" w14:textId="77777777" w:rsidR="00923AFD" w:rsidRDefault="00F30316">
      <w:pPr>
        <w:spacing w:after="233"/>
        <w:ind w:right="0"/>
      </w:pPr>
      <w:r>
        <w:t xml:space="preserve">Preferred structure for the write‐up:  </w:t>
      </w:r>
    </w:p>
    <w:p w14:paraId="3AC53D12" w14:textId="77777777" w:rsidR="00923AFD" w:rsidRDefault="00F30316">
      <w:pPr>
        <w:numPr>
          <w:ilvl w:val="0"/>
          <w:numId w:val="2"/>
        </w:numPr>
        <w:spacing w:after="31"/>
        <w:ind w:right="0" w:hanging="360"/>
      </w:pPr>
      <w:r>
        <w:t xml:space="preserve">Introduction </w:t>
      </w:r>
    </w:p>
    <w:p w14:paraId="3BC4A93E" w14:textId="77777777" w:rsidR="00923AFD" w:rsidRDefault="00F30316">
      <w:pPr>
        <w:numPr>
          <w:ilvl w:val="0"/>
          <w:numId w:val="2"/>
        </w:numPr>
        <w:spacing w:after="30"/>
        <w:ind w:right="0" w:hanging="360"/>
      </w:pPr>
      <w:r>
        <w:t xml:space="preserve">Subgroup discovery </w:t>
      </w:r>
    </w:p>
    <w:p w14:paraId="029D70DD" w14:textId="77777777" w:rsidR="00923AFD" w:rsidRDefault="00F30316">
      <w:pPr>
        <w:numPr>
          <w:ilvl w:val="0"/>
          <w:numId w:val="2"/>
        </w:numPr>
        <w:spacing w:after="31"/>
        <w:ind w:right="0" w:hanging="360"/>
      </w:pPr>
      <w:r>
        <w:t xml:space="preserve">Differentially expressed genes </w:t>
      </w:r>
    </w:p>
    <w:p w14:paraId="6CFF90BE" w14:textId="77777777" w:rsidR="00923AFD" w:rsidRDefault="00F30316">
      <w:pPr>
        <w:numPr>
          <w:ilvl w:val="0"/>
          <w:numId w:val="2"/>
        </w:numPr>
        <w:spacing w:after="31"/>
        <w:ind w:right="0" w:hanging="360"/>
      </w:pPr>
      <w:r>
        <w:t xml:space="preserve">Classifier and its application to external dataset </w:t>
      </w:r>
    </w:p>
    <w:p w14:paraId="2360CDA7" w14:textId="77777777" w:rsidR="00923AFD" w:rsidRDefault="00F30316">
      <w:pPr>
        <w:numPr>
          <w:ilvl w:val="0"/>
          <w:numId w:val="2"/>
        </w:numPr>
        <w:spacing w:after="30"/>
        <w:ind w:right="0" w:hanging="360"/>
      </w:pPr>
      <w:r>
        <w:t xml:space="preserve">Conclusions </w:t>
      </w:r>
    </w:p>
    <w:p w14:paraId="53BE3730" w14:textId="77777777" w:rsidR="00923AFD" w:rsidRDefault="00F30316">
      <w:pPr>
        <w:numPr>
          <w:ilvl w:val="0"/>
          <w:numId w:val="2"/>
        </w:numPr>
        <w:spacing w:after="232"/>
        <w:ind w:right="0" w:hanging="360"/>
      </w:pPr>
      <w:r>
        <w:t xml:space="preserve">References </w:t>
      </w:r>
    </w:p>
    <w:p w14:paraId="43581D21" w14:textId="77777777" w:rsidR="00923AFD" w:rsidRDefault="00F30316">
      <w:pPr>
        <w:spacing w:after="218"/>
        <w:ind w:right="0"/>
      </w:pPr>
      <w:r>
        <w:t xml:space="preserve">You will be assessed for a description of each technique to demonstrate understanding, and a critical appraisal of the results. Results should be presented as figures or tables where appropriate, but don’t include every single graph we produced. Try to select the figures that most directly relate to the questions we’ve asked. Don’t be afraid to make a multi‐part figure e.g. Figure 1 </w:t>
      </w:r>
      <w:proofErr w:type="gramStart"/>
      <w:r>
        <w:t>A,B</w:t>
      </w:r>
      <w:proofErr w:type="gramEnd"/>
      <w:r>
        <w:t>,C,D, if all panels relate to the same question (e.g. subgroup discovery). Ensure that your answer includes appropriate references to the supporting literature.</w:t>
      </w:r>
    </w:p>
    <w:p w14:paraId="26625C06" w14:textId="77777777" w:rsidR="00923AFD" w:rsidRDefault="00F30316">
      <w:pPr>
        <w:spacing w:after="0" w:line="259" w:lineRule="auto"/>
        <w:ind w:right="3"/>
        <w:jc w:val="center"/>
      </w:pPr>
      <w:r>
        <w:rPr>
          <w:sz w:val="22"/>
        </w:rPr>
        <w:t xml:space="preserve">2 </w:t>
      </w:r>
    </w:p>
    <w:p w14:paraId="26710E46" w14:textId="77777777" w:rsidR="00923AFD" w:rsidRDefault="00F30316">
      <w:pPr>
        <w:spacing w:after="0" w:line="259" w:lineRule="auto"/>
        <w:ind w:left="0" w:right="0" w:firstLine="0"/>
        <w:jc w:val="left"/>
      </w:pPr>
      <w:r>
        <w:rPr>
          <w:sz w:val="22"/>
        </w:rPr>
        <w:lastRenderedPageBreak/>
        <w:t xml:space="preserve"> </w:t>
      </w:r>
    </w:p>
    <w:p w14:paraId="5A3D60D4" w14:textId="77777777" w:rsidR="00063AF9" w:rsidRDefault="00063AF9" w:rsidP="00063AF9">
      <w:r>
        <w:t>Component 1: weighting 60%: Scientific Report based on the interpretation of material delivered as part of computer workshops.</w:t>
      </w:r>
    </w:p>
    <w:p w14:paraId="7FB89734" w14:textId="77777777" w:rsidR="00063AF9" w:rsidRDefault="00063AF9" w:rsidP="00063AF9">
      <w:r>
        <w:t>The assessment will see students will be required to critically appraise a transcriptomic microarray cancer dataset to:</w:t>
      </w:r>
    </w:p>
    <w:p w14:paraId="678D9F33" w14:textId="77777777" w:rsidR="00063AF9" w:rsidRDefault="00063AF9" w:rsidP="00063AF9"/>
    <w:p w14:paraId="3F21445D" w14:textId="77777777" w:rsidR="00063AF9" w:rsidRDefault="00063AF9" w:rsidP="00063AF9">
      <w:r>
        <w:t xml:space="preserve">•        Identify </w:t>
      </w:r>
      <w:proofErr w:type="spellStart"/>
      <w:r>
        <w:t>tumour</w:t>
      </w:r>
      <w:proofErr w:type="spellEnd"/>
      <w:r>
        <w:t xml:space="preserve"> subgroups</w:t>
      </w:r>
    </w:p>
    <w:p w14:paraId="7A487FA5" w14:textId="77777777" w:rsidR="00063AF9" w:rsidRDefault="00063AF9" w:rsidP="00063AF9">
      <w:r>
        <w:t>•        Identify subgroup-specific differentially expressed genes (DEGs)</w:t>
      </w:r>
    </w:p>
    <w:p w14:paraId="4A55D14E" w14:textId="77777777" w:rsidR="00063AF9" w:rsidRDefault="00063AF9" w:rsidP="00063AF9">
      <w:r>
        <w:t xml:space="preserve">•        </w:t>
      </w:r>
      <w:proofErr w:type="spellStart"/>
      <w:r>
        <w:t>Characterise</w:t>
      </w:r>
      <w:proofErr w:type="spellEnd"/>
      <w:r>
        <w:t xml:space="preserve"> the functional themes of these subgroup-specific DEGs</w:t>
      </w:r>
    </w:p>
    <w:p w14:paraId="594B7A9F" w14:textId="77777777" w:rsidR="00063AF9" w:rsidRDefault="00063AF9" w:rsidP="00063AF9">
      <w:r>
        <w:t>•        Identify a gene signature that can identify subgroups in an external dataset</w:t>
      </w:r>
    </w:p>
    <w:p w14:paraId="3FAC0512" w14:textId="77777777" w:rsidR="00063AF9" w:rsidRDefault="00063AF9" w:rsidP="00063AF9">
      <w:r>
        <w:t>Computer workshops will provide instruction and training in these techniques.</w:t>
      </w:r>
    </w:p>
    <w:p w14:paraId="454B5F2D" w14:textId="77777777" w:rsidR="00923AFD" w:rsidRDefault="00923AFD"/>
    <w:p w14:paraId="778F20CE" w14:textId="77777777" w:rsidR="00570B9F" w:rsidRDefault="00570B9F"/>
    <w:p w14:paraId="48EA6869" w14:textId="77777777" w:rsidR="00570B9F" w:rsidRDefault="00570B9F"/>
    <w:p w14:paraId="63B45B6F" w14:textId="77777777" w:rsidR="00570B9F" w:rsidRDefault="00570B9F"/>
    <w:p w14:paraId="1924A29E" w14:textId="77777777" w:rsidR="00570B9F" w:rsidRDefault="00570B9F"/>
    <w:p w14:paraId="2D7F5374" w14:textId="77777777" w:rsidR="00570B9F" w:rsidRDefault="00570B9F"/>
    <w:p w14:paraId="08B14AA2" w14:textId="77777777" w:rsidR="00570B9F" w:rsidRDefault="00570B9F">
      <w:pPr>
        <w:sectPr w:rsidR="00570B9F">
          <w:pgSz w:w="11904" w:h="16840"/>
          <w:pgMar w:top="1488" w:right="1436" w:bottom="709" w:left="1440" w:header="720" w:footer="720" w:gutter="0"/>
          <w:cols w:space="720"/>
        </w:sectPr>
      </w:pPr>
    </w:p>
    <w:tbl>
      <w:tblPr>
        <w:tblStyle w:val="TableGrid"/>
        <w:tblW w:w="13625" w:type="dxa"/>
        <w:tblInd w:w="6" w:type="dxa"/>
        <w:tblCellMar>
          <w:top w:w="37" w:type="dxa"/>
          <w:left w:w="110" w:type="dxa"/>
          <w:right w:w="62" w:type="dxa"/>
        </w:tblCellMar>
        <w:tblLook w:val="04A0" w:firstRow="1" w:lastRow="0" w:firstColumn="1" w:lastColumn="0" w:noHBand="0" w:noVBand="1"/>
      </w:tblPr>
      <w:tblGrid>
        <w:gridCol w:w="1842"/>
        <w:gridCol w:w="531"/>
        <w:gridCol w:w="540"/>
        <w:gridCol w:w="1338"/>
        <w:gridCol w:w="1338"/>
        <w:gridCol w:w="1338"/>
        <w:gridCol w:w="1335"/>
        <w:gridCol w:w="1344"/>
        <w:gridCol w:w="1333"/>
        <w:gridCol w:w="1338"/>
        <w:gridCol w:w="1348"/>
      </w:tblGrid>
      <w:tr w:rsidR="00923AFD" w14:paraId="3C3125DD" w14:textId="77777777">
        <w:trPr>
          <w:trHeight w:val="277"/>
        </w:trPr>
        <w:tc>
          <w:tcPr>
            <w:tcW w:w="2373" w:type="dxa"/>
            <w:gridSpan w:val="2"/>
            <w:vMerge w:val="restart"/>
            <w:tcBorders>
              <w:top w:val="single" w:sz="4" w:space="0" w:color="000000"/>
              <w:left w:val="single" w:sz="4" w:space="0" w:color="000000"/>
              <w:bottom w:val="single" w:sz="4" w:space="0" w:color="000000"/>
              <w:right w:val="nil"/>
            </w:tcBorders>
            <w:shd w:val="clear" w:color="auto" w:fill="538DD3"/>
            <w:vAlign w:val="center"/>
          </w:tcPr>
          <w:p w14:paraId="1488D2E4" w14:textId="77777777" w:rsidR="00923AFD" w:rsidRDefault="00F30316">
            <w:pPr>
              <w:spacing w:after="0" w:line="259" w:lineRule="auto"/>
              <w:ind w:left="845" w:right="0" w:firstLine="0"/>
              <w:jc w:val="left"/>
            </w:pPr>
            <w:r>
              <w:rPr>
                <w:b/>
                <w:i/>
                <w:color w:val="FFFFFF"/>
                <w:sz w:val="18"/>
              </w:rPr>
              <w:lastRenderedPageBreak/>
              <w:t>COMPONENT</w:t>
            </w:r>
            <w:r>
              <w:rPr>
                <w:b/>
                <w:sz w:val="22"/>
              </w:rPr>
              <w:t xml:space="preserve"> </w:t>
            </w:r>
          </w:p>
        </w:tc>
        <w:tc>
          <w:tcPr>
            <w:tcW w:w="540" w:type="dxa"/>
            <w:vMerge w:val="restart"/>
            <w:tcBorders>
              <w:top w:val="single" w:sz="4" w:space="0" w:color="000000"/>
              <w:left w:val="nil"/>
              <w:bottom w:val="single" w:sz="4" w:space="0" w:color="000000"/>
              <w:right w:val="single" w:sz="4" w:space="0" w:color="000000"/>
            </w:tcBorders>
            <w:shd w:val="clear" w:color="auto" w:fill="538DD3"/>
          </w:tcPr>
          <w:p w14:paraId="600F247B"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nil"/>
            </w:tcBorders>
            <w:shd w:val="clear" w:color="auto" w:fill="538DD3"/>
          </w:tcPr>
          <w:p w14:paraId="3FF7709B"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12A7AFB2"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460BFAC8" w14:textId="77777777" w:rsidR="00923AFD" w:rsidRDefault="00923AFD">
            <w:pPr>
              <w:spacing w:after="160" w:line="259" w:lineRule="auto"/>
              <w:ind w:left="0" w:right="0" w:firstLine="0"/>
              <w:jc w:val="left"/>
            </w:pPr>
          </w:p>
        </w:tc>
        <w:tc>
          <w:tcPr>
            <w:tcW w:w="2679" w:type="dxa"/>
            <w:gridSpan w:val="2"/>
            <w:tcBorders>
              <w:top w:val="single" w:sz="4" w:space="0" w:color="000000"/>
              <w:left w:val="nil"/>
              <w:bottom w:val="single" w:sz="4" w:space="0" w:color="000000"/>
              <w:right w:val="nil"/>
            </w:tcBorders>
            <w:shd w:val="clear" w:color="auto" w:fill="538DD3"/>
          </w:tcPr>
          <w:p w14:paraId="54A0B08F" w14:textId="77777777" w:rsidR="00923AFD" w:rsidRDefault="00F30316">
            <w:pPr>
              <w:spacing w:after="0" w:line="259" w:lineRule="auto"/>
              <w:ind w:left="0" w:right="44" w:firstLine="0"/>
              <w:jc w:val="center"/>
            </w:pPr>
            <w:r>
              <w:rPr>
                <w:b/>
                <w:color w:val="FFFFFF"/>
                <w:sz w:val="22"/>
              </w:rPr>
              <w:t>GRADE BAND</w:t>
            </w:r>
            <w:r>
              <w:rPr>
                <w:b/>
                <w:sz w:val="22"/>
              </w:rPr>
              <w:t xml:space="preserve"> </w:t>
            </w:r>
          </w:p>
        </w:tc>
        <w:tc>
          <w:tcPr>
            <w:tcW w:w="1333" w:type="dxa"/>
            <w:tcBorders>
              <w:top w:val="single" w:sz="4" w:space="0" w:color="000000"/>
              <w:left w:val="nil"/>
              <w:bottom w:val="single" w:sz="4" w:space="0" w:color="000000"/>
              <w:right w:val="nil"/>
            </w:tcBorders>
            <w:shd w:val="clear" w:color="auto" w:fill="538DD3"/>
          </w:tcPr>
          <w:p w14:paraId="33A238FD"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71710FFC" w14:textId="77777777" w:rsidR="00923AFD" w:rsidRDefault="00923AFD">
            <w:pPr>
              <w:spacing w:after="160" w:line="259" w:lineRule="auto"/>
              <w:ind w:left="0" w:right="0" w:firstLine="0"/>
              <w:jc w:val="left"/>
            </w:pPr>
          </w:p>
        </w:tc>
        <w:tc>
          <w:tcPr>
            <w:tcW w:w="1348" w:type="dxa"/>
            <w:tcBorders>
              <w:top w:val="single" w:sz="4" w:space="0" w:color="000000"/>
              <w:left w:val="nil"/>
              <w:bottom w:val="single" w:sz="4" w:space="0" w:color="000000"/>
              <w:right w:val="single" w:sz="4" w:space="0" w:color="000000"/>
            </w:tcBorders>
            <w:shd w:val="clear" w:color="auto" w:fill="538DD3"/>
          </w:tcPr>
          <w:p w14:paraId="197F1ABB" w14:textId="77777777" w:rsidR="00923AFD" w:rsidRDefault="00923AFD">
            <w:pPr>
              <w:spacing w:after="160" w:line="259" w:lineRule="auto"/>
              <w:ind w:left="0" w:right="0" w:firstLine="0"/>
              <w:jc w:val="left"/>
            </w:pPr>
          </w:p>
        </w:tc>
      </w:tr>
      <w:tr w:rsidR="00923AFD" w14:paraId="4E3F80B2" w14:textId="77777777">
        <w:trPr>
          <w:trHeight w:val="279"/>
        </w:trPr>
        <w:tc>
          <w:tcPr>
            <w:tcW w:w="0" w:type="auto"/>
            <w:gridSpan w:val="2"/>
            <w:vMerge/>
            <w:tcBorders>
              <w:top w:val="nil"/>
              <w:left w:val="single" w:sz="4" w:space="0" w:color="000000"/>
              <w:bottom w:val="single" w:sz="4" w:space="0" w:color="000000"/>
              <w:right w:val="nil"/>
            </w:tcBorders>
          </w:tcPr>
          <w:p w14:paraId="44867663" w14:textId="77777777" w:rsidR="00923AFD" w:rsidRDefault="00923AFD">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75788B67"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2C88EDA6" w14:textId="77777777" w:rsidR="00923AFD" w:rsidRDefault="00F30316">
            <w:pPr>
              <w:spacing w:after="0" w:line="259" w:lineRule="auto"/>
              <w:ind w:left="0" w:right="50" w:firstLine="0"/>
              <w:jc w:val="center"/>
            </w:pPr>
            <w:r>
              <w:rPr>
                <w:b/>
                <w:color w:val="FFFFFF"/>
                <w:sz w:val="22"/>
              </w:rPr>
              <w:t xml:space="preserve">0‐29%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1C11BD44" w14:textId="77777777" w:rsidR="00923AFD" w:rsidRDefault="00F30316">
            <w:pPr>
              <w:spacing w:after="0" w:line="259" w:lineRule="auto"/>
              <w:ind w:left="0" w:right="47" w:firstLine="0"/>
              <w:jc w:val="center"/>
            </w:pPr>
            <w:r>
              <w:rPr>
                <w:b/>
                <w:color w:val="FFFFFF"/>
                <w:sz w:val="22"/>
              </w:rPr>
              <w:t xml:space="preserve">30‐39%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6F96A9E0" w14:textId="77777777" w:rsidR="00923AFD" w:rsidRDefault="00F30316">
            <w:pPr>
              <w:spacing w:after="0" w:line="259" w:lineRule="auto"/>
              <w:ind w:left="0" w:right="50" w:firstLine="0"/>
              <w:jc w:val="center"/>
            </w:pPr>
            <w:r>
              <w:rPr>
                <w:b/>
                <w:color w:val="FFFFFF"/>
                <w:sz w:val="22"/>
              </w:rPr>
              <w:t xml:space="preserve">40‐49% </w:t>
            </w:r>
          </w:p>
        </w:tc>
        <w:tc>
          <w:tcPr>
            <w:tcW w:w="1335" w:type="dxa"/>
            <w:tcBorders>
              <w:top w:val="single" w:sz="4" w:space="0" w:color="000000"/>
              <w:left w:val="single" w:sz="4" w:space="0" w:color="000000"/>
              <w:bottom w:val="single" w:sz="4" w:space="0" w:color="000000"/>
              <w:right w:val="single" w:sz="4" w:space="0" w:color="000000"/>
            </w:tcBorders>
            <w:shd w:val="clear" w:color="auto" w:fill="538DD3"/>
          </w:tcPr>
          <w:p w14:paraId="01FFDDDB" w14:textId="77777777" w:rsidR="00923AFD" w:rsidRDefault="00F30316">
            <w:pPr>
              <w:spacing w:after="0" w:line="259" w:lineRule="auto"/>
              <w:ind w:left="0" w:right="51" w:firstLine="0"/>
              <w:jc w:val="center"/>
            </w:pPr>
            <w:r>
              <w:rPr>
                <w:b/>
                <w:color w:val="FFFFFF"/>
                <w:sz w:val="22"/>
              </w:rPr>
              <w:t xml:space="preserve">50‐59% </w:t>
            </w:r>
          </w:p>
        </w:tc>
        <w:tc>
          <w:tcPr>
            <w:tcW w:w="1344" w:type="dxa"/>
            <w:tcBorders>
              <w:top w:val="single" w:sz="4" w:space="0" w:color="000000"/>
              <w:left w:val="single" w:sz="4" w:space="0" w:color="000000"/>
              <w:bottom w:val="single" w:sz="4" w:space="0" w:color="000000"/>
              <w:right w:val="single" w:sz="4" w:space="0" w:color="000000"/>
            </w:tcBorders>
            <w:shd w:val="clear" w:color="auto" w:fill="538DD3"/>
          </w:tcPr>
          <w:p w14:paraId="4FEEC830" w14:textId="77777777" w:rsidR="00923AFD" w:rsidRDefault="00F30316">
            <w:pPr>
              <w:spacing w:after="0" w:line="259" w:lineRule="auto"/>
              <w:ind w:left="0" w:right="50" w:firstLine="0"/>
              <w:jc w:val="center"/>
            </w:pPr>
            <w:r>
              <w:rPr>
                <w:b/>
                <w:color w:val="FFFFFF"/>
                <w:sz w:val="22"/>
              </w:rPr>
              <w:t xml:space="preserve">60‐69% </w:t>
            </w:r>
          </w:p>
        </w:tc>
        <w:tc>
          <w:tcPr>
            <w:tcW w:w="1333" w:type="dxa"/>
            <w:tcBorders>
              <w:top w:val="single" w:sz="4" w:space="0" w:color="000000"/>
              <w:left w:val="single" w:sz="4" w:space="0" w:color="000000"/>
              <w:bottom w:val="single" w:sz="4" w:space="0" w:color="000000"/>
              <w:right w:val="single" w:sz="4" w:space="0" w:color="000000"/>
            </w:tcBorders>
            <w:shd w:val="clear" w:color="auto" w:fill="538DD3"/>
          </w:tcPr>
          <w:p w14:paraId="1682CB09" w14:textId="77777777" w:rsidR="00923AFD" w:rsidRDefault="00F30316">
            <w:pPr>
              <w:spacing w:after="0" w:line="259" w:lineRule="auto"/>
              <w:ind w:left="0" w:right="48" w:firstLine="0"/>
              <w:jc w:val="center"/>
            </w:pPr>
            <w:r>
              <w:rPr>
                <w:b/>
                <w:color w:val="FFFFFF"/>
                <w:sz w:val="22"/>
              </w:rPr>
              <w:t xml:space="preserve">70‐79%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32B3CA79" w14:textId="77777777" w:rsidR="00923AFD" w:rsidRDefault="00F30316">
            <w:pPr>
              <w:spacing w:after="0" w:line="259" w:lineRule="auto"/>
              <w:ind w:left="0" w:right="48" w:firstLine="0"/>
              <w:jc w:val="center"/>
            </w:pPr>
            <w:r>
              <w:rPr>
                <w:b/>
                <w:color w:val="FFFFFF"/>
                <w:sz w:val="22"/>
              </w:rPr>
              <w:t xml:space="preserve">80‐89% </w:t>
            </w:r>
          </w:p>
        </w:tc>
        <w:tc>
          <w:tcPr>
            <w:tcW w:w="1348" w:type="dxa"/>
            <w:tcBorders>
              <w:top w:val="single" w:sz="4" w:space="0" w:color="000000"/>
              <w:left w:val="single" w:sz="4" w:space="0" w:color="000000"/>
              <w:bottom w:val="single" w:sz="4" w:space="0" w:color="000000"/>
              <w:right w:val="single" w:sz="4" w:space="0" w:color="000000"/>
            </w:tcBorders>
            <w:shd w:val="clear" w:color="auto" w:fill="538DD3"/>
          </w:tcPr>
          <w:p w14:paraId="366B5242" w14:textId="77777777" w:rsidR="00923AFD" w:rsidRDefault="00F30316">
            <w:pPr>
              <w:spacing w:after="0" w:line="259" w:lineRule="auto"/>
              <w:ind w:left="0" w:right="47" w:firstLine="0"/>
              <w:jc w:val="center"/>
            </w:pPr>
            <w:r>
              <w:rPr>
                <w:b/>
                <w:color w:val="FFFFFF"/>
                <w:sz w:val="22"/>
              </w:rPr>
              <w:t xml:space="preserve">90‐100% </w:t>
            </w:r>
          </w:p>
        </w:tc>
      </w:tr>
      <w:tr w:rsidR="00923AFD" w14:paraId="5A1409B2" w14:textId="77777777">
        <w:trPr>
          <w:trHeight w:val="1377"/>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75391AE1" w14:textId="77777777" w:rsidR="00923AFD" w:rsidRDefault="00F30316">
            <w:pPr>
              <w:spacing w:after="11" w:line="259" w:lineRule="auto"/>
              <w:ind w:left="0" w:right="50" w:firstLine="0"/>
              <w:jc w:val="center"/>
            </w:pPr>
            <w:r>
              <w:rPr>
                <w:b/>
                <w:i/>
                <w:color w:val="FFFFFF"/>
                <w:sz w:val="18"/>
              </w:rPr>
              <w:t xml:space="preserve">1 </w:t>
            </w:r>
          </w:p>
          <w:p w14:paraId="2AC9315C" w14:textId="77777777" w:rsidR="00923AFD" w:rsidRDefault="00F30316">
            <w:pPr>
              <w:spacing w:after="0" w:line="259" w:lineRule="auto"/>
              <w:ind w:left="0" w:right="52" w:firstLine="0"/>
              <w:jc w:val="center"/>
            </w:pPr>
            <w:r>
              <w:rPr>
                <w:b/>
                <w:i/>
                <w:color w:val="FFFFFF"/>
                <w:sz w:val="18"/>
              </w:rPr>
              <w:t>INTRODUCTION</w:t>
            </w:r>
            <w:r>
              <w:rPr>
                <w:b/>
                <w:color w:val="FFFFFF"/>
                <w:sz w:val="22"/>
              </w:rPr>
              <w:t xml:space="preserve"> </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538DD3"/>
          </w:tcPr>
          <w:p w14:paraId="03776793" w14:textId="77777777" w:rsidR="00923AFD" w:rsidRDefault="00F30316">
            <w:pPr>
              <w:spacing w:after="0" w:line="259" w:lineRule="auto"/>
              <w:ind w:left="66" w:right="0" w:firstLine="0"/>
              <w:jc w:val="left"/>
            </w:pPr>
            <w:r>
              <w:rPr>
                <w:noProof/>
                <w:sz w:val="22"/>
              </w:rPr>
              <mc:AlternateContent>
                <mc:Choice Requires="wpg">
                  <w:drawing>
                    <wp:inline distT="0" distB="0" distL="0" distR="0" wp14:anchorId="448D3862" wp14:editId="78B8EC4D">
                      <wp:extent cx="142033" cy="1129527"/>
                      <wp:effectExtent l="0" t="0" r="0" b="0"/>
                      <wp:docPr id="9415" name="Group 9415"/>
                      <wp:cNvGraphicFramePr/>
                      <a:graphic xmlns:a="http://schemas.openxmlformats.org/drawingml/2006/main">
                        <a:graphicData uri="http://schemas.microsoft.com/office/word/2010/wordprocessingGroup">
                          <wpg:wgp>
                            <wpg:cNvGrpSpPr/>
                            <wpg:grpSpPr>
                              <a:xfrm>
                                <a:off x="0" y="0"/>
                                <a:ext cx="142033" cy="1129527"/>
                                <a:chOff x="0" y="0"/>
                                <a:chExt cx="142033" cy="1129527"/>
                              </a:xfrm>
                            </wpg:grpSpPr>
                            <wps:wsp>
                              <wps:cNvPr id="211" name="Rectangle 211"/>
                              <wps:cNvSpPr/>
                              <wps:spPr>
                                <a:xfrm rot="-5399999">
                                  <a:off x="-656682" y="283939"/>
                                  <a:ext cx="1502270" cy="188904"/>
                                </a:xfrm>
                                <a:prstGeom prst="rect">
                                  <a:avLst/>
                                </a:prstGeom>
                                <a:ln>
                                  <a:noFill/>
                                </a:ln>
                              </wps:spPr>
                              <wps:txbx>
                                <w:txbxContent>
                                  <w:p w14:paraId="1C493815" w14:textId="77777777" w:rsidR="00923AFD" w:rsidRDefault="00F30316">
                                    <w:pPr>
                                      <w:spacing w:after="160" w:line="259" w:lineRule="auto"/>
                                      <w:ind w:left="0" w:right="0" w:firstLine="0"/>
                                      <w:jc w:val="left"/>
                                    </w:pPr>
                                    <w:r>
                                      <w:rPr>
                                        <w:b/>
                                        <w:color w:val="FFFFFF"/>
                                        <w:sz w:val="22"/>
                                      </w:rPr>
                                      <w:t xml:space="preserve">MARKS AVAILABLE </w:t>
                                    </w:r>
                                  </w:p>
                                </w:txbxContent>
                              </wps:txbx>
                              <wps:bodyPr horzOverflow="overflow" vert="horz" lIns="0" tIns="0" rIns="0" bIns="0" rtlCol="0">
                                <a:noAutofit/>
                              </wps:bodyPr>
                            </wps:wsp>
                          </wpg:wgp>
                        </a:graphicData>
                      </a:graphic>
                    </wp:inline>
                  </w:drawing>
                </mc:Choice>
                <mc:Fallback>
                  <w:pict>
                    <v:group w14:anchorId="448D3862" id="Group 9415" o:spid="_x0000_s1026" style="width:11.2pt;height:88.95pt;mso-position-horizontal-relative:char;mso-position-vertical-relative:line" coordsize="1420,1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">
                      <v:rect id="Rectangle 211" o:spid="_x0000_s1027" style="position:absolute;left:-6566;top:2839;width:15022;height:1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14:paraId="1C493815" w14:textId="77777777" w:rsidR="00923AFD" w:rsidRDefault="00F30316">
                              <w:pPr>
                                <w:spacing w:after="160" w:line="259" w:lineRule="auto"/>
                                <w:ind w:left="0" w:right="0" w:firstLine="0"/>
                                <w:jc w:val="left"/>
                              </w:pPr>
                              <w:r>
                                <w:rPr>
                                  <w:b/>
                                  <w:color w:val="FFFFFF"/>
                                  <w:sz w:val="22"/>
                                </w:rPr>
                                <w:t xml:space="preserve">MARKS AVAILABLE </w:t>
                              </w:r>
                            </w:p>
                          </w:txbxContent>
                        </v:textbox>
                      </v:rect>
                      <w10:anchorlock/>
                    </v:group>
                  </w:pict>
                </mc:Fallback>
              </mc:AlternateConten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16CD1B04" w14:textId="77777777" w:rsidR="00923AFD" w:rsidRDefault="00F30316">
            <w:pPr>
              <w:spacing w:after="0" w:line="259" w:lineRule="auto"/>
              <w:ind w:left="47" w:right="0" w:firstLine="0"/>
              <w:jc w:val="left"/>
            </w:pPr>
            <w:r>
              <w:rPr>
                <w:b/>
                <w:color w:val="FFFFFF"/>
                <w:sz w:val="22"/>
              </w:rPr>
              <w:t xml:space="preserve">15 </w:t>
            </w:r>
          </w:p>
        </w:tc>
        <w:tc>
          <w:tcPr>
            <w:tcW w:w="1338" w:type="dxa"/>
            <w:tcBorders>
              <w:top w:val="single" w:sz="4" w:space="0" w:color="000000"/>
              <w:left w:val="single" w:sz="4" w:space="0" w:color="000000"/>
              <w:bottom w:val="single" w:sz="4" w:space="0" w:color="000000"/>
              <w:right w:val="single" w:sz="4" w:space="0" w:color="000000"/>
            </w:tcBorders>
            <w:vAlign w:val="center"/>
          </w:tcPr>
          <w:p w14:paraId="55922D29" w14:textId="77777777" w:rsidR="00923AFD" w:rsidRDefault="00F30316">
            <w:pPr>
              <w:spacing w:after="0" w:line="259" w:lineRule="auto"/>
              <w:ind w:left="0" w:right="50" w:firstLine="0"/>
              <w:jc w:val="center"/>
            </w:pPr>
            <w:r>
              <w:rPr>
                <w:i/>
                <w:sz w:val="16"/>
              </w:rPr>
              <w:t xml:space="preserve">Trivial </w:t>
            </w:r>
          </w:p>
          <w:p w14:paraId="63DB6D63" w14:textId="77777777" w:rsidR="00923AFD" w:rsidRDefault="00F30316">
            <w:pPr>
              <w:spacing w:after="0" w:line="259" w:lineRule="auto"/>
              <w:ind w:left="0" w:right="50" w:firstLine="0"/>
              <w:jc w:val="center"/>
            </w:pPr>
            <w:r>
              <w:rPr>
                <w:i/>
                <w:sz w:val="16"/>
              </w:rPr>
              <w:t xml:space="preserve">engagement </w:t>
            </w:r>
          </w:p>
          <w:p w14:paraId="74005397" w14:textId="77777777" w:rsidR="00923AFD" w:rsidRDefault="00F30316">
            <w:pPr>
              <w:spacing w:after="0" w:line="259" w:lineRule="auto"/>
              <w:ind w:left="38" w:right="0" w:firstLine="209"/>
              <w:jc w:val="left"/>
            </w:pPr>
            <w:r>
              <w:rPr>
                <w:i/>
                <w:sz w:val="16"/>
              </w:rPr>
              <w:t>with data analysis process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4B93C5E2" w14:textId="77777777" w:rsidR="00923AFD" w:rsidRDefault="00F30316">
            <w:pPr>
              <w:spacing w:after="0" w:line="241" w:lineRule="auto"/>
              <w:ind w:left="108" w:right="127" w:hanging="29"/>
            </w:pPr>
            <w:r>
              <w:rPr>
                <w:i/>
                <w:sz w:val="16"/>
              </w:rPr>
              <w:t xml:space="preserve">Multiple major deficiencies in description of </w:t>
            </w:r>
          </w:p>
          <w:p w14:paraId="7F1B5D05" w14:textId="77777777" w:rsidR="00923AFD" w:rsidRDefault="00F30316">
            <w:pPr>
              <w:spacing w:after="0" w:line="259" w:lineRule="auto"/>
              <w:ind w:left="0" w:right="0" w:firstLine="0"/>
              <w:jc w:val="center"/>
            </w:pPr>
            <w:r>
              <w:rPr>
                <w:i/>
                <w:sz w:val="16"/>
              </w:rPr>
              <w:t>techniques and process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57CC7490" w14:textId="77777777" w:rsidR="00923AFD" w:rsidRDefault="00F30316">
            <w:pPr>
              <w:spacing w:after="0" w:line="241" w:lineRule="auto"/>
              <w:ind w:left="159" w:right="0" w:hanging="133"/>
            </w:pPr>
            <w:r>
              <w:rPr>
                <w:i/>
                <w:sz w:val="16"/>
              </w:rPr>
              <w:t xml:space="preserve">Key single major deficiency in </w:t>
            </w:r>
          </w:p>
          <w:p w14:paraId="59A099F1" w14:textId="77777777" w:rsidR="00923AFD" w:rsidRDefault="00F30316">
            <w:pPr>
              <w:spacing w:after="0" w:line="259" w:lineRule="auto"/>
              <w:ind w:left="0" w:right="51" w:firstLine="0"/>
              <w:jc w:val="center"/>
            </w:pPr>
            <w:r>
              <w:rPr>
                <w:i/>
                <w:sz w:val="16"/>
              </w:rPr>
              <w:t xml:space="preserve">description of </w:t>
            </w:r>
          </w:p>
          <w:p w14:paraId="013EA665" w14:textId="77777777" w:rsidR="00923AFD" w:rsidRDefault="00F30316">
            <w:pPr>
              <w:spacing w:after="0" w:line="259" w:lineRule="auto"/>
              <w:ind w:left="0" w:right="0" w:firstLine="0"/>
              <w:jc w:val="center"/>
            </w:pPr>
            <w:r>
              <w:rPr>
                <w:i/>
                <w:sz w:val="16"/>
              </w:rPr>
              <w:t>techniques and process</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5B821D1F" w14:textId="77777777" w:rsidR="00923AFD" w:rsidRDefault="00F30316">
            <w:pPr>
              <w:spacing w:after="0" w:line="241" w:lineRule="auto"/>
              <w:ind w:left="104" w:right="128" w:hanging="28"/>
            </w:pPr>
            <w:r>
              <w:rPr>
                <w:i/>
                <w:sz w:val="16"/>
              </w:rPr>
              <w:t xml:space="preserve">Multiple minor deficiencies in description of </w:t>
            </w:r>
          </w:p>
          <w:p w14:paraId="29A42374" w14:textId="77777777" w:rsidR="00923AFD" w:rsidRDefault="00F30316">
            <w:pPr>
              <w:spacing w:after="0" w:line="259" w:lineRule="auto"/>
              <w:ind w:left="312" w:right="0" w:hanging="248"/>
              <w:jc w:val="left"/>
            </w:pPr>
            <w:r>
              <w:rPr>
                <w:i/>
                <w:sz w:val="16"/>
              </w:rPr>
              <w:t>techniques and process</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8F0DB61" w14:textId="77777777" w:rsidR="00923AFD" w:rsidRDefault="00F30316">
            <w:pPr>
              <w:spacing w:after="0" w:line="241" w:lineRule="auto"/>
              <w:ind w:left="162" w:right="0" w:hanging="2"/>
            </w:pPr>
            <w:r>
              <w:rPr>
                <w:i/>
                <w:sz w:val="16"/>
              </w:rPr>
              <w:t xml:space="preserve">Single minor deficiency in </w:t>
            </w:r>
          </w:p>
          <w:p w14:paraId="6B1CE197" w14:textId="77777777" w:rsidR="00923AFD" w:rsidRDefault="00F30316">
            <w:pPr>
              <w:spacing w:after="0" w:line="259" w:lineRule="auto"/>
              <w:ind w:left="0" w:right="51" w:firstLine="0"/>
              <w:jc w:val="center"/>
            </w:pPr>
            <w:r>
              <w:rPr>
                <w:i/>
                <w:sz w:val="16"/>
              </w:rPr>
              <w:t xml:space="preserve">description of </w:t>
            </w:r>
          </w:p>
          <w:p w14:paraId="4E075763" w14:textId="77777777" w:rsidR="00923AFD" w:rsidRDefault="00F30316">
            <w:pPr>
              <w:spacing w:after="0" w:line="259" w:lineRule="auto"/>
              <w:ind w:left="0" w:right="49" w:firstLine="0"/>
              <w:jc w:val="center"/>
            </w:pPr>
            <w:r>
              <w:rPr>
                <w:i/>
                <w:sz w:val="16"/>
              </w:rPr>
              <w:t xml:space="preserve">techniques and </w:t>
            </w:r>
          </w:p>
          <w:p w14:paraId="0AB062C9" w14:textId="77777777" w:rsidR="00923AFD" w:rsidRDefault="00F30316">
            <w:pPr>
              <w:spacing w:after="0" w:line="259" w:lineRule="auto"/>
              <w:ind w:left="0" w:right="49" w:firstLine="0"/>
              <w:jc w:val="center"/>
            </w:pPr>
            <w:r>
              <w:rPr>
                <w:i/>
                <w:sz w:val="16"/>
              </w:rPr>
              <w:t xml:space="preserve">process or poor </w:t>
            </w:r>
          </w:p>
          <w:p w14:paraId="2BCA6920" w14:textId="77777777" w:rsidR="00923AFD" w:rsidRDefault="00F30316">
            <w:pPr>
              <w:spacing w:after="0" w:line="259" w:lineRule="auto"/>
              <w:ind w:left="0" w:right="0" w:firstLine="0"/>
              <w:jc w:val="center"/>
            </w:pPr>
            <w:r>
              <w:rPr>
                <w:i/>
                <w:sz w:val="16"/>
              </w:rPr>
              <w:t>representation of outcomes</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tcPr>
          <w:p w14:paraId="0F2FBBA2" w14:textId="77777777" w:rsidR="00923AFD" w:rsidRDefault="00F30316">
            <w:pPr>
              <w:spacing w:after="1" w:line="239" w:lineRule="auto"/>
              <w:ind w:right="23" w:firstLine="0"/>
              <w:jc w:val="center"/>
            </w:pPr>
            <w:r>
              <w:rPr>
                <w:i/>
                <w:sz w:val="16"/>
              </w:rPr>
              <w:t xml:space="preserve">Concise, accurate </w:t>
            </w:r>
          </w:p>
          <w:p w14:paraId="353DE283" w14:textId="77777777" w:rsidR="00923AFD" w:rsidRDefault="00F30316">
            <w:pPr>
              <w:spacing w:after="0" w:line="241" w:lineRule="auto"/>
              <w:ind w:left="0" w:right="0" w:firstLine="0"/>
              <w:jc w:val="center"/>
            </w:pPr>
            <w:r>
              <w:rPr>
                <w:i/>
                <w:sz w:val="16"/>
              </w:rPr>
              <w:t xml:space="preserve">description of techniques, </w:t>
            </w:r>
          </w:p>
          <w:p w14:paraId="222778F5" w14:textId="77777777" w:rsidR="00923AFD" w:rsidRDefault="00F30316">
            <w:pPr>
              <w:spacing w:after="0" w:line="259" w:lineRule="auto"/>
              <w:ind w:left="240" w:right="0" w:hanging="68"/>
              <w:jc w:val="left"/>
            </w:pPr>
            <w:r>
              <w:rPr>
                <w:i/>
                <w:sz w:val="16"/>
              </w:rPr>
              <w:t>process and outcomes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5F581FC6" w14:textId="77777777" w:rsidR="00923AFD" w:rsidRDefault="00F30316">
            <w:pPr>
              <w:spacing w:after="0" w:line="259" w:lineRule="auto"/>
              <w:ind w:left="0" w:right="0" w:firstLine="0"/>
              <w:jc w:val="center"/>
            </w:pPr>
            <w:r>
              <w:rPr>
                <w:i/>
                <w:sz w:val="16"/>
              </w:rPr>
              <w:t xml:space="preserve">Interesting presentation </w:t>
            </w:r>
          </w:p>
        </w:tc>
        <w:tc>
          <w:tcPr>
            <w:tcW w:w="1348" w:type="dxa"/>
            <w:tcBorders>
              <w:top w:val="single" w:sz="4" w:space="0" w:color="000000"/>
              <w:left w:val="single" w:sz="4" w:space="0" w:color="000000"/>
              <w:bottom w:val="single" w:sz="4" w:space="0" w:color="000000"/>
              <w:right w:val="single" w:sz="4" w:space="0" w:color="000000"/>
            </w:tcBorders>
            <w:vAlign w:val="center"/>
          </w:tcPr>
          <w:p w14:paraId="52C7E7CA" w14:textId="77777777" w:rsidR="00923AFD" w:rsidRDefault="00F30316">
            <w:pPr>
              <w:spacing w:after="0" w:line="259" w:lineRule="auto"/>
              <w:ind w:left="0" w:right="0" w:firstLine="0"/>
              <w:jc w:val="center"/>
            </w:pPr>
            <w:r>
              <w:rPr>
                <w:i/>
                <w:sz w:val="16"/>
              </w:rPr>
              <w:t xml:space="preserve">Thoroughly engaging in all components </w:t>
            </w:r>
          </w:p>
        </w:tc>
      </w:tr>
      <w:tr w:rsidR="00923AFD" w14:paraId="357E9BC1" w14:textId="77777777">
        <w:trPr>
          <w:trHeight w:val="205"/>
        </w:trPr>
        <w:tc>
          <w:tcPr>
            <w:tcW w:w="0" w:type="auto"/>
            <w:vMerge/>
            <w:tcBorders>
              <w:top w:val="nil"/>
              <w:left w:val="single" w:sz="4" w:space="0" w:color="000000"/>
              <w:bottom w:val="single" w:sz="4" w:space="0" w:color="000000"/>
              <w:right w:val="single" w:sz="4" w:space="0" w:color="000000"/>
            </w:tcBorders>
          </w:tcPr>
          <w:p w14:paraId="4DC4DF49" w14:textId="77777777" w:rsidR="00923AFD" w:rsidRDefault="00923A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4B6C365"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272C54B"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4807B2A6" w14:textId="77777777" w:rsidR="00923AFD" w:rsidRDefault="00F30316">
            <w:pPr>
              <w:spacing w:after="0" w:line="259" w:lineRule="auto"/>
              <w:ind w:left="0" w:right="15"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6A5D736D" w14:textId="77777777" w:rsidR="00923AFD" w:rsidRDefault="00F30316">
            <w:pPr>
              <w:spacing w:after="0" w:line="259" w:lineRule="auto"/>
              <w:ind w:left="0" w:right="13"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E2216BC" w14:textId="77777777" w:rsidR="00923AFD" w:rsidRDefault="00F30316">
            <w:pPr>
              <w:spacing w:after="0" w:line="259" w:lineRule="auto"/>
              <w:ind w:left="0" w:right="15"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1CCEE09F" w14:textId="77777777" w:rsidR="00923AFD" w:rsidRDefault="00F30316">
            <w:pPr>
              <w:spacing w:after="0" w:line="259" w:lineRule="auto"/>
              <w:ind w:left="0" w:right="14"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78C01B0" w14:textId="77777777" w:rsidR="00923AFD" w:rsidRDefault="00F30316">
            <w:pPr>
              <w:spacing w:after="0" w:line="259" w:lineRule="auto"/>
              <w:ind w:left="0" w:right="13"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129932E" w14:textId="77777777" w:rsidR="00923AFD" w:rsidRDefault="00F30316">
            <w:pPr>
              <w:spacing w:after="0" w:line="259" w:lineRule="auto"/>
              <w:ind w:left="0" w:right="14"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300282D" w14:textId="77777777" w:rsidR="00923AFD" w:rsidRDefault="00F30316">
            <w:pPr>
              <w:spacing w:after="0" w:line="259" w:lineRule="auto"/>
              <w:ind w:left="0" w:right="14"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811FF5F" w14:textId="77777777" w:rsidR="00923AFD" w:rsidRDefault="00F30316">
            <w:pPr>
              <w:spacing w:after="0" w:line="259" w:lineRule="auto"/>
              <w:ind w:left="0" w:right="11" w:firstLine="0"/>
              <w:jc w:val="center"/>
            </w:pPr>
            <w:r>
              <w:rPr>
                <w:i/>
                <w:color w:val="E36C0A"/>
                <w:sz w:val="16"/>
              </w:rPr>
              <w:t xml:space="preserve"> </w:t>
            </w:r>
          </w:p>
        </w:tc>
      </w:tr>
      <w:tr w:rsidR="00923AFD" w14:paraId="2ACD5FDE" w14:textId="77777777">
        <w:trPr>
          <w:trHeight w:val="2159"/>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552A1673" w14:textId="77777777" w:rsidR="00923AFD" w:rsidRDefault="00F30316">
            <w:pPr>
              <w:spacing w:after="39" w:line="259" w:lineRule="auto"/>
              <w:ind w:left="0" w:right="50" w:firstLine="0"/>
              <w:jc w:val="center"/>
            </w:pPr>
            <w:r>
              <w:rPr>
                <w:b/>
                <w:i/>
                <w:color w:val="FFFFFF"/>
                <w:sz w:val="18"/>
              </w:rPr>
              <w:t xml:space="preserve">2 </w:t>
            </w:r>
          </w:p>
          <w:p w14:paraId="4AAC23BA" w14:textId="77777777" w:rsidR="00923AFD" w:rsidRDefault="00F30316">
            <w:pPr>
              <w:spacing w:after="186" w:line="274" w:lineRule="auto"/>
              <w:ind w:left="0" w:right="0" w:firstLine="0"/>
              <w:jc w:val="center"/>
            </w:pPr>
            <w:r>
              <w:rPr>
                <w:color w:val="FFFFFF"/>
              </w:rPr>
              <w:t xml:space="preserve">Subgroup discovery </w:t>
            </w:r>
          </w:p>
          <w:p w14:paraId="48E36A44" w14:textId="77777777" w:rsidR="00923AFD" w:rsidRDefault="00F30316">
            <w:pPr>
              <w:spacing w:after="0" w:line="259" w:lineRule="auto"/>
              <w:ind w:left="0" w:right="0" w:firstLine="0"/>
              <w:jc w:val="center"/>
            </w:pPr>
            <w:r>
              <w:rPr>
                <w:b/>
                <w:color w:val="FFFFFF"/>
                <w:sz w:val="22"/>
              </w:rPr>
              <w:t xml:space="preserve"> </w:t>
            </w:r>
          </w:p>
        </w:tc>
        <w:tc>
          <w:tcPr>
            <w:tcW w:w="0" w:type="auto"/>
            <w:vMerge/>
            <w:tcBorders>
              <w:top w:val="nil"/>
              <w:left w:val="single" w:sz="4" w:space="0" w:color="000000"/>
              <w:bottom w:val="nil"/>
              <w:right w:val="single" w:sz="4" w:space="0" w:color="000000"/>
            </w:tcBorders>
          </w:tcPr>
          <w:p w14:paraId="5770886C" w14:textId="77777777" w:rsidR="00923AFD" w:rsidRDefault="00923AFD">
            <w:pPr>
              <w:spacing w:after="160" w:line="259" w:lineRule="auto"/>
              <w:ind w:left="0"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132E6949" w14:textId="77777777" w:rsidR="00923AFD" w:rsidRDefault="00F30316">
            <w:pPr>
              <w:spacing w:after="0" w:line="259" w:lineRule="auto"/>
              <w:ind w:left="47" w:right="0" w:firstLine="0"/>
              <w:jc w:val="left"/>
            </w:pPr>
            <w:r>
              <w:rPr>
                <w:b/>
                <w:color w:val="FFFFFF"/>
                <w:sz w:val="22"/>
              </w:rPr>
              <w:t xml:space="preserve">20 </w:t>
            </w:r>
          </w:p>
        </w:tc>
        <w:tc>
          <w:tcPr>
            <w:tcW w:w="1338" w:type="dxa"/>
            <w:tcBorders>
              <w:top w:val="single" w:sz="4" w:space="0" w:color="000000"/>
              <w:left w:val="single" w:sz="4" w:space="0" w:color="000000"/>
              <w:bottom w:val="single" w:sz="4" w:space="0" w:color="000000"/>
              <w:right w:val="single" w:sz="4" w:space="0" w:color="000000"/>
            </w:tcBorders>
            <w:vAlign w:val="center"/>
          </w:tcPr>
          <w:p w14:paraId="7689C505" w14:textId="77777777" w:rsidR="00923AFD" w:rsidRDefault="00F30316">
            <w:pPr>
              <w:spacing w:after="26" w:line="259" w:lineRule="auto"/>
              <w:ind w:left="0" w:right="50" w:firstLine="0"/>
              <w:jc w:val="center"/>
            </w:pPr>
            <w:r>
              <w:rPr>
                <w:i/>
                <w:sz w:val="16"/>
              </w:rPr>
              <w:t xml:space="preserve">Trivial </w:t>
            </w:r>
          </w:p>
          <w:p w14:paraId="1E58572A" w14:textId="77777777" w:rsidR="00923AFD" w:rsidRDefault="00F30316">
            <w:pPr>
              <w:spacing w:after="0" w:line="259" w:lineRule="auto"/>
              <w:ind w:left="0" w:right="53" w:firstLine="0"/>
              <w:jc w:val="center"/>
            </w:pPr>
            <w:r>
              <w:rPr>
                <w:i/>
                <w:sz w:val="16"/>
              </w:rPr>
              <w:t>engagement</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3E14B3F5" w14:textId="77777777" w:rsidR="00923AFD" w:rsidRDefault="00F30316">
            <w:pPr>
              <w:spacing w:after="0" w:line="241" w:lineRule="auto"/>
              <w:ind w:left="0" w:right="0" w:firstLine="0"/>
              <w:jc w:val="center"/>
            </w:pPr>
            <w:r>
              <w:rPr>
                <w:i/>
                <w:sz w:val="16"/>
              </w:rPr>
              <w:t xml:space="preserve">Multiple omissions of </w:t>
            </w:r>
          </w:p>
          <w:p w14:paraId="3B48A5B5" w14:textId="77777777" w:rsidR="00923AFD" w:rsidRDefault="00F30316">
            <w:pPr>
              <w:spacing w:after="1" w:line="239" w:lineRule="auto"/>
              <w:ind w:left="0" w:right="0" w:firstLine="0"/>
              <w:jc w:val="center"/>
            </w:pPr>
            <w:r>
              <w:rPr>
                <w:i/>
                <w:sz w:val="16"/>
              </w:rPr>
              <w:t xml:space="preserve">methodologies and limited </w:t>
            </w:r>
          </w:p>
          <w:p w14:paraId="6D09D336" w14:textId="77777777" w:rsidR="00923AFD" w:rsidRDefault="00F30316">
            <w:pPr>
              <w:spacing w:after="0" w:line="259" w:lineRule="auto"/>
              <w:ind w:left="252" w:right="0" w:hanging="134"/>
              <w:jc w:val="left"/>
            </w:pPr>
            <w:r>
              <w:rPr>
                <w:i/>
                <w:sz w:val="16"/>
              </w:rPr>
              <w:t>description of materials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2CF8C33E" w14:textId="77777777" w:rsidR="00923AFD" w:rsidRDefault="00F30316">
            <w:pPr>
              <w:spacing w:after="0" w:line="241" w:lineRule="auto"/>
              <w:ind w:left="0" w:right="11" w:firstLine="0"/>
              <w:jc w:val="center"/>
            </w:pPr>
            <w:r>
              <w:rPr>
                <w:i/>
                <w:sz w:val="16"/>
              </w:rPr>
              <w:t xml:space="preserve">Single omission of key </w:t>
            </w:r>
          </w:p>
          <w:p w14:paraId="5E66E87B" w14:textId="77777777" w:rsidR="00923AFD" w:rsidRDefault="00F30316">
            <w:pPr>
              <w:spacing w:after="0" w:line="259" w:lineRule="auto"/>
              <w:ind w:left="0" w:right="50" w:firstLine="0"/>
              <w:jc w:val="center"/>
            </w:pPr>
            <w:r>
              <w:rPr>
                <w:i/>
                <w:sz w:val="16"/>
              </w:rPr>
              <w:t xml:space="preserve">methodology or </w:t>
            </w:r>
          </w:p>
          <w:p w14:paraId="2CF1910C" w14:textId="77777777" w:rsidR="00923AFD" w:rsidRDefault="00F30316">
            <w:pPr>
              <w:spacing w:after="0" w:line="259" w:lineRule="auto"/>
              <w:ind w:left="169" w:right="0" w:hanging="137"/>
              <w:jc w:val="left"/>
            </w:pPr>
            <w:r>
              <w:rPr>
                <w:i/>
                <w:sz w:val="16"/>
              </w:rPr>
              <w:t>poor description of materials</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4A565572" w14:textId="77777777" w:rsidR="00923AFD" w:rsidRDefault="00F30316">
            <w:pPr>
              <w:spacing w:after="1" w:line="239" w:lineRule="auto"/>
              <w:ind w:left="0" w:right="0" w:firstLine="0"/>
              <w:jc w:val="center"/>
            </w:pPr>
            <w:r>
              <w:rPr>
                <w:i/>
                <w:sz w:val="16"/>
              </w:rPr>
              <w:t xml:space="preserve">Poor delivery of discipline </w:t>
            </w:r>
          </w:p>
          <w:p w14:paraId="6D18D951" w14:textId="77777777" w:rsidR="00923AFD" w:rsidRDefault="00F30316">
            <w:pPr>
              <w:spacing w:after="0" w:line="259" w:lineRule="auto"/>
              <w:ind w:left="0" w:right="51" w:firstLine="0"/>
              <w:jc w:val="center"/>
            </w:pPr>
            <w:r>
              <w:rPr>
                <w:i/>
                <w:sz w:val="16"/>
              </w:rPr>
              <w:t xml:space="preserve">presentation </w:t>
            </w:r>
          </w:p>
          <w:p w14:paraId="6D55EFA2" w14:textId="77777777" w:rsidR="00923AFD" w:rsidRDefault="00F30316">
            <w:pPr>
              <w:spacing w:after="0" w:line="241" w:lineRule="auto"/>
              <w:ind w:left="0" w:right="0" w:firstLine="0"/>
              <w:jc w:val="center"/>
            </w:pPr>
            <w:r>
              <w:rPr>
                <w:i/>
                <w:sz w:val="16"/>
              </w:rPr>
              <w:t xml:space="preserve">conventions or frequent </w:t>
            </w:r>
          </w:p>
          <w:p w14:paraId="14D719C2"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1B03DD5A" w14:textId="77777777" w:rsidR="00923AFD" w:rsidRDefault="00F30316">
            <w:pPr>
              <w:spacing w:after="0" w:line="241" w:lineRule="auto"/>
              <w:ind w:left="0" w:right="0" w:firstLine="0"/>
              <w:jc w:val="center"/>
            </w:pPr>
            <w:r>
              <w:rPr>
                <w:i/>
                <w:sz w:val="16"/>
              </w:rPr>
              <w:t xml:space="preserve">Inconsistent adherence to discipline </w:t>
            </w:r>
          </w:p>
          <w:p w14:paraId="7E4F902C" w14:textId="77777777" w:rsidR="00923AFD" w:rsidRDefault="00F30316">
            <w:pPr>
              <w:spacing w:after="0" w:line="259" w:lineRule="auto"/>
              <w:ind w:left="0" w:right="49" w:firstLine="0"/>
              <w:jc w:val="center"/>
            </w:pPr>
            <w:r>
              <w:rPr>
                <w:i/>
                <w:sz w:val="16"/>
              </w:rPr>
              <w:t xml:space="preserve">presentation </w:t>
            </w:r>
          </w:p>
          <w:p w14:paraId="4D5AD6F4" w14:textId="77777777" w:rsidR="00923AFD" w:rsidRDefault="00F30316">
            <w:pPr>
              <w:spacing w:after="0" w:line="241" w:lineRule="auto"/>
              <w:ind w:left="0" w:right="0" w:firstLine="0"/>
              <w:jc w:val="center"/>
            </w:pPr>
            <w:r>
              <w:rPr>
                <w:i/>
                <w:sz w:val="16"/>
              </w:rPr>
              <w:t xml:space="preserve">conventions or multiple </w:t>
            </w:r>
          </w:p>
          <w:p w14:paraId="30F528EE"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48300794" w14:textId="77777777" w:rsidR="00923AFD" w:rsidRDefault="00F30316">
            <w:pPr>
              <w:spacing w:after="0" w:line="241" w:lineRule="auto"/>
              <w:ind w:left="0" w:right="0" w:firstLine="0"/>
              <w:jc w:val="center"/>
            </w:pPr>
            <w:r>
              <w:rPr>
                <w:i/>
                <w:sz w:val="16"/>
              </w:rPr>
              <w:t xml:space="preserve">Generally accurate </w:t>
            </w:r>
          </w:p>
          <w:p w14:paraId="759F9FCA" w14:textId="77777777" w:rsidR="00923AFD" w:rsidRDefault="00F30316">
            <w:pPr>
              <w:spacing w:after="0" w:line="259" w:lineRule="auto"/>
              <w:ind w:left="0" w:right="50" w:firstLine="0"/>
              <w:jc w:val="center"/>
            </w:pPr>
            <w:r>
              <w:rPr>
                <w:i/>
                <w:sz w:val="16"/>
              </w:rPr>
              <w:t xml:space="preserve">description of </w:t>
            </w:r>
          </w:p>
          <w:p w14:paraId="07C1FF39" w14:textId="77777777" w:rsidR="00923AFD" w:rsidRDefault="00F30316">
            <w:pPr>
              <w:spacing w:after="0" w:line="241" w:lineRule="auto"/>
              <w:ind w:left="111" w:right="0" w:hanging="2"/>
            </w:pPr>
            <w:r>
              <w:rPr>
                <w:i/>
                <w:sz w:val="16"/>
              </w:rPr>
              <w:t xml:space="preserve">materials and methods with </w:t>
            </w:r>
          </w:p>
          <w:p w14:paraId="3868E47B" w14:textId="77777777" w:rsidR="00923AFD" w:rsidRDefault="00F30316">
            <w:pPr>
              <w:spacing w:after="0" w:line="241" w:lineRule="auto"/>
              <w:ind w:left="0" w:right="0" w:firstLine="0"/>
              <w:jc w:val="center"/>
            </w:pPr>
            <w:r>
              <w:rPr>
                <w:i/>
                <w:sz w:val="16"/>
              </w:rPr>
              <w:t xml:space="preserve">minor deviations from </w:t>
            </w:r>
          </w:p>
          <w:p w14:paraId="2B12140F" w14:textId="77777777" w:rsidR="00923AFD" w:rsidRDefault="00F30316">
            <w:pPr>
              <w:spacing w:after="0" w:line="259" w:lineRule="auto"/>
              <w:ind w:left="0" w:right="48" w:firstLine="0"/>
              <w:jc w:val="center"/>
            </w:pPr>
            <w:r>
              <w:rPr>
                <w:i/>
                <w:sz w:val="16"/>
              </w:rPr>
              <w:t xml:space="preserve">presentation </w:t>
            </w:r>
          </w:p>
          <w:p w14:paraId="6F9840F6" w14:textId="77777777" w:rsidR="00923AFD" w:rsidRDefault="00F30316">
            <w:pPr>
              <w:spacing w:after="0" w:line="259" w:lineRule="auto"/>
              <w:ind w:left="0" w:right="50" w:firstLine="0"/>
              <w:jc w:val="center"/>
            </w:pPr>
            <w:r>
              <w:rPr>
                <w:i/>
                <w:sz w:val="16"/>
              </w:rPr>
              <w:t xml:space="preserve">conventions or </w:t>
            </w:r>
          </w:p>
          <w:p w14:paraId="3F012271" w14:textId="77777777" w:rsidR="00923AFD" w:rsidRDefault="00F30316">
            <w:pPr>
              <w:spacing w:after="0" w:line="259" w:lineRule="auto"/>
              <w:ind w:left="372" w:right="0" w:hanging="185"/>
              <w:jc w:val="left"/>
            </w:pPr>
            <w:r>
              <w:rPr>
                <w:i/>
                <w:sz w:val="16"/>
              </w:rPr>
              <w:t>omission of detail</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2993134E" w14:textId="77777777" w:rsidR="00923AFD" w:rsidRDefault="00F30316">
            <w:pPr>
              <w:spacing w:after="0" w:line="241" w:lineRule="auto"/>
              <w:ind w:left="0" w:right="0" w:firstLine="0"/>
              <w:jc w:val="center"/>
            </w:pPr>
            <w:r>
              <w:rPr>
                <w:i/>
                <w:sz w:val="16"/>
              </w:rPr>
              <w:t xml:space="preserve">Concise and accurate </w:t>
            </w:r>
          </w:p>
          <w:p w14:paraId="0A587167" w14:textId="77777777" w:rsidR="00923AFD" w:rsidRDefault="00F30316">
            <w:pPr>
              <w:spacing w:after="0" w:line="259" w:lineRule="auto"/>
              <w:ind w:left="0" w:right="50" w:firstLine="0"/>
              <w:jc w:val="center"/>
            </w:pPr>
            <w:r>
              <w:rPr>
                <w:i/>
                <w:sz w:val="16"/>
              </w:rPr>
              <w:t xml:space="preserve">description of </w:t>
            </w:r>
          </w:p>
          <w:p w14:paraId="7E033CA1" w14:textId="77777777" w:rsidR="00923AFD" w:rsidRDefault="00F30316">
            <w:pPr>
              <w:spacing w:after="0" w:line="241" w:lineRule="auto"/>
              <w:ind w:left="114" w:right="0" w:hanging="2"/>
            </w:pPr>
            <w:r>
              <w:rPr>
                <w:i/>
                <w:sz w:val="16"/>
              </w:rPr>
              <w:t xml:space="preserve">materials and methods with </w:t>
            </w:r>
          </w:p>
          <w:p w14:paraId="5D39DFE0" w14:textId="77777777" w:rsidR="00923AFD" w:rsidRDefault="00F30316">
            <w:pPr>
              <w:spacing w:after="0" w:line="241" w:lineRule="auto"/>
              <w:ind w:left="0" w:right="0" w:firstLine="0"/>
              <w:jc w:val="center"/>
            </w:pPr>
            <w:r>
              <w:rPr>
                <w:i/>
                <w:sz w:val="16"/>
              </w:rPr>
              <w:t xml:space="preserve">minor deviations from </w:t>
            </w:r>
          </w:p>
          <w:p w14:paraId="104E8A17" w14:textId="77777777" w:rsidR="00923AFD" w:rsidRDefault="00F30316">
            <w:pPr>
              <w:spacing w:after="0" w:line="259" w:lineRule="auto"/>
              <w:ind w:left="0" w:right="48" w:firstLine="0"/>
              <w:jc w:val="center"/>
            </w:pPr>
            <w:r>
              <w:rPr>
                <w:i/>
                <w:sz w:val="16"/>
              </w:rPr>
              <w:t xml:space="preserve">presentation </w:t>
            </w:r>
          </w:p>
          <w:p w14:paraId="3014558B" w14:textId="77777777" w:rsidR="00923AFD" w:rsidRDefault="00F30316">
            <w:pPr>
              <w:spacing w:after="0" w:line="259" w:lineRule="auto"/>
              <w:ind w:left="0" w:right="50" w:firstLine="0"/>
              <w:jc w:val="center"/>
            </w:pPr>
            <w:r>
              <w:rPr>
                <w:i/>
                <w:sz w:val="16"/>
              </w:rPr>
              <w:t xml:space="preserve">conventions or </w:t>
            </w:r>
          </w:p>
          <w:p w14:paraId="17229063" w14:textId="77777777" w:rsidR="00923AFD" w:rsidRDefault="00F30316">
            <w:pPr>
              <w:spacing w:after="0" w:line="259" w:lineRule="auto"/>
              <w:ind w:left="6" w:right="19" w:firstLine="0"/>
              <w:jc w:val="center"/>
            </w:pPr>
            <w:r>
              <w:rPr>
                <w:i/>
                <w:sz w:val="16"/>
              </w:rPr>
              <w:t xml:space="preserve">omission of detail </w:t>
            </w:r>
          </w:p>
        </w:tc>
        <w:tc>
          <w:tcPr>
            <w:tcW w:w="1348" w:type="dxa"/>
            <w:tcBorders>
              <w:top w:val="single" w:sz="4" w:space="0" w:color="000000"/>
              <w:left w:val="single" w:sz="4" w:space="0" w:color="000000"/>
              <w:bottom w:val="single" w:sz="4" w:space="0" w:color="000000"/>
              <w:right w:val="single" w:sz="4" w:space="0" w:color="000000"/>
            </w:tcBorders>
            <w:vAlign w:val="center"/>
          </w:tcPr>
          <w:p w14:paraId="2409E61B" w14:textId="77777777" w:rsidR="00923AFD" w:rsidRDefault="00F30316">
            <w:pPr>
              <w:spacing w:after="0" w:line="259" w:lineRule="auto"/>
              <w:ind w:left="0" w:right="48" w:firstLine="0"/>
              <w:jc w:val="center"/>
            </w:pPr>
            <w:r>
              <w:rPr>
                <w:i/>
                <w:sz w:val="16"/>
              </w:rPr>
              <w:t xml:space="preserve">Virtually flawless </w:t>
            </w:r>
          </w:p>
        </w:tc>
      </w:tr>
      <w:tr w:rsidR="00923AFD" w14:paraId="6404A45B" w14:textId="77777777">
        <w:trPr>
          <w:trHeight w:val="205"/>
        </w:trPr>
        <w:tc>
          <w:tcPr>
            <w:tcW w:w="0" w:type="auto"/>
            <w:vMerge/>
            <w:tcBorders>
              <w:top w:val="nil"/>
              <w:left w:val="single" w:sz="4" w:space="0" w:color="000000"/>
              <w:bottom w:val="single" w:sz="4" w:space="0" w:color="000000"/>
              <w:right w:val="single" w:sz="4" w:space="0" w:color="000000"/>
            </w:tcBorders>
          </w:tcPr>
          <w:p w14:paraId="23E39B1F" w14:textId="77777777" w:rsidR="00923AFD" w:rsidRDefault="00923A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DC2B512"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1A9784F"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3D7969CF" w14:textId="77777777" w:rsidR="00923AFD" w:rsidRDefault="00F30316">
            <w:pPr>
              <w:spacing w:after="0" w:line="259" w:lineRule="auto"/>
              <w:ind w:left="0" w:right="15"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5DCEE62" w14:textId="77777777" w:rsidR="00923AFD" w:rsidRDefault="00F30316">
            <w:pPr>
              <w:spacing w:after="0" w:line="259" w:lineRule="auto"/>
              <w:ind w:left="0" w:right="13"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7B20AAE" w14:textId="77777777" w:rsidR="00923AFD" w:rsidRDefault="00F30316">
            <w:pPr>
              <w:spacing w:after="0" w:line="259" w:lineRule="auto"/>
              <w:ind w:left="0" w:right="15"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44509066" w14:textId="77777777" w:rsidR="00923AFD" w:rsidRDefault="00F30316">
            <w:pPr>
              <w:spacing w:after="0" w:line="259" w:lineRule="auto"/>
              <w:ind w:left="0" w:right="14"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1C07511" w14:textId="77777777" w:rsidR="00923AFD" w:rsidRDefault="00F30316">
            <w:pPr>
              <w:spacing w:after="0" w:line="259" w:lineRule="auto"/>
              <w:ind w:left="0" w:right="13"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2F57E91D" w14:textId="77777777" w:rsidR="00923AFD" w:rsidRDefault="00F30316">
            <w:pPr>
              <w:spacing w:after="0" w:line="259" w:lineRule="auto"/>
              <w:ind w:left="0" w:right="14"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A96D281" w14:textId="77777777" w:rsidR="00923AFD" w:rsidRDefault="00F30316">
            <w:pPr>
              <w:spacing w:after="0" w:line="259" w:lineRule="auto"/>
              <w:ind w:left="0" w:right="14"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71677F3" w14:textId="77777777" w:rsidR="00923AFD" w:rsidRDefault="00F30316">
            <w:pPr>
              <w:spacing w:after="0" w:line="259" w:lineRule="auto"/>
              <w:ind w:left="0" w:right="11" w:firstLine="0"/>
              <w:jc w:val="center"/>
            </w:pPr>
            <w:r>
              <w:rPr>
                <w:i/>
                <w:color w:val="E36C0A"/>
                <w:sz w:val="16"/>
              </w:rPr>
              <w:t xml:space="preserve"> </w:t>
            </w:r>
          </w:p>
        </w:tc>
      </w:tr>
      <w:tr w:rsidR="00923AFD" w14:paraId="21DC2F51" w14:textId="77777777">
        <w:trPr>
          <w:trHeight w:val="2158"/>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2122134C" w14:textId="77777777" w:rsidR="00923AFD" w:rsidRDefault="00F30316">
            <w:pPr>
              <w:spacing w:after="39" w:line="259" w:lineRule="auto"/>
              <w:ind w:left="0" w:right="50" w:firstLine="0"/>
              <w:jc w:val="center"/>
            </w:pPr>
            <w:r>
              <w:rPr>
                <w:b/>
                <w:i/>
                <w:color w:val="FFFFFF"/>
                <w:sz w:val="18"/>
              </w:rPr>
              <w:t xml:space="preserve">3 </w:t>
            </w:r>
          </w:p>
          <w:p w14:paraId="334B1517" w14:textId="77777777" w:rsidR="00923AFD" w:rsidRDefault="00F30316">
            <w:pPr>
              <w:spacing w:after="184" w:line="275" w:lineRule="auto"/>
              <w:ind w:left="0" w:right="0" w:firstLine="0"/>
              <w:jc w:val="center"/>
            </w:pPr>
            <w:r>
              <w:rPr>
                <w:color w:val="FFFFFF"/>
              </w:rPr>
              <w:t xml:space="preserve">Differentially expressed genes </w:t>
            </w:r>
          </w:p>
          <w:p w14:paraId="6274DBF6" w14:textId="77777777" w:rsidR="00923AFD" w:rsidRDefault="00F30316">
            <w:pPr>
              <w:spacing w:after="0" w:line="259" w:lineRule="auto"/>
              <w:ind w:left="0" w:right="0" w:firstLine="0"/>
              <w:jc w:val="center"/>
            </w:pPr>
            <w:r>
              <w:rPr>
                <w:b/>
                <w:color w:val="FFFFFF"/>
                <w:sz w:val="22"/>
              </w:rPr>
              <w:t xml:space="preserve"> </w:t>
            </w:r>
          </w:p>
        </w:tc>
        <w:tc>
          <w:tcPr>
            <w:tcW w:w="0" w:type="auto"/>
            <w:vMerge/>
            <w:tcBorders>
              <w:top w:val="nil"/>
              <w:left w:val="single" w:sz="4" w:space="0" w:color="000000"/>
              <w:bottom w:val="nil"/>
              <w:right w:val="single" w:sz="4" w:space="0" w:color="000000"/>
            </w:tcBorders>
          </w:tcPr>
          <w:p w14:paraId="38274695" w14:textId="77777777" w:rsidR="00923AFD" w:rsidRDefault="00923AFD">
            <w:pPr>
              <w:spacing w:after="160" w:line="259" w:lineRule="auto"/>
              <w:ind w:left="0"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55CB9047" w14:textId="77777777" w:rsidR="00923AFD" w:rsidRDefault="00F30316">
            <w:pPr>
              <w:spacing w:after="0" w:line="259" w:lineRule="auto"/>
              <w:ind w:left="47" w:right="0" w:firstLine="0"/>
              <w:jc w:val="left"/>
            </w:pPr>
            <w:r>
              <w:rPr>
                <w:b/>
                <w:color w:val="FFFFFF"/>
                <w:sz w:val="22"/>
              </w:rPr>
              <w:t xml:space="preserve">20 </w:t>
            </w:r>
          </w:p>
        </w:tc>
        <w:tc>
          <w:tcPr>
            <w:tcW w:w="1338" w:type="dxa"/>
            <w:tcBorders>
              <w:top w:val="single" w:sz="4" w:space="0" w:color="000000"/>
              <w:left w:val="single" w:sz="4" w:space="0" w:color="000000"/>
              <w:bottom w:val="single" w:sz="4" w:space="0" w:color="000000"/>
              <w:right w:val="single" w:sz="4" w:space="0" w:color="000000"/>
            </w:tcBorders>
            <w:vAlign w:val="center"/>
          </w:tcPr>
          <w:p w14:paraId="7D6ADEF0" w14:textId="77777777" w:rsidR="00923AFD" w:rsidRDefault="00F30316">
            <w:pPr>
              <w:spacing w:after="28" w:line="259" w:lineRule="auto"/>
              <w:ind w:left="0" w:right="50" w:firstLine="0"/>
              <w:jc w:val="center"/>
            </w:pPr>
            <w:r>
              <w:rPr>
                <w:i/>
                <w:sz w:val="16"/>
              </w:rPr>
              <w:t xml:space="preserve">Trivial </w:t>
            </w:r>
          </w:p>
          <w:p w14:paraId="07F793A7" w14:textId="77777777" w:rsidR="00923AFD" w:rsidRDefault="00F30316">
            <w:pPr>
              <w:spacing w:after="0" w:line="259" w:lineRule="auto"/>
              <w:ind w:left="0" w:right="53" w:firstLine="0"/>
              <w:jc w:val="center"/>
            </w:pPr>
            <w:r>
              <w:rPr>
                <w:i/>
                <w:sz w:val="16"/>
              </w:rPr>
              <w:t>engagement</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3FE827E3" w14:textId="77777777" w:rsidR="00923AFD" w:rsidRDefault="00F30316">
            <w:pPr>
              <w:spacing w:after="0" w:line="241" w:lineRule="auto"/>
              <w:ind w:left="0" w:right="0" w:firstLine="0"/>
              <w:jc w:val="center"/>
            </w:pPr>
            <w:r>
              <w:rPr>
                <w:i/>
                <w:sz w:val="16"/>
              </w:rPr>
              <w:t xml:space="preserve">Multiple omissions of </w:t>
            </w:r>
          </w:p>
          <w:p w14:paraId="484F0E79" w14:textId="77777777" w:rsidR="00923AFD" w:rsidRDefault="00F30316">
            <w:pPr>
              <w:spacing w:after="0" w:line="241" w:lineRule="auto"/>
              <w:ind w:left="0" w:right="0" w:firstLine="0"/>
              <w:jc w:val="center"/>
            </w:pPr>
            <w:r>
              <w:rPr>
                <w:i/>
                <w:sz w:val="16"/>
              </w:rPr>
              <w:t xml:space="preserve">methodologies and limited </w:t>
            </w:r>
          </w:p>
          <w:p w14:paraId="1BEB1E16" w14:textId="77777777" w:rsidR="00923AFD" w:rsidRDefault="00F30316">
            <w:pPr>
              <w:spacing w:after="0" w:line="259" w:lineRule="auto"/>
              <w:ind w:left="252" w:right="0" w:hanging="134"/>
              <w:jc w:val="left"/>
            </w:pPr>
            <w:r>
              <w:rPr>
                <w:i/>
                <w:sz w:val="16"/>
              </w:rPr>
              <w:t>description of materials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25EDFB93" w14:textId="77777777" w:rsidR="00923AFD" w:rsidRDefault="00F30316">
            <w:pPr>
              <w:spacing w:after="0" w:line="241" w:lineRule="auto"/>
              <w:ind w:left="0" w:right="11" w:firstLine="0"/>
              <w:jc w:val="center"/>
            </w:pPr>
            <w:r>
              <w:rPr>
                <w:i/>
                <w:sz w:val="16"/>
              </w:rPr>
              <w:t xml:space="preserve">Single omission of key </w:t>
            </w:r>
          </w:p>
          <w:p w14:paraId="35D8F81E" w14:textId="77777777" w:rsidR="00923AFD" w:rsidRDefault="00F30316">
            <w:pPr>
              <w:spacing w:after="0" w:line="259" w:lineRule="auto"/>
              <w:ind w:left="0" w:right="50" w:firstLine="0"/>
              <w:jc w:val="center"/>
            </w:pPr>
            <w:r>
              <w:rPr>
                <w:i/>
                <w:sz w:val="16"/>
              </w:rPr>
              <w:t xml:space="preserve">methodology or </w:t>
            </w:r>
          </w:p>
          <w:p w14:paraId="5FB355D6" w14:textId="77777777" w:rsidR="00923AFD" w:rsidRDefault="00F30316">
            <w:pPr>
              <w:spacing w:after="0" w:line="259" w:lineRule="auto"/>
              <w:ind w:left="169" w:right="0" w:hanging="137"/>
              <w:jc w:val="left"/>
            </w:pPr>
            <w:r>
              <w:rPr>
                <w:i/>
                <w:sz w:val="16"/>
              </w:rPr>
              <w:t>poor description of materials</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7DF0E2C2" w14:textId="77777777" w:rsidR="00923AFD" w:rsidRDefault="00F30316">
            <w:pPr>
              <w:spacing w:after="0" w:line="241" w:lineRule="auto"/>
              <w:ind w:left="0" w:right="0" w:firstLine="0"/>
              <w:jc w:val="center"/>
            </w:pPr>
            <w:r>
              <w:rPr>
                <w:i/>
                <w:sz w:val="16"/>
              </w:rPr>
              <w:t xml:space="preserve">Poor delivery of discipline </w:t>
            </w:r>
          </w:p>
          <w:p w14:paraId="1D381B86" w14:textId="77777777" w:rsidR="00923AFD" w:rsidRDefault="00F30316">
            <w:pPr>
              <w:spacing w:after="0" w:line="259" w:lineRule="auto"/>
              <w:ind w:left="0" w:right="51" w:firstLine="0"/>
              <w:jc w:val="center"/>
            </w:pPr>
            <w:r>
              <w:rPr>
                <w:i/>
                <w:sz w:val="16"/>
              </w:rPr>
              <w:t xml:space="preserve">presentation </w:t>
            </w:r>
          </w:p>
          <w:p w14:paraId="0C849EA7" w14:textId="77777777" w:rsidR="00923AFD" w:rsidRDefault="00F30316">
            <w:pPr>
              <w:spacing w:after="1" w:line="239" w:lineRule="auto"/>
              <w:ind w:left="0" w:right="0" w:firstLine="0"/>
              <w:jc w:val="center"/>
            </w:pPr>
            <w:r>
              <w:rPr>
                <w:i/>
                <w:sz w:val="16"/>
              </w:rPr>
              <w:t xml:space="preserve">conventions or frequent </w:t>
            </w:r>
          </w:p>
          <w:p w14:paraId="56C71E45"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2FE12059" w14:textId="77777777" w:rsidR="00923AFD" w:rsidRDefault="00F30316">
            <w:pPr>
              <w:spacing w:after="0" w:line="241" w:lineRule="auto"/>
              <w:ind w:left="0" w:right="0" w:firstLine="0"/>
              <w:jc w:val="center"/>
            </w:pPr>
            <w:r>
              <w:rPr>
                <w:i/>
                <w:sz w:val="16"/>
              </w:rPr>
              <w:t xml:space="preserve">Inconsistent adherence to discipline </w:t>
            </w:r>
          </w:p>
          <w:p w14:paraId="6AA2C3A8" w14:textId="77777777" w:rsidR="00923AFD" w:rsidRDefault="00F30316">
            <w:pPr>
              <w:spacing w:after="0" w:line="259" w:lineRule="auto"/>
              <w:ind w:left="0" w:right="49" w:firstLine="0"/>
              <w:jc w:val="center"/>
            </w:pPr>
            <w:r>
              <w:rPr>
                <w:i/>
                <w:sz w:val="16"/>
              </w:rPr>
              <w:t xml:space="preserve">presentation </w:t>
            </w:r>
          </w:p>
          <w:p w14:paraId="0138EF42" w14:textId="77777777" w:rsidR="00923AFD" w:rsidRDefault="00F30316">
            <w:pPr>
              <w:spacing w:after="0" w:line="241" w:lineRule="auto"/>
              <w:ind w:left="0" w:right="0" w:firstLine="0"/>
              <w:jc w:val="center"/>
            </w:pPr>
            <w:r>
              <w:rPr>
                <w:i/>
                <w:sz w:val="16"/>
              </w:rPr>
              <w:t xml:space="preserve">conventions or multiple </w:t>
            </w:r>
          </w:p>
          <w:p w14:paraId="003F67AF"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B795A9A" w14:textId="77777777" w:rsidR="00923AFD" w:rsidRDefault="00F30316">
            <w:pPr>
              <w:spacing w:after="0" w:line="241" w:lineRule="auto"/>
              <w:ind w:left="0" w:right="0" w:firstLine="0"/>
              <w:jc w:val="center"/>
            </w:pPr>
            <w:r>
              <w:rPr>
                <w:i/>
                <w:sz w:val="16"/>
              </w:rPr>
              <w:t xml:space="preserve">Generally accurate </w:t>
            </w:r>
          </w:p>
          <w:p w14:paraId="19958380" w14:textId="77777777" w:rsidR="00923AFD" w:rsidRDefault="00F30316">
            <w:pPr>
              <w:spacing w:after="0" w:line="259" w:lineRule="auto"/>
              <w:ind w:left="0" w:right="50" w:firstLine="0"/>
              <w:jc w:val="center"/>
            </w:pPr>
            <w:r>
              <w:rPr>
                <w:i/>
                <w:sz w:val="16"/>
              </w:rPr>
              <w:t xml:space="preserve">description of </w:t>
            </w:r>
          </w:p>
          <w:p w14:paraId="17E28065" w14:textId="77777777" w:rsidR="00923AFD" w:rsidRDefault="00F30316">
            <w:pPr>
              <w:spacing w:after="0" w:line="241" w:lineRule="auto"/>
              <w:ind w:left="111" w:right="0" w:hanging="2"/>
            </w:pPr>
            <w:r>
              <w:rPr>
                <w:i/>
                <w:sz w:val="16"/>
              </w:rPr>
              <w:t xml:space="preserve">materials and methods with </w:t>
            </w:r>
          </w:p>
          <w:p w14:paraId="676473B0" w14:textId="77777777" w:rsidR="00923AFD" w:rsidRDefault="00F30316">
            <w:pPr>
              <w:spacing w:after="1" w:line="239" w:lineRule="auto"/>
              <w:ind w:left="0" w:right="0" w:firstLine="0"/>
              <w:jc w:val="center"/>
            </w:pPr>
            <w:r>
              <w:rPr>
                <w:i/>
                <w:sz w:val="16"/>
              </w:rPr>
              <w:t xml:space="preserve">minor deviations from </w:t>
            </w:r>
          </w:p>
          <w:p w14:paraId="13B70E57" w14:textId="77777777" w:rsidR="00923AFD" w:rsidRDefault="00F30316">
            <w:pPr>
              <w:spacing w:after="0" w:line="259" w:lineRule="auto"/>
              <w:ind w:left="0" w:right="48" w:firstLine="0"/>
              <w:jc w:val="center"/>
            </w:pPr>
            <w:r>
              <w:rPr>
                <w:i/>
                <w:sz w:val="16"/>
              </w:rPr>
              <w:t xml:space="preserve">presentation </w:t>
            </w:r>
          </w:p>
          <w:p w14:paraId="70ADEC8E" w14:textId="77777777" w:rsidR="00923AFD" w:rsidRDefault="00F30316">
            <w:pPr>
              <w:spacing w:after="0" w:line="259" w:lineRule="auto"/>
              <w:ind w:left="0" w:right="50" w:firstLine="0"/>
              <w:jc w:val="center"/>
            </w:pPr>
            <w:r>
              <w:rPr>
                <w:i/>
                <w:sz w:val="16"/>
              </w:rPr>
              <w:t xml:space="preserve">conventions or </w:t>
            </w:r>
          </w:p>
          <w:p w14:paraId="5B58F254" w14:textId="77777777" w:rsidR="00923AFD" w:rsidRDefault="00F30316">
            <w:pPr>
              <w:spacing w:after="0" w:line="259" w:lineRule="auto"/>
              <w:ind w:left="372" w:right="0" w:hanging="185"/>
              <w:jc w:val="left"/>
            </w:pPr>
            <w:r>
              <w:rPr>
                <w:i/>
                <w:sz w:val="16"/>
              </w:rPr>
              <w:t>omission of detail</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E556C55" w14:textId="77777777" w:rsidR="00923AFD" w:rsidRDefault="00F30316">
            <w:pPr>
              <w:spacing w:after="0" w:line="241" w:lineRule="auto"/>
              <w:ind w:left="0" w:right="0" w:firstLine="0"/>
              <w:jc w:val="center"/>
            </w:pPr>
            <w:r>
              <w:rPr>
                <w:i/>
                <w:sz w:val="16"/>
              </w:rPr>
              <w:t xml:space="preserve">Concise and accurate </w:t>
            </w:r>
          </w:p>
          <w:p w14:paraId="2E2A07B2" w14:textId="77777777" w:rsidR="00923AFD" w:rsidRDefault="00F30316">
            <w:pPr>
              <w:spacing w:after="0" w:line="259" w:lineRule="auto"/>
              <w:ind w:left="0" w:right="50" w:firstLine="0"/>
              <w:jc w:val="center"/>
            </w:pPr>
            <w:r>
              <w:rPr>
                <w:i/>
                <w:sz w:val="16"/>
              </w:rPr>
              <w:t xml:space="preserve">description of </w:t>
            </w:r>
          </w:p>
          <w:p w14:paraId="1D75F33C" w14:textId="77777777" w:rsidR="00923AFD" w:rsidRDefault="00F30316">
            <w:pPr>
              <w:spacing w:after="0" w:line="241" w:lineRule="auto"/>
              <w:ind w:left="114" w:right="0" w:hanging="2"/>
            </w:pPr>
            <w:r>
              <w:rPr>
                <w:i/>
                <w:sz w:val="16"/>
              </w:rPr>
              <w:t xml:space="preserve">materials and methods with </w:t>
            </w:r>
          </w:p>
          <w:p w14:paraId="510107C8" w14:textId="77777777" w:rsidR="00923AFD" w:rsidRDefault="00F30316">
            <w:pPr>
              <w:spacing w:after="1" w:line="239" w:lineRule="auto"/>
              <w:ind w:left="0" w:right="0" w:firstLine="0"/>
              <w:jc w:val="center"/>
            </w:pPr>
            <w:r>
              <w:rPr>
                <w:i/>
                <w:sz w:val="16"/>
              </w:rPr>
              <w:t xml:space="preserve">minor deviations from </w:t>
            </w:r>
          </w:p>
          <w:p w14:paraId="2F946C55" w14:textId="77777777" w:rsidR="00923AFD" w:rsidRDefault="00F30316">
            <w:pPr>
              <w:spacing w:after="0" w:line="259" w:lineRule="auto"/>
              <w:ind w:left="0" w:right="48" w:firstLine="0"/>
              <w:jc w:val="center"/>
            </w:pPr>
            <w:r>
              <w:rPr>
                <w:i/>
                <w:sz w:val="16"/>
              </w:rPr>
              <w:t xml:space="preserve">presentation </w:t>
            </w:r>
          </w:p>
          <w:p w14:paraId="6C0CC933" w14:textId="77777777" w:rsidR="00923AFD" w:rsidRDefault="00F30316">
            <w:pPr>
              <w:spacing w:after="0" w:line="259" w:lineRule="auto"/>
              <w:ind w:left="0" w:right="50" w:firstLine="0"/>
              <w:jc w:val="center"/>
            </w:pPr>
            <w:r>
              <w:rPr>
                <w:i/>
                <w:sz w:val="16"/>
              </w:rPr>
              <w:t xml:space="preserve">conventions or </w:t>
            </w:r>
          </w:p>
          <w:p w14:paraId="418F9EF1" w14:textId="77777777" w:rsidR="00923AFD" w:rsidRDefault="00F30316">
            <w:pPr>
              <w:spacing w:after="0" w:line="259" w:lineRule="auto"/>
              <w:ind w:left="6" w:right="19" w:firstLine="0"/>
              <w:jc w:val="center"/>
            </w:pPr>
            <w:r>
              <w:rPr>
                <w:i/>
                <w:sz w:val="16"/>
              </w:rPr>
              <w:t xml:space="preserve">omission of detail </w:t>
            </w:r>
          </w:p>
        </w:tc>
        <w:tc>
          <w:tcPr>
            <w:tcW w:w="1348" w:type="dxa"/>
            <w:tcBorders>
              <w:top w:val="single" w:sz="4" w:space="0" w:color="000000"/>
              <w:left w:val="single" w:sz="4" w:space="0" w:color="000000"/>
              <w:bottom w:val="single" w:sz="4" w:space="0" w:color="000000"/>
              <w:right w:val="single" w:sz="4" w:space="0" w:color="000000"/>
            </w:tcBorders>
            <w:vAlign w:val="center"/>
          </w:tcPr>
          <w:p w14:paraId="3DD14F4E" w14:textId="77777777" w:rsidR="00923AFD" w:rsidRDefault="00F30316">
            <w:pPr>
              <w:spacing w:after="0" w:line="259" w:lineRule="auto"/>
              <w:ind w:left="0" w:right="48" w:firstLine="0"/>
              <w:jc w:val="center"/>
            </w:pPr>
            <w:r>
              <w:rPr>
                <w:i/>
                <w:sz w:val="16"/>
              </w:rPr>
              <w:t xml:space="preserve">Virtually flawless </w:t>
            </w:r>
          </w:p>
        </w:tc>
      </w:tr>
      <w:tr w:rsidR="00923AFD" w14:paraId="4A7EB2A3" w14:textId="77777777">
        <w:trPr>
          <w:trHeight w:val="205"/>
        </w:trPr>
        <w:tc>
          <w:tcPr>
            <w:tcW w:w="0" w:type="auto"/>
            <w:vMerge/>
            <w:tcBorders>
              <w:top w:val="nil"/>
              <w:left w:val="single" w:sz="4" w:space="0" w:color="000000"/>
              <w:bottom w:val="single" w:sz="4" w:space="0" w:color="000000"/>
              <w:right w:val="single" w:sz="4" w:space="0" w:color="000000"/>
            </w:tcBorders>
          </w:tcPr>
          <w:p w14:paraId="170FF0F3"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99B486F"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5369FF8"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0BA3B82D" w14:textId="77777777" w:rsidR="00923AFD" w:rsidRDefault="00F30316">
            <w:pPr>
              <w:spacing w:after="0" w:line="259" w:lineRule="auto"/>
              <w:ind w:left="0" w:right="15"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22DD49FA" w14:textId="77777777" w:rsidR="00923AFD" w:rsidRDefault="00F30316">
            <w:pPr>
              <w:spacing w:after="0" w:line="259" w:lineRule="auto"/>
              <w:ind w:left="0" w:right="13"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E6BB511" w14:textId="77777777" w:rsidR="00923AFD" w:rsidRDefault="00F30316">
            <w:pPr>
              <w:spacing w:after="0" w:line="259" w:lineRule="auto"/>
              <w:ind w:left="0" w:right="15"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250E1E53" w14:textId="77777777" w:rsidR="00923AFD" w:rsidRDefault="00F30316">
            <w:pPr>
              <w:spacing w:after="0" w:line="259" w:lineRule="auto"/>
              <w:ind w:left="0" w:right="14"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9AE2521" w14:textId="77777777" w:rsidR="00923AFD" w:rsidRDefault="00F30316">
            <w:pPr>
              <w:spacing w:after="0" w:line="259" w:lineRule="auto"/>
              <w:ind w:left="0" w:right="13"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8D327B3" w14:textId="77777777" w:rsidR="00923AFD" w:rsidRDefault="00F30316">
            <w:pPr>
              <w:spacing w:after="0" w:line="259" w:lineRule="auto"/>
              <w:ind w:left="0" w:right="14"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A6C727" w14:textId="77777777" w:rsidR="00923AFD" w:rsidRDefault="00F30316">
            <w:pPr>
              <w:spacing w:after="0" w:line="259" w:lineRule="auto"/>
              <w:ind w:left="0" w:right="14"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4332E29" w14:textId="77777777" w:rsidR="00923AFD" w:rsidRDefault="00F30316">
            <w:pPr>
              <w:spacing w:after="0" w:line="259" w:lineRule="auto"/>
              <w:ind w:left="0" w:right="11" w:firstLine="0"/>
              <w:jc w:val="center"/>
            </w:pPr>
            <w:r>
              <w:rPr>
                <w:i/>
                <w:color w:val="E36C0A"/>
                <w:sz w:val="16"/>
              </w:rPr>
              <w:t xml:space="preserve"> </w:t>
            </w:r>
          </w:p>
        </w:tc>
      </w:tr>
    </w:tbl>
    <w:p w14:paraId="7997E596" w14:textId="77777777" w:rsidR="00923AFD" w:rsidRDefault="00F30316">
      <w:pPr>
        <w:spacing w:after="0" w:line="259" w:lineRule="auto"/>
        <w:ind w:right="6911"/>
        <w:jc w:val="right"/>
      </w:pPr>
      <w:r>
        <w:rPr>
          <w:sz w:val="22"/>
        </w:rPr>
        <w:t xml:space="preserve">3 </w:t>
      </w:r>
    </w:p>
    <w:p w14:paraId="534FAB8B" w14:textId="77777777" w:rsidR="00923AFD" w:rsidRDefault="00F30316">
      <w:pPr>
        <w:spacing w:after="0" w:line="259" w:lineRule="auto"/>
        <w:ind w:left="0" w:right="0" w:firstLine="0"/>
        <w:jc w:val="left"/>
      </w:pPr>
      <w:r>
        <w:rPr>
          <w:sz w:val="22"/>
        </w:rPr>
        <w:t xml:space="preserve"> </w:t>
      </w:r>
    </w:p>
    <w:tbl>
      <w:tblPr>
        <w:tblStyle w:val="TableGrid"/>
        <w:tblW w:w="13625" w:type="dxa"/>
        <w:tblInd w:w="6" w:type="dxa"/>
        <w:tblCellMar>
          <w:top w:w="37" w:type="dxa"/>
          <w:left w:w="107" w:type="dxa"/>
          <w:right w:w="54" w:type="dxa"/>
        </w:tblCellMar>
        <w:tblLook w:val="04A0" w:firstRow="1" w:lastRow="0" w:firstColumn="1" w:lastColumn="0" w:noHBand="0" w:noVBand="1"/>
      </w:tblPr>
      <w:tblGrid>
        <w:gridCol w:w="1842"/>
        <w:gridCol w:w="531"/>
        <w:gridCol w:w="540"/>
        <w:gridCol w:w="1338"/>
        <w:gridCol w:w="1338"/>
        <w:gridCol w:w="1338"/>
        <w:gridCol w:w="1335"/>
        <w:gridCol w:w="1344"/>
        <w:gridCol w:w="1333"/>
        <w:gridCol w:w="1338"/>
        <w:gridCol w:w="1348"/>
      </w:tblGrid>
      <w:tr w:rsidR="00923AFD" w14:paraId="3E3C4D32" w14:textId="77777777">
        <w:trPr>
          <w:trHeight w:val="277"/>
        </w:trPr>
        <w:tc>
          <w:tcPr>
            <w:tcW w:w="2373" w:type="dxa"/>
            <w:gridSpan w:val="2"/>
            <w:vMerge w:val="restart"/>
            <w:tcBorders>
              <w:top w:val="single" w:sz="4" w:space="0" w:color="000000"/>
              <w:left w:val="single" w:sz="4" w:space="0" w:color="000000"/>
              <w:bottom w:val="nil"/>
              <w:right w:val="nil"/>
            </w:tcBorders>
            <w:shd w:val="clear" w:color="auto" w:fill="538DD3"/>
            <w:vAlign w:val="center"/>
          </w:tcPr>
          <w:p w14:paraId="3274DDAC" w14:textId="77777777" w:rsidR="00923AFD" w:rsidRDefault="00F30316">
            <w:pPr>
              <w:spacing w:after="0" w:line="259" w:lineRule="auto"/>
              <w:ind w:left="848" w:right="0" w:firstLine="0"/>
              <w:jc w:val="left"/>
            </w:pPr>
            <w:r>
              <w:rPr>
                <w:b/>
                <w:i/>
                <w:color w:val="FFFFFF"/>
                <w:sz w:val="18"/>
              </w:rPr>
              <w:lastRenderedPageBreak/>
              <w:t>COMPONENT</w:t>
            </w:r>
            <w:r>
              <w:rPr>
                <w:b/>
                <w:sz w:val="22"/>
              </w:rPr>
              <w:t xml:space="preserve"> </w:t>
            </w:r>
          </w:p>
        </w:tc>
        <w:tc>
          <w:tcPr>
            <w:tcW w:w="540" w:type="dxa"/>
            <w:vMerge w:val="restart"/>
            <w:tcBorders>
              <w:top w:val="single" w:sz="4" w:space="0" w:color="000000"/>
              <w:left w:val="nil"/>
              <w:bottom w:val="single" w:sz="4" w:space="0" w:color="000000"/>
              <w:right w:val="single" w:sz="4" w:space="0" w:color="000000"/>
            </w:tcBorders>
            <w:shd w:val="clear" w:color="auto" w:fill="538DD3"/>
          </w:tcPr>
          <w:p w14:paraId="4868D1B9"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nil"/>
            </w:tcBorders>
            <w:shd w:val="clear" w:color="auto" w:fill="538DD3"/>
          </w:tcPr>
          <w:p w14:paraId="78426F8F"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27BEBA7C"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5B04F280" w14:textId="77777777" w:rsidR="00923AFD" w:rsidRDefault="00923AFD">
            <w:pPr>
              <w:spacing w:after="160" w:line="259" w:lineRule="auto"/>
              <w:ind w:left="0" w:right="0" w:firstLine="0"/>
              <w:jc w:val="left"/>
            </w:pPr>
          </w:p>
        </w:tc>
        <w:tc>
          <w:tcPr>
            <w:tcW w:w="2679" w:type="dxa"/>
            <w:gridSpan w:val="2"/>
            <w:tcBorders>
              <w:top w:val="single" w:sz="4" w:space="0" w:color="000000"/>
              <w:left w:val="nil"/>
              <w:bottom w:val="single" w:sz="4" w:space="0" w:color="000000"/>
              <w:right w:val="nil"/>
            </w:tcBorders>
            <w:shd w:val="clear" w:color="auto" w:fill="538DD3"/>
          </w:tcPr>
          <w:p w14:paraId="67D7EEF7" w14:textId="77777777" w:rsidR="00923AFD" w:rsidRDefault="00F30316">
            <w:pPr>
              <w:spacing w:after="0" w:line="259" w:lineRule="auto"/>
              <w:ind w:left="0" w:right="47" w:firstLine="0"/>
              <w:jc w:val="center"/>
            </w:pPr>
            <w:r>
              <w:rPr>
                <w:b/>
                <w:color w:val="FFFFFF"/>
                <w:sz w:val="22"/>
              </w:rPr>
              <w:t>GRADE BAND</w:t>
            </w:r>
            <w:r>
              <w:rPr>
                <w:b/>
                <w:sz w:val="22"/>
              </w:rPr>
              <w:t xml:space="preserve"> </w:t>
            </w:r>
          </w:p>
        </w:tc>
        <w:tc>
          <w:tcPr>
            <w:tcW w:w="1333" w:type="dxa"/>
            <w:tcBorders>
              <w:top w:val="single" w:sz="4" w:space="0" w:color="000000"/>
              <w:left w:val="nil"/>
              <w:bottom w:val="single" w:sz="4" w:space="0" w:color="000000"/>
              <w:right w:val="nil"/>
            </w:tcBorders>
            <w:shd w:val="clear" w:color="auto" w:fill="538DD3"/>
          </w:tcPr>
          <w:p w14:paraId="61F76B18" w14:textId="77777777" w:rsidR="00923AFD" w:rsidRDefault="00923AFD">
            <w:pPr>
              <w:spacing w:after="160" w:line="259" w:lineRule="auto"/>
              <w:ind w:left="0" w:right="0" w:firstLine="0"/>
              <w:jc w:val="left"/>
            </w:pPr>
          </w:p>
        </w:tc>
        <w:tc>
          <w:tcPr>
            <w:tcW w:w="1338" w:type="dxa"/>
            <w:tcBorders>
              <w:top w:val="single" w:sz="4" w:space="0" w:color="000000"/>
              <w:left w:val="nil"/>
              <w:bottom w:val="single" w:sz="4" w:space="0" w:color="000000"/>
              <w:right w:val="nil"/>
            </w:tcBorders>
            <w:shd w:val="clear" w:color="auto" w:fill="538DD3"/>
          </w:tcPr>
          <w:p w14:paraId="6BD4711A" w14:textId="77777777" w:rsidR="00923AFD" w:rsidRDefault="00923AFD">
            <w:pPr>
              <w:spacing w:after="160" w:line="259" w:lineRule="auto"/>
              <w:ind w:left="0" w:right="0" w:firstLine="0"/>
              <w:jc w:val="left"/>
            </w:pPr>
          </w:p>
        </w:tc>
        <w:tc>
          <w:tcPr>
            <w:tcW w:w="1348" w:type="dxa"/>
            <w:tcBorders>
              <w:top w:val="single" w:sz="4" w:space="0" w:color="000000"/>
              <w:left w:val="nil"/>
              <w:bottom w:val="single" w:sz="4" w:space="0" w:color="000000"/>
              <w:right w:val="single" w:sz="4" w:space="0" w:color="000000"/>
            </w:tcBorders>
            <w:shd w:val="clear" w:color="auto" w:fill="538DD3"/>
          </w:tcPr>
          <w:p w14:paraId="5003D62D" w14:textId="77777777" w:rsidR="00923AFD" w:rsidRDefault="00923AFD">
            <w:pPr>
              <w:spacing w:after="160" w:line="259" w:lineRule="auto"/>
              <w:ind w:left="0" w:right="0" w:firstLine="0"/>
              <w:jc w:val="left"/>
            </w:pPr>
          </w:p>
        </w:tc>
      </w:tr>
      <w:tr w:rsidR="00923AFD" w14:paraId="7C34BD46" w14:textId="77777777">
        <w:trPr>
          <w:trHeight w:val="279"/>
        </w:trPr>
        <w:tc>
          <w:tcPr>
            <w:tcW w:w="0" w:type="auto"/>
            <w:gridSpan w:val="2"/>
            <w:vMerge/>
            <w:tcBorders>
              <w:top w:val="nil"/>
              <w:left w:val="single" w:sz="4" w:space="0" w:color="000000"/>
              <w:bottom w:val="nil"/>
              <w:right w:val="nil"/>
            </w:tcBorders>
          </w:tcPr>
          <w:p w14:paraId="2A6A50A1" w14:textId="77777777" w:rsidR="00923AFD" w:rsidRDefault="00923AFD">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4BA405AE"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6E7AD234" w14:textId="77777777" w:rsidR="00923AFD" w:rsidRDefault="00F30316">
            <w:pPr>
              <w:spacing w:after="0" w:line="259" w:lineRule="auto"/>
              <w:ind w:left="0" w:right="54" w:firstLine="0"/>
              <w:jc w:val="center"/>
            </w:pPr>
            <w:r>
              <w:rPr>
                <w:b/>
                <w:color w:val="FFFFFF"/>
                <w:sz w:val="22"/>
              </w:rPr>
              <w:t xml:space="preserve">0‐29%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78DF079A" w14:textId="77777777" w:rsidR="00923AFD" w:rsidRDefault="00F30316">
            <w:pPr>
              <w:spacing w:after="0" w:line="259" w:lineRule="auto"/>
              <w:ind w:left="0" w:right="51" w:firstLine="0"/>
              <w:jc w:val="center"/>
            </w:pPr>
            <w:r>
              <w:rPr>
                <w:b/>
                <w:color w:val="FFFFFF"/>
                <w:sz w:val="22"/>
              </w:rPr>
              <w:t xml:space="preserve">30‐39%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1F33A2BF" w14:textId="77777777" w:rsidR="00923AFD" w:rsidRDefault="00F30316">
            <w:pPr>
              <w:spacing w:after="0" w:line="259" w:lineRule="auto"/>
              <w:ind w:left="0" w:right="53" w:firstLine="0"/>
              <w:jc w:val="center"/>
            </w:pPr>
            <w:r>
              <w:rPr>
                <w:b/>
                <w:color w:val="FFFFFF"/>
                <w:sz w:val="22"/>
              </w:rPr>
              <w:t xml:space="preserve">40‐49% </w:t>
            </w:r>
          </w:p>
        </w:tc>
        <w:tc>
          <w:tcPr>
            <w:tcW w:w="1335" w:type="dxa"/>
            <w:tcBorders>
              <w:top w:val="single" w:sz="4" w:space="0" w:color="000000"/>
              <w:left w:val="single" w:sz="4" w:space="0" w:color="000000"/>
              <w:bottom w:val="single" w:sz="4" w:space="0" w:color="000000"/>
              <w:right w:val="single" w:sz="4" w:space="0" w:color="000000"/>
            </w:tcBorders>
            <w:shd w:val="clear" w:color="auto" w:fill="538DD3"/>
          </w:tcPr>
          <w:p w14:paraId="1AF74059" w14:textId="77777777" w:rsidR="00923AFD" w:rsidRDefault="00F30316">
            <w:pPr>
              <w:spacing w:after="0" w:line="259" w:lineRule="auto"/>
              <w:ind w:left="0" w:right="55" w:firstLine="0"/>
              <w:jc w:val="center"/>
            </w:pPr>
            <w:r>
              <w:rPr>
                <w:b/>
                <w:color w:val="FFFFFF"/>
                <w:sz w:val="22"/>
              </w:rPr>
              <w:t xml:space="preserve">50‐59% </w:t>
            </w:r>
          </w:p>
        </w:tc>
        <w:tc>
          <w:tcPr>
            <w:tcW w:w="1344" w:type="dxa"/>
            <w:tcBorders>
              <w:top w:val="single" w:sz="4" w:space="0" w:color="000000"/>
              <w:left w:val="single" w:sz="4" w:space="0" w:color="000000"/>
              <w:bottom w:val="single" w:sz="4" w:space="0" w:color="000000"/>
              <w:right w:val="single" w:sz="4" w:space="0" w:color="000000"/>
            </w:tcBorders>
            <w:shd w:val="clear" w:color="auto" w:fill="538DD3"/>
          </w:tcPr>
          <w:p w14:paraId="1A6C4A56" w14:textId="77777777" w:rsidR="00923AFD" w:rsidRDefault="00F30316">
            <w:pPr>
              <w:spacing w:after="0" w:line="259" w:lineRule="auto"/>
              <w:ind w:left="0" w:right="53" w:firstLine="0"/>
              <w:jc w:val="center"/>
            </w:pPr>
            <w:r>
              <w:rPr>
                <w:b/>
                <w:color w:val="FFFFFF"/>
                <w:sz w:val="22"/>
              </w:rPr>
              <w:t xml:space="preserve">60‐69% </w:t>
            </w:r>
          </w:p>
        </w:tc>
        <w:tc>
          <w:tcPr>
            <w:tcW w:w="1333" w:type="dxa"/>
            <w:tcBorders>
              <w:top w:val="single" w:sz="4" w:space="0" w:color="000000"/>
              <w:left w:val="single" w:sz="4" w:space="0" w:color="000000"/>
              <w:bottom w:val="single" w:sz="4" w:space="0" w:color="000000"/>
              <w:right w:val="single" w:sz="4" w:space="0" w:color="000000"/>
            </w:tcBorders>
            <w:shd w:val="clear" w:color="auto" w:fill="538DD3"/>
          </w:tcPr>
          <w:p w14:paraId="476C7AF7" w14:textId="77777777" w:rsidR="00923AFD" w:rsidRDefault="00F30316">
            <w:pPr>
              <w:spacing w:after="0" w:line="259" w:lineRule="auto"/>
              <w:ind w:left="0" w:right="52" w:firstLine="0"/>
              <w:jc w:val="center"/>
            </w:pPr>
            <w:r>
              <w:rPr>
                <w:b/>
                <w:color w:val="FFFFFF"/>
                <w:sz w:val="22"/>
              </w:rPr>
              <w:t xml:space="preserve">70‐79% </w:t>
            </w:r>
          </w:p>
        </w:tc>
        <w:tc>
          <w:tcPr>
            <w:tcW w:w="1338" w:type="dxa"/>
            <w:tcBorders>
              <w:top w:val="single" w:sz="4" w:space="0" w:color="000000"/>
              <w:left w:val="single" w:sz="4" w:space="0" w:color="000000"/>
              <w:bottom w:val="single" w:sz="4" w:space="0" w:color="000000"/>
              <w:right w:val="single" w:sz="4" w:space="0" w:color="000000"/>
            </w:tcBorders>
            <w:shd w:val="clear" w:color="auto" w:fill="538DD3"/>
          </w:tcPr>
          <w:p w14:paraId="27B638A3" w14:textId="77777777" w:rsidR="00923AFD" w:rsidRDefault="00F30316">
            <w:pPr>
              <w:spacing w:after="0" w:line="259" w:lineRule="auto"/>
              <w:ind w:left="0" w:right="52" w:firstLine="0"/>
              <w:jc w:val="center"/>
            </w:pPr>
            <w:r>
              <w:rPr>
                <w:b/>
                <w:color w:val="FFFFFF"/>
                <w:sz w:val="22"/>
              </w:rPr>
              <w:t xml:space="preserve">80‐89% </w:t>
            </w:r>
          </w:p>
        </w:tc>
        <w:tc>
          <w:tcPr>
            <w:tcW w:w="1348" w:type="dxa"/>
            <w:tcBorders>
              <w:top w:val="single" w:sz="4" w:space="0" w:color="000000"/>
              <w:left w:val="single" w:sz="4" w:space="0" w:color="000000"/>
              <w:bottom w:val="single" w:sz="4" w:space="0" w:color="000000"/>
              <w:right w:val="single" w:sz="4" w:space="0" w:color="000000"/>
            </w:tcBorders>
            <w:shd w:val="clear" w:color="auto" w:fill="538DD3"/>
          </w:tcPr>
          <w:p w14:paraId="14A79611" w14:textId="77777777" w:rsidR="00923AFD" w:rsidRDefault="00F30316">
            <w:pPr>
              <w:spacing w:after="0" w:line="259" w:lineRule="auto"/>
              <w:ind w:left="0" w:right="51" w:firstLine="0"/>
              <w:jc w:val="center"/>
            </w:pPr>
            <w:r>
              <w:rPr>
                <w:b/>
                <w:color w:val="FFFFFF"/>
                <w:sz w:val="22"/>
              </w:rPr>
              <w:t xml:space="preserve">90‐100% </w:t>
            </w:r>
          </w:p>
        </w:tc>
      </w:tr>
      <w:tr w:rsidR="00923AFD" w14:paraId="2FEF0F86" w14:textId="77777777">
        <w:trPr>
          <w:trHeight w:val="2158"/>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0E4E21FD" w14:textId="77777777" w:rsidR="00923AFD" w:rsidRDefault="00F30316">
            <w:pPr>
              <w:spacing w:after="39" w:line="259" w:lineRule="auto"/>
              <w:ind w:left="0" w:right="53" w:firstLine="0"/>
              <w:jc w:val="center"/>
            </w:pPr>
            <w:r>
              <w:rPr>
                <w:b/>
                <w:i/>
                <w:color w:val="FFFFFF"/>
                <w:sz w:val="18"/>
              </w:rPr>
              <w:t xml:space="preserve">4 </w:t>
            </w:r>
          </w:p>
          <w:p w14:paraId="667AAE9D" w14:textId="77777777" w:rsidR="00923AFD" w:rsidRDefault="00F30316">
            <w:pPr>
              <w:spacing w:after="184" w:line="275" w:lineRule="auto"/>
              <w:ind w:left="0" w:right="54" w:firstLine="0"/>
            </w:pPr>
            <w:r>
              <w:rPr>
                <w:color w:val="FFFFFF"/>
              </w:rPr>
              <w:t xml:space="preserve">Classifier and its application to external dataset </w:t>
            </w:r>
          </w:p>
          <w:p w14:paraId="0B89B6B9" w14:textId="77777777" w:rsidR="00923AFD" w:rsidRDefault="00F30316">
            <w:pPr>
              <w:spacing w:after="0" w:line="259" w:lineRule="auto"/>
              <w:ind w:left="0" w:right="4" w:firstLine="0"/>
              <w:jc w:val="center"/>
            </w:pPr>
            <w:r>
              <w:rPr>
                <w:b/>
                <w:color w:val="FFFFFF"/>
                <w:sz w:val="22"/>
              </w:rPr>
              <w:t xml:space="preserve"> </w:t>
            </w:r>
          </w:p>
        </w:tc>
        <w:tc>
          <w:tcPr>
            <w:tcW w:w="531" w:type="dxa"/>
            <w:vMerge w:val="restart"/>
            <w:tcBorders>
              <w:top w:val="nil"/>
              <w:left w:val="single" w:sz="4" w:space="0" w:color="000000"/>
              <w:bottom w:val="single" w:sz="4" w:space="0" w:color="000000"/>
              <w:right w:val="single" w:sz="4" w:space="0" w:color="000000"/>
            </w:tcBorders>
            <w:shd w:val="clear" w:color="auto" w:fill="538DD3"/>
          </w:tcPr>
          <w:p w14:paraId="3D338A15" w14:textId="77777777" w:rsidR="00923AFD" w:rsidRDefault="00923AFD">
            <w:pPr>
              <w:spacing w:after="160" w:line="259" w:lineRule="auto"/>
              <w:ind w:left="0"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7D452E47" w14:textId="77777777" w:rsidR="00923AFD" w:rsidRDefault="00F30316">
            <w:pPr>
              <w:spacing w:after="0" w:line="259" w:lineRule="auto"/>
              <w:ind w:left="51" w:right="0" w:firstLine="0"/>
              <w:jc w:val="left"/>
            </w:pPr>
            <w:r>
              <w:rPr>
                <w:b/>
                <w:color w:val="FFFFFF"/>
                <w:sz w:val="22"/>
              </w:rPr>
              <w:t xml:space="preserve">20 </w:t>
            </w:r>
          </w:p>
        </w:tc>
        <w:tc>
          <w:tcPr>
            <w:tcW w:w="1338" w:type="dxa"/>
            <w:tcBorders>
              <w:top w:val="single" w:sz="4" w:space="0" w:color="000000"/>
              <w:left w:val="single" w:sz="4" w:space="0" w:color="000000"/>
              <w:bottom w:val="single" w:sz="4" w:space="0" w:color="000000"/>
              <w:right w:val="single" w:sz="4" w:space="0" w:color="000000"/>
            </w:tcBorders>
            <w:vAlign w:val="center"/>
          </w:tcPr>
          <w:p w14:paraId="620D5426" w14:textId="77777777" w:rsidR="00923AFD" w:rsidRDefault="00F30316">
            <w:pPr>
              <w:spacing w:after="28" w:line="259" w:lineRule="auto"/>
              <w:ind w:left="0" w:right="54" w:firstLine="0"/>
              <w:jc w:val="center"/>
            </w:pPr>
            <w:r>
              <w:rPr>
                <w:i/>
                <w:sz w:val="16"/>
              </w:rPr>
              <w:t xml:space="preserve">Trivial </w:t>
            </w:r>
          </w:p>
          <w:p w14:paraId="34622779" w14:textId="77777777" w:rsidR="00923AFD" w:rsidRDefault="00F30316">
            <w:pPr>
              <w:spacing w:after="0" w:line="259" w:lineRule="auto"/>
              <w:ind w:left="0" w:right="56" w:firstLine="0"/>
              <w:jc w:val="center"/>
            </w:pPr>
            <w:r>
              <w:rPr>
                <w:i/>
                <w:sz w:val="16"/>
              </w:rPr>
              <w:t>engagement</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3491157D" w14:textId="77777777" w:rsidR="00923AFD" w:rsidRDefault="00F30316">
            <w:pPr>
              <w:spacing w:after="0" w:line="241" w:lineRule="auto"/>
              <w:ind w:left="0" w:right="0" w:firstLine="0"/>
              <w:jc w:val="center"/>
            </w:pPr>
            <w:r>
              <w:rPr>
                <w:i/>
                <w:sz w:val="16"/>
              </w:rPr>
              <w:t xml:space="preserve">Multiple omissions of </w:t>
            </w:r>
          </w:p>
          <w:p w14:paraId="3CF22FA8" w14:textId="77777777" w:rsidR="00923AFD" w:rsidRDefault="00F30316">
            <w:pPr>
              <w:spacing w:after="0" w:line="241" w:lineRule="auto"/>
              <w:ind w:left="0" w:right="0" w:firstLine="0"/>
              <w:jc w:val="center"/>
            </w:pPr>
            <w:r>
              <w:rPr>
                <w:i/>
                <w:sz w:val="16"/>
              </w:rPr>
              <w:t xml:space="preserve">methodologies and limited </w:t>
            </w:r>
          </w:p>
          <w:p w14:paraId="321B124E" w14:textId="77777777" w:rsidR="00923AFD" w:rsidRDefault="00F30316">
            <w:pPr>
              <w:spacing w:after="0" w:line="259" w:lineRule="auto"/>
              <w:ind w:left="256" w:right="0" w:hanging="134"/>
              <w:jc w:val="left"/>
            </w:pPr>
            <w:r>
              <w:rPr>
                <w:i/>
                <w:sz w:val="16"/>
              </w:rPr>
              <w:t>description of materials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5399FEBF" w14:textId="77777777" w:rsidR="00923AFD" w:rsidRDefault="00F30316">
            <w:pPr>
              <w:spacing w:after="1" w:line="239" w:lineRule="auto"/>
              <w:ind w:left="0" w:right="18" w:firstLine="0"/>
              <w:jc w:val="center"/>
            </w:pPr>
            <w:r>
              <w:rPr>
                <w:i/>
                <w:sz w:val="16"/>
              </w:rPr>
              <w:t xml:space="preserve">Single omission of key </w:t>
            </w:r>
          </w:p>
          <w:p w14:paraId="55CEB901" w14:textId="77777777" w:rsidR="00923AFD" w:rsidRDefault="00F30316">
            <w:pPr>
              <w:spacing w:after="0" w:line="259" w:lineRule="auto"/>
              <w:ind w:left="0" w:right="54" w:firstLine="0"/>
              <w:jc w:val="center"/>
            </w:pPr>
            <w:r>
              <w:rPr>
                <w:i/>
                <w:sz w:val="16"/>
              </w:rPr>
              <w:t xml:space="preserve">methodology or </w:t>
            </w:r>
          </w:p>
          <w:p w14:paraId="769C5079" w14:textId="77777777" w:rsidR="00923AFD" w:rsidRDefault="00F30316">
            <w:pPr>
              <w:spacing w:after="0" w:line="259" w:lineRule="auto"/>
              <w:ind w:left="172" w:right="0" w:hanging="137"/>
              <w:jc w:val="left"/>
            </w:pPr>
            <w:r>
              <w:rPr>
                <w:i/>
                <w:sz w:val="16"/>
              </w:rPr>
              <w:t>poor description of materials</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65C82E7C" w14:textId="77777777" w:rsidR="00923AFD" w:rsidRDefault="00F30316">
            <w:pPr>
              <w:spacing w:after="0" w:line="241" w:lineRule="auto"/>
              <w:ind w:left="0" w:right="0" w:firstLine="0"/>
              <w:jc w:val="center"/>
            </w:pPr>
            <w:r>
              <w:rPr>
                <w:i/>
                <w:sz w:val="16"/>
              </w:rPr>
              <w:t xml:space="preserve">Poor delivery of discipline </w:t>
            </w:r>
          </w:p>
          <w:p w14:paraId="4BAC470E" w14:textId="77777777" w:rsidR="00923AFD" w:rsidRDefault="00F30316">
            <w:pPr>
              <w:spacing w:after="0" w:line="259" w:lineRule="auto"/>
              <w:ind w:left="0" w:right="55" w:firstLine="0"/>
              <w:jc w:val="center"/>
            </w:pPr>
            <w:r>
              <w:rPr>
                <w:i/>
                <w:sz w:val="16"/>
              </w:rPr>
              <w:t xml:space="preserve">presentation </w:t>
            </w:r>
          </w:p>
          <w:p w14:paraId="2B2EAF2A" w14:textId="77777777" w:rsidR="00923AFD" w:rsidRDefault="00F30316">
            <w:pPr>
              <w:spacing w:after="0" w:line="241" w:lineRule="auto"/>
              <w:ind w:left="0" w:right="0" w:firstLine="0"/>
              <w:jc w:val="center"/>
            </w:pPr>
            <w:r>
              <w:rPr>
                <w:i/>
                <w:sz w:val="16"/>
              </w:rPr>
              <w:t xml:space="preserve">conventions or frequent </w:t>
            </w:r>
          </w:p>
          <w:p w14:paraId="3902B83F"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3863287F" w14:textId="77777777" w:rsidR="00923AFD" w:rsidRDefault="00F30316">
            <w:pPr>
              <w:spacing w:after="0" w:line="241" w:lineRule="auto"/>
              <w:ind w:left="0" w:right="0" w:firstLine="0"/>
              <w:jc w:val="center"/>
            </w:pPr>
            <w:r>
              <w:rPr>
                <w:i/>
                <w:sz w:val="16"/>
              </w:rPr>
              <w:t xml:space="preserve">Inconsistent adherence to discipline </w:t>
            </w:r>
          </w:p>
          <w:p w14:paraId="4F156149" w14:textId="77777777" w:rsidR="00923AFD" w:rsidRDefault="00F30316">
            <w:pPr>
              <w:spacing w:after="0" w:line="259" w:lineRule="auto"/>
              <w:ind w:left="0" w:right="53" w:firstLine="0"/>
              <w:jc w:val="center"/>
            </w:pPr>
            <w:r>
              <w:rPr>
                <w:i/>
                <w:sz w:val="16"/>
              </w:rPr>
              <w:t xml:space="preserve">presentation </w:t>
            </w:r>
          </w:p>
          <w:p w14:paraId="0241FC7F" w14:textId="77777777" w:rsidR="00923AFD" w:rsidRDefault="00F30316">
            <w:pPr>
              <w:spacing w:after="1" w:line="239" w:lineRule="auto"/>
              <w:ind w:left="0" w:right="0" w:firstLine="0"/>
              <w:jc w:val="center"/>
            </w:pPr>
            <w:r>
              <w:rPr>
                <w:i/>
                <w:sz w:val="16"/>
              </w:rPr>
              <w:t xml:space="preserve">conventions or multiple </w:t>
            </w:r>
          </w:p>
          <w:p w14:paraId="388058D9" w14:textId="77777777" w:rsidR="00923AFD" w:rsidRDefault="00F30316">
            <w:pPr>
              <w:spacing w:after="0" w:line="259" w:lineRule="auto"/>
              <w:ind w:left="0" w:right="0" w:firstLine="0"/>
              <w:jc w:val="center"/>
            </w:pPr>
            <w:r>
              <w:rPr>
                <w:i/>
                <w:sz w:val="16"/>
              </w:rPr>
              <w:t>omissions of detail</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2EDD45F7" w14:textId="77777777" w:rsidR="00923AFD" w:rsidRDefault="00F30316">
            <w:pPr>
              <w:spacing w:after="0" w:line="241" w:lineRule="auto"/>
              <w:ind w:left="0" w:right="0" w:firstLine="0"/>
              <w:jc w:val="center"/>
            </w:pPr>
            <w:r>
              <w:rPr>
                <w:i/>
                <w:sz w:val="16"/>
              </w:rPr>
              <w:t xml:space="preserve">Generally accurate </w:t>
            </w:r>
          </w:p>
          <w:p w14:paraId="79D1E9FF" w14:textId="77777777" w:rsidR="00923AFD" w:rsidRDefault="00F30316">
            <w:pPr>
              <w:spacing w:after="0" w:line="259" w:lineRule="auto"/>
              <w:ind w:left="0" w:right="53" w:firstLine="0"/>
              <w:jc w:val="center"/>
            </w:pPr>
            <w:r>
              <w:rPr>
                <w:i/>
                <w:sz w:val="16"/>
              </w:rPr>
              <w:t xml:space="preserve">description of </w:t>
            </w:r>
          </w:p>
          <w:p w14:paraId="050AD09B" w14:textId="77777777" w:rsidR="00923AFD" w:rsidRDefault="00F30316">
            <w:pPr>
              <w:spacing w:after="1" w:line="239" w:lineRule="auto"/>
              <w:ind w:left="115" w:right="0" w:hanging="2"/>
            </w:pPr>
            <w:r>
              <w:rPr>
                <w:i/>
                <w:sz w:val="16"/>
              </w:rPr>
              <w:t xml:space="preserve">materials and methods with </w:t>
            </w:r>
          </w:p>
          <w:p w14:paraId="0AF16C41" w14:textId="77777777" w:rsidR="00923AFD" w:rsidRDefault="00F30316">
            <w:pPr>
              <w:spacing w:after="0" w:line="241" w:lineRule="auto"/>
              <w:ind w:left="0" w:right="0" w:firstLine="0"/>
              <w:jc w:val="center"/>
            </w:pPr>
            <w:r>
              <w:rPr>
                <w:i/>
                <w:sz w:val="16"/>
              </w:rPr>
              <w:t xml:space="preserve">minor deviations from </w:t>
            </w:r>
          </w:p>
          <w:p w14:paraId="6AD2B7F4" w14:textId="77777777" w:rsidR="00923AFD" w:rsidRDefault="00F30316">
            <w:pPr>
              <w:spacing w:after="0" w:line="259" w:lineRule="auto"/>
              <w:ind w:left="0" w:right="52" w:firstLine="0"/>
              <w:jc w:val="center"/>
            </w:pPr>
            <w:r>
              <w:rPr>
                <w:i/>
                <w:sz w:val="16"/>
              </w:rPr>
              <w:t xml:space="preserve">presentation </w:t>
            </w:r>
          </w:p>
          <w:p w14:paraId="30E7EA47" w14:textId="77777777" w:rsidR="00923AFD" w:rsidRDefault="00F30316">
            <w:pPr>
              <w:spacing w:after="0" w:line="259" w:lineRule="auto"/>
              <w:ind w:left="0" w:right="53" w:firstLine="0"/>
              <w:jc w:val="center"/>
            </w:pPr>
            <w:r>
              <w:rPr>
                <w:i/>
                <w:sz w:val="16"/>
              </w:rPr>
              <w:t xml:space="preserve">conventions or </w:t>
            </w:r>
          </w:p>
          <w:p w14:paraId="4C136927" w14:textId="77777777" w:rsidR="00923AFD" w:rsidRDefault="00F30316">
            <w:pPr>
              <w:spacing w:after="0" w:line="259" w:lineRule="auto"/>
              <w:ind w:left="376" w:right="0" w:hanging="185"/>
              <w:jc w:val="left"/>
            </w:pPr>
            <w:r>
              <w:rPr>
                <w:i/>
                <w:sz w:val="16"/>
              </w:rPr>
              <w:t>omission of detail</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FB5E253" w14:textId="77777777" w:rsidR="00923AFD" w:rsidRDefault="00F30316">
            <w:pPr>
              <w:spacing w:after="0" w:line="241" w:lineRule="auto"/>
              <w:ind w:left="0" w:right="0" w:firstLine="0"/>
              <w:jc w:val="center"/>
            </w:pPr>
            <w:r>
              <w:rPr>
                <w:i/>
                <w:sz w:val="16"/>
              </w:rPr>
              <w:t xml:space="preserve">Concise and accurate </w:t>
            </w:r>
          </w:p>
          <w:p w14:paraId="1FB845DF" w14:textId="77777777" w:rsidR="00923AFD" w:rsidRDefault="00F30316">
            <w:pPr>
              <w:spacing w:after="0" w:line="259" w:lineRule="auto"/>
              <w:ind w:left="0" w:right="53" w:firstLine="0"/>
              <w:jc w:val="center"/>
            </w:pPr>
            <w:r>
              <w:rPr>
                <w:i/>
                <w:sz w:val="16"/>
              </w:rPr>
              <w:t xml:space="preserve">description of </w:t>
            </w:r>
          </w:p>
          <w:p w14:paraId="7B5D4CEE" w14:textId="77777777" w:rsidR="00923AFD" w:rsidRDefault="00F30316">
            <w:pPr>
              <w:spacing w:after="1" w:line="239" w:lineRule="auto"/>
              <w:ind w:left="117" w:right="0" w:hanging="2"/>
            </w:pPr>
            <w:r>
              <w:rPr>
                <w:i/>
                <w:sz w:val="16"/>
              </w:rPr>
              <w:t xml:space="preserve">materials and methods with </w:t>
            </w:r>
          </w:p>
          <w:p w14:paraId="455D4D42" w14:textId="77777777" w:rsidR="00923AFD" w:rsidRDefault="00F30316">
            <w:pPr>
              <w:spacing w:after="0" w:line="241" w:lineRule="auto"/>
              <w:ind w:left="0" w:right="0" w:firstLine="0"/>
              <w:jc w:val="center"/>
            </w:pPr>
            <w:r>
              <w:rPr>
                <w:i/>
                <w:sz w:val="16"/>
              </w:rPr>
              <w:t xml:space="preserve">minor deviations from </w:t>
            </w:r>
          </w:p>
          <w:p w14:paraId="2769AE20" w14:textId="77777777" w:rsidR="00923AFD" w:rsidRDefault="00F30316">
            <w:pPr>
              <w:spacing w:after="0" w:line="259" w:lineRule="auto"/>
              <w:ind w:left="0" w:right="52" w:firstLine="0"/>
              <w:jc w:val="center"/>
            </w:pPr>
            <w:r>
              <w:rPr>
                <w:i/>
                <w:sz w:val="16"/>
              </w:rPr>
              <w:t xml:space="preserve">presentation </w:t>
            </w:r>
          </w:p>
          <w:p w14:paraId="1C49D09A" w14:textId="77777777" w:rsidR="00923AFD" w:rsidRDefault="00F30316">
            <w:pPr>
              <w:spacing w:after="0" w:line="259" w:lineRule="auto"/>
              <w:ind w:left="0" w:right="53" w:firstLine="0"/>
              <w:jc w:val="center"/>
            </w:pPr>
            <w:r>
              <w:rPr>
                <w:i/>
                <w:sz w:val="16"/>
              </w:rPr>
              <w:t xml:space="preserve">conventions or </w:t>
            </w:r>
          </w:p>
          <w:p w14:paraId="56D468A7" w14:textId="77777777" w:rsidR="00923AFD" w:rsidRDefault="00F30316">
            <w:pPr>
              <w:spacing w:after="0" w:line="259" w:lineRule="auto"/>
              <w:ind w:left="9" w:right="26" w:firstLine="0"/>
              <w:jc w:val="center"/>
            </w:pPr>
            <w:r>
              <w:rPr>
                <w:i/>
                <w:sz w:val="16"/>
              </w:rPr>
              <w:t xml:space="preserve">omission of detail </w:t>
            </w:r>
          </w:p>
        </w:tc>
        <w:tc>
          <w:tcPr>
            <w:tcW w:w="1348" w:type="dxa"/>
            <w:tcBorders>
              <w:top w:val="single" w:sz="4" w:space="0" w:color="000000"/>
              <w:left w:val="single" w:sz="4" w:space="0" w:color="000000"/>
              <w:bottom w:val="single" w:sz="4" w:space="0" w:color="000000"/>
              <w:right w:val="single" w:sz="4" w:space="0" w:color="000000"/>
            </w:tcBorders>
            <w:vAlign w:val="center"/>
          </w:tcPr>
          <w:p w14:paraId="2DBFBE2A" w14:textId="77777777" w:rsidR="00923AFD" w:rsidRDefault="00F30316">
            <w:pPr>
              <w:spacing w:after="0" w:line="259" w:lineRule="auto"/>
              <w:ind w:left="0" w:right="52" w:firstLine="0"/>
              <w:jc w:val="center"/>
            </w:pPr>
            <w:r>
              <w:rPr>
                <w:i/>
                <w:sz w:val="16"/>
              </w:rPr>
              <w:t xml:space="preserve">Virtually flawless </w:t>
            </w:r>
          </w:p>
        </w:tc>
      </w:tr>
      <w:tr w:rsidR="00923AFD" w14:paraId="02FB948F" w14:textId="77777777">
        <w:trPr>
          <w:trHeight w:val="225"/>
        </w:trPr>
        <w:tc>
          <w:tcPr>
            <w:tcW w:w="0" w:type="auto"/>
            <w:vMerge/>
            <w:tcBorders>
              <w:top w:val="nil"/>
              <w:left w:val="single" w:sz="4" w:space="0" w:color="000000"/>
              <w:bottom w:val="single" w:sz="4" w:space="0" w:color="000000"/>
              <w:right w:val="single" w:sz="4" w:space="0" w:color="000000"/>
            </w:tcBorders>
          </w:tcPr>
          <w:p w14:paraId="01335F5A"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ADDA0BE"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36C5079"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3D5800D2" w14:textId="77777777" w:rsidR="00923AFD" w:rsidRDefault="00F30316">
            <w:pPr>
              <w:spacing w:after="0" w:line="259" w:lineRule="auto"/>
              <w:ind w:left="0" w:right="19"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42445B9" w14:textId="77777777" w:rsidR="00923AFD" w:rsidRDefault="00F30316">
            <w:pPr>
              <w:spacing w:after="0" w:line="259" w:lineRule="auto"/>
              <w:ind w:left="0" w:right="16"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2E93D307" w14:textId="77777777" w:rsidR="00923AFD" w:rsidRDefault="00F30316">
            <w:pPr>
              <w:spacing w:after="0" w:line="259" w:lineRule="auto"/>
              <w:ind w:left="0" w:right="19"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78138117" w14:textId="77777777" w:rsidR="00923AFD" w:rsidRDefault="00F30316">
            <w:pPr>
              <w:spacing w:after="0" w:line="259" w:lineRule="auto"/>
              <w:ind w:left="0" w:right="18"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F4C4F7C" w14:textId="77777777" w:rsidR="00923AFD" w:rsidRDefault="00F30316">
            <w:pPr>
              <w:spacing w:after="0" w:line="259" w:lineRule="auto"/>
              <w:ind w:left="0" w:right="16"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4D9212E6" w14:textId="77777777" w:rsidR="00923AFD" w:rsidRDefault="00F30316">
            <w:pPr>
              <w:spacing w:after="0" w:line="259" w:lineRule="auto"/>
              <w:ind w:left="0" w:right="18"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EBED00" w14:textId="77777777" w:rsidR="00923AFD" w:rsidRDefault="00F30316">
            <w:pPr>
              <w:spacing w:after="0" w:line="259" w:lineRule="auto"/>
              <w:ind w:left="0" w:right="18"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0F004F9" w14:textId="77777777" w:rsidR="00923AFD" w:rsidRDefault="00F30316">
            <w:pPr>
              <w:spacing w:after="0" w:line="259" w:lineRule="auto"/>
              <w:ind w:left="0" w:right="15" w:firstLine="0"/>
              <w:jc w:val="center"/>
            </w:pPr>
            <w:r>
              <w:rPr>
                <w:i/>
                <w:color w:val="E36C0A"/>
                <w:sz w:val="16"/>
              </w:rPr>
              <w:t xml:space="preserve"> </w:t>
            </w:r>
          </w:p>
        </w:tc>
      </w:tr>
      <w:tr w:rsidR="00923AFD" w14:paraId="5AB1B965" w14:textId="77777777">
        <w:trPr>
          <w:trHeight w:val="1963"/>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087EEC19" w14:textId="77777777" w:rsidR="00923AFD" w:rsidRDefault="00F30316">
            <w:pPr>
              <w:spacing w:after="37" w:line="259" w:lineRule="auto"/>
              <w:ind w:left="0" w:right="53" w:firstLine="0"/>
              <w:jc w:val="center"/>
            </w:pPr>
            <w:r>
              <w:rPr>
                <w:b/>
                <w:i/>
                <w:color w:val="FFFFFF"/>
                <w:sz w:val="18"/>
              </w:rPr>
              <w:t xml:space="preserve">5 </w:t>
            </w:r>
          </w:p>
          <w:p w14:paraId="08342CC4" w14:textId="77777777" w:rsidR="00923AFD" w:rsidRDefault="00F30316">
            <w:pPr>
              <w:spacing w:after="203" w:line="259" w:lineRule="auto"/>
              <w:ind w:left="0" w:right="54" w:firstLine="0"/>
              <w:jc w:val="center"/>
            </w:pPr>
            <w:r>
              <w:rPr>
                <w:color w:val="FFFFFF"/>
              </w:rPr>
              <w:t xml:space="preserve">Conclusions </w:t>
            </w:r>
          </w:p>
          <w:p w14:paraId="54A60FB8" w14:textId="77777777" w:rsidR="00923AFD" w:rsidRDefault="00F30316">
            <w:pPr>
              <w:spacing w:after="0" w:line="259" w:lineRule="auto"/>
              <w:ind w:left="0" w:right="4" w:firstLine="0"/>
              <w:jc w:val="center"/>
            </w:pPr>
            <w:r>
              <w:rPr>
                <w:b/>
                <w:color w:val="FFFFFF"/>
                <w:sz w:val="22"/>
              </w:rPr>
              <w:t xml:space="preserve"> </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538DD3"/>
          </w:tcPr>
          <w:p w14:paraId="01B5DD18" w14:textId="77777777" w:rsidR="00923AFD" w:rsidRDefault="00F30316">
            <w:pPr>
              <w:spacing w:after="0" w:line="259" w:lineRule="auto"/>
              <w:ind w:left="69" w:right="0" w:firstLine="0"/>
              <w:jc w:val="left"/>
            </w:pPr>
            <w:r>
              <w:rPr>
                <w:noProof/>
                <w:sz w:val="22"/>
              </w:rPr>
              <mc:AlternateContent>
                <mc:Choice Requires="wpg">
                  <w:drawing>
                    <wp:inline distT="0" distB="0" distL="0" distR="0" wp14:anchorId="694E4AF8" wp14:editId="7B9EF5D0">
                      <wp:extent cx="142033" cy="1129526"/>
                      <wp:effectExtent l="0" t="0" r="0" b="0"/>
                      <wp:docPr id="9814" name="Group 9814"/>
                      <wp:cNvGraphicFramePr/>
                      <a:graphic xmlns:a="http://schemas.openxmlformats.org/drawingml/2006/main">
                        <a:graphicData uri="http://schemas.microsoft.com/office/word/2010/wordprocessingGroup">
                          <wpg:wgp>
                            <wpg:cNvGrpSpPr/>
                            <wpg:grpSpPr>
                              <a:xfrm>
                                <a:off x="0" y="0"/>
                                <a:ext cx="142033" cy="1129526"/>
                                <a:chOff x="0" y="0"/>
                                <a:chExt cx="142033" cy="1129526"/>
                              </a:xfrm>
                            </wpg:grpSpPr>
                            <wps:wsp>
                              <wps:cNvPr id="707" name="Rectangle 707"/>
                              <wps:cNvSpPr/>
                              <wps:spPr>
                                <a:xfrm rot="-5399999">
                                  <a:off x="-656682" y="283939"/>
                                  <a:ext cx="1502270" cy="188904"/>
                                </a:xfrm>
                                <a:prstGeom prst="rect">
                                  <a:avLst/>
                                </a:prstGeom>
                                <a:ln>
                                  <a:noFill/>
                                </a:ln>
                              </wps:spPr>
                              <wps:txbx>
                                <w:txbxContent>
                                  <w:p w14:paraId="571F9BFF" w14:textId="77777777" w:rsidR="00923AFD" w:rsidRDefault="00F30316">
                                    <w:pPr>
                                      <w:spacing w:after="160" w:line="259" w:lineRule="auto"/>
                                      <w:ind w:left="0" w:right="0" w:firstLine="0"/>
                                      <w:jc w:val="left"/>
                                    </w:pPr>
                                    <w:r>
                                      <w:rPr>
                                        <w:b/>
                                        <w:color w:val="FFFFFF"/>
                                        <w:sz w:val="22"/>
                                      </w:rPr>
                                      <w:t xml:space="preserve">MARKS AVAILABLE </w:t>
                                    </w:r>
                                  </w:p>
                                </w:txbxContent>
                              </wps:txbx>
                              <wps:bodyPr horzOverflow="overflow" vert="horz" lIns="0" tIns="0" rIns="0" bIns="0" rtlCol="0">
                                <a:noAutofit/>
                              </wps:bodyPr>
                            </wps:wsp>
                          </wpg:wgp>
                        </a:graphicData>
                      </a:graphic>
                    </wp:inline>
                  </w:drawing>
                </mc:Choice>
                <mc:Fallback>
                  <w:pict>
                    <v:group w14:anchorId="694E4AF8" id="Group 9814" o:spid="_x0000_s1028" style="width:11.2pt;height:88.95pt;mso-position-horizontal-relative:char;mso-position-vertical-relative:line" coordsize="1420,1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">
                      <v:rect id="Rectangle 707" o:spid="_x0000_s1029" style="position:absolute;left:-6566;top:2839;width:15022;height:1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" filled="f" stroked="f">
                        <v:textbox inset="0,0,0,0">
                          <w:txbxContent>
                            <w:p w14:paraId="571F9BFF" w14:textId="77777777" w:rsidR="00923AFD" w:rsidRDefault="00F30316">
                              <w:pPr>
                                <w:spacing w:after="160" w:line="259" w:lineRule="auto"/>
                                <w:ind w:left="0" w:right="0" w:firstLine="0"/>
                                <w:jc w:val="left"/>
                              </w:pPr>
                              <w:r>
                                <w:rPr>
                                  <w:b/>
                                  <w:color w:val="FFFFFF"/>
                                  <w:sz w:val="22"/>
                                </w:rPr>
                                <w:t xml:space="preserve">MARKS AVAILABLE </w:t>
                              </w:r>
                            </w:p>
                          </w:txbxContent>
                        </v:textbox>
                      </v:rect>
                      <w10:anchorlock/>
                    </v:group>
                  </w:pict>
                </mc:Fallback>
              </mc:AlternateConten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38EF86BC" w14:textId="77777777" w:rsidR="00923AFD" w:rsidRDefault="00F30316">
            <w:pPr>
              <w:spacing w:after="0" w:line="259" w:lineRule="auto"/>
              <w:ind w:left="51" w:right="0" w:firstLine="0"/>
              <w:jc w:val="left"/>
            </w:pPr>
            <w:r>
              <w:rPr>
                <w:b/>
                <w:color w:val="FFFFFF"/>
                <w:sz w:val="22"/>
              </w:rPr>
              <w:t xml:space="preserve">15 </w:t>
            </w:r>
          </w:p>
        </w:tc>
        <w:tc>
          <w:tcPr>
            <w:tcW w:w="1338" w:type="dxa"/>
            <w:tcBorders>
              <w:top w:val="single" w:sz="4" w:space="0" w:color="000000"/>
              <w:left w:val="single" w:sz="4" w:space="0" w:color="000000"/>
              <w:bottom w:val="single" w:sz="4" w:space="0" w:color="000000"/>
              <w:right w:val="single" w:sz="4" w:space="0" w:color="000000"/>
            </w:tcBorders>
            <w:vAlign w:val="center"/>
          </w:tcPr>
          <w:p w14:paraId="5810A9CC" w14:textId="77777777" w:rsidR="00923AFD" w:rsidRDefault="00F30316">
            <w:pPr>
              <w:spacing w:after="0" w:line="259" w:lineRule="auto"/>
              <w:ind w:left="21" w:right="0" w:firstLine="300"/>
              <w:jc w:val="left"/>
            </w:pPr>
            <w:r>
              <w:rPr>
                <w:i/>
                <w:sz w:val="16"/>
              </w:rPr>
              <w:t>Limited understanding; poor conclusions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124EDD3D" w14:textId="77777777" w:rsidR="00923AFD" w:rsidRDefault="00F30316">
            <w:pPr>
              <w:spacing w:after="1" w:line="239" w:lineRule="auto"/>
              <w:ind w:left="0" w:right="0" w:firstLine="0"/>
              <w:jc w:val="center"/>
            </w:pPr>
            <w:r>
              <w:rPr>
                <w:i/>
                <w:sz w:val="16"/>
              </w:rPr>
              <w:t xml:space="preserve">Limited identification of </w:t>
            </w:r>
          </w:p>
          <w:p w14:paraId="768A36BD" w14:textId="77777777" w:rsidR="00923AFD" w:rsidRDefault="00F30316">
            <w:pPr>
              <w:spacing w:after="0" w:line="259" w:lineRule="auto"/>
              <w:ind w:left="9" w:right="0" w:firstLine="0"/>
              <w:jc w:val="left"/>
            </w:pPr>
            <w:r>
              <w:rPr>
                <w:i/>
                <w:sz w:val="16"/>
              </w:rPr>
              <w:t xml:space="preserve">value of analyses </w:t>
            </w:r>
          </w:p>
          <w:p w14:paraId="2F62D8BD" w14:textId="77777777" w:rsidR="00923AFD" w:rsidRDefault="00F30316">
            <w:pPr>
              <w:spacing w:after="0" w:line="259" w:lineRule="auto"/>
              <w:ind w:left="0" w:right="52" w:firstLine="0"/>
              <w:jc w:val="center"/>
            </w:pPr>
            <w:r>
              <w:rPr>
                <w:i/>
                <w:sz w:val="16"/>
              </w:rPr>
              <w:t xml:space="preserve">of the dataset. </w:t>
            </w:r>
          </w:p>
          <w:p w14:paraId="7E2189AC" w14:textId="77777777" w:rsidR="00923AFD" w:rsidRDefault="00F30316">
            <w:pPr>
              <w:spacing w:after="0" w:line="259" w:lineRule="auto"/>
              <w:ind w:left="119" w:right="0" w:firstLine="52"/>
              <w:jc w:val="left"/>
            </w:pPr>
            <w:r>
              <w:rPr>
                <w:i/>
                <w:sz w:val="16"/>
              </w:rPr>
              <w:t>No ideas for future development.</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67AB8278" w14:textId="77777777" w:rsidR="00923AFD" w:rsidRDefault="00F30316">
            <w:pPr>
              <w:spacing w:after="1" w:line="239" w:lineRule="auto"/>
              <w:ind w:left="0" w:right="13" w:firstLine="0"/>
              <w:jc w:val="center"/>
            </w:pPr>
            <w:r>
              <w:rPr>
                <w:i/>
                <w:sz w:val="16"/>
              </w:rPr>
              <w:t xml:space="preserve">Limited discussion of </w:t>
            </w:r>
          </w:p>
          <w:p w14:paraId="39B92084" w14:textId="77777777" w:rsidR="00923AFD" w:rsidRDefault="00F30316">
            <w:pPr>
              <w:spacing w:after="0" w:line="241" w:lineRule="auto"/>
              <w:ind w:left="0" w:right="0" w:firstLine="0"/>
              <w:jc w:val="center"/>
            </w:pPr>
            <w:r>
              <w:rPr>
                <w:i/>
                <w:sz w:val="16"/>
              </w:rPr>
              <w:t xml:space="preserve">value of analyses of the dataset. </w:t>
            </w:r>
          </w:p>
          <w:p w14:paraId="0E214983" w14:textId="77777777" w:rsidR="00923AFD" w:rsidRDefault="00F30316">
            <w:pPr>
              <w:spacing w:after="0" w:line="259" w:lineRule="auto"/>
              <w:ind w:left="118" w:right="0" w:hanging="96"/>
              <w:jc w:val="left"/>
            </w:pPr>
            <w:r>
              <w:rPr>
                <w:i/>
                <w:sz w:val="16"/>
              </w:rPr>
              <w:t>Limited ideas for future development.</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2E0DED19" w14:textId="77777777" w:rsidR="00923AFD" w:rsidRDefault="00F30316">
            <w:pPr>
              <w:spacing w:after="1" w:line="239" w:lineRule="auto"/>
              <w:ind w:left="0" w:right="0" w:firstLine="0"/>
              <w:jc w:val="center"/>
            </w:pPr>
            <w:r>
              <w:rPr>
                <w:i/>
                <w:sz w:val="16"/>
              </w:rPr>
              <w:t xml:space="preserve">Some discussion of value of </w:t>
            </w:r>
          </w:p>
          <w:p w14:paraId="674DAEFF" w14:textId="77777777" w:rsidR="00923AFD" w:rsidRDefault="00F30316">
            <w:pPr>
              <w:spacing w:after="0" w:line="241" w:lineRule="auto"/>
              <w:ind w:left="0" w:right="0" w:firstLine="0"/>
              <w:jc w:val="center"/>
            </w:pPr>
            <w:r>
              <w:rPr>
                <w:i/>
                <w:sz w:val="16"/>
              </w:rPr>
              <w:t xml:space="preserve">analyses of the dataset. Ideas </w:t>
            </w:r>
          </w:p>
          <w:p w14:paraId="2A3F6174" w14:textId="77777777" w:rsidR="00923AFD" w:rsidRDefault="00F30316">
            <w:pPr>
              <w:spacing w:after="0" w:line="259" w:lineRule="auto"/>
              <w:ind w:left="0" w:right="0" w:firstLine="0"/>
              <w:jc w:val="center"/>
            </w:pPr>
            <w:r>
              <w:rPr>
                <w:i/>
                <w:sz w:val="16"/>
              </w:rPr>
              <w:t>expressed for future development</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5C8A596F" w14:textId="77777777" w:rsidR="00923AFD" w:rsidRDefault="00F30316">
            <w:pPr>
              <w:spacing w:after="0" w:line="241" w:lineRule="auto"/>
              <w:ind w:left="223" w:right="0" w:hanging="170"/>
            </w:pPr>
            <w:r>
              <w:rPr>
                <w:i/>
                <w:sz w:val="16"/>
              </w:rPr>
              <w:t xml:space="preserve">Clear discussion of value of </w:t>
            </w:r>
          </w:p>
          <w:p w14:paraId="4295DD4D" w14:textId="77777777" w:rsidR="00923AFD" w:rsidRDefault="00F30316">
            <w:pPr>
              <w:spacing w:after="1" w:line="240" w:lineRule="auto"/>
              <w:ind w:left="109" w:right="134" w:hanging="30"/>
            </w:pPr>
            <w:r>
              <w:rPr>
                <w:i/>
                <w:sz w:val="16"/>
              </w:rPr>
              <w:t xml:space="preserve">analyses of the dataset. Ideas and approach </w:t>
            </w:r>
          </w:p>
          <w:p w14:paraId="0A57B4FC" w14:textId="77777777" w:rsidR="00923AFD" w:rsidRDefault="00F30316">
            <w:pPr>
              <w:spacing w:after="0" w:line="259" w:lineRule="auto"/>
              <w:ind w:left="0" w:right="0" w:firstLine="0"/>
              <w:jc w:val="center"/>
            </w:pPr>
            <w:r>
              <w:rPr>
                <w:i/>
                <w:sz w:val="16"/>
              </w:rPr>
              <w:t>expressed for future development</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1C6CB23" w14:textId="77777777" w:rsidR="00923AFD" w:rsidRDefault="00F30316">
            <w:pPr>
              <w:spacing w:after="1" w:line="240" w:lineRule="auto"/>
              <w:ind w:left="13" w:right="30" w:firstLine="0"/>
              <w:jc w:val="center"/>
            </w:pPr>
            <w:r>
              <w:rPr>
                <w:i/>
                <w:sz w:val="16"/>
              </w:rPr>
              <w:t xml:space="preserve">Strong statement clearly </w:t>
            </w:r>
          </w:p>
          <w:p w14:paraId="226BE245" w14:textId="77777777" w:rsidR="00923AFD" w:rsidRDefault="00F30316">
            <w:pPr>
              <w:spacing w:after="0" w:line="240" w:lineRule="auto"/>
              <w:ind w:left="52" w:right="72" w:hanging="34"/>
            </w:pPr>
            <w:proofErr w:type="spellStart"/>
            <w:r>
              <w:rPr>
                <w:i/>
                <w:sz w:val="16"/>
              </w:rPr>
              <w:t>summarising</w:t>
            </w:r>
            <w:proofErr w:type="spellEnd"/>
            <w:r>
              <w:rPr>
                <w:i/>
                <w:sz w:val="16"/>
              </w:rPr>
              <w:t xml:space="preserve"> the findings of data analyses. Ideas and approach </w:t>
            </w:r>
          </w:p>
          <w:p w14:paraId="1FD441C4" w14:textId="77777777" w:rsidR="00923AFD" w:rsidRDefault="00F30316">
            <w:pPr>
              <w:spacing w:after="0" w:line="259" w:lineRule="auto"/>
              <w:ind w:left="0" w:right="0" w:firstLine="0"/>
              <w:jc w:val="center"/>
            </w:pPr>
            <w:r>
              <w:rPr>
                <w:i/>
                <w:sz w:val="16"/>
              </w:rPr>
              <w:t xml:space="preserve">expressed for future development </w:t>
            </w:r>
          </w:p>
        </w:tc>
        <w:tc>
          <w:tcPr>
            <w:tcW w:w="1338" w:type="dxa"/>
            <w:tcBorders>
              <w:top w:val="single" w:sz="4" w:space="0" w:color="000000"/>
              <w:left w:val="single" w:sz="4" w:space="0" w:color="000000"/>
              <w:bottom w:val="single" w:sz="4" w:space="0" w:color="000000"/>
              <w:right w:val="single" w:sz="4" w:space="0" w:color="000000"/>
            </w:tcBorders>
            <w:vAlign w:val="center"/>
          </w:tcPr>
          <w:p w14:paraId="2CEBC7BB" w14:textId="77777777" w:rsidR="00923AFD" w:rsidRDefault="00F30316">
            <w:pPr>
              <w:spacing w:after="0" w:line="259" w:lineRule="auto"/>
              <w:ind w:left="0" w:right="0" w:firstLine="0"/>
              <w:jc w:val="center"/>
            </w:pPr>
            <w:r>
              <w:rPr>
                <w:i/>
                <w:sz w:val="16"/>
              </w:rPr>
              <w:t xml:space="preserve">Interesting presentation </w:t>
            </w:r>
          </w:p>
        </w:tc>
        <w:tc>
          <w:tcPr>
            <w:tcW w:w="1348" w:type="dxa"/>
            <w:tcBorders>
              <w:top w:val="single" w:sz="4" w:space="0" w:color="000000"/>
              <w:left w:val="single" w:sz="4" w:space="0" w:color="000000"/>
              <w:bottom w:val="single" w:sz="4" w:space="0" w:color="000000"/>
              <w:right w:val="single" w:sz="4" w:space="0" w:color="000000"/>
            </w:tcBorders>
            <w:vAlign w:val="center"/>
          </w:tcPr>
          <w:p w14:paraId="6C5A2E5E" w14:textId="77777777" w:rsidR="00923AFD" w:rsidRDefault="00F30316">
            <w:pPr>
              <w:spacing w:after="0" w:line="259" w:lineRule="auto"/>
              <w:ind w:left="0" w:right="0" w:firstLine="0"/>
              <w:jc w:val="center"/>
            </w:pPr>
            <w:r>
              <w:rPr>
                <w:i/>
                <w:sz w:val="16"/>
              </w:rPr>
              <w:t xml:space="preserve">Thoroughly engaging in all components </w:t>
            </w:r>
          </w:p>
        </w:tc>
      </w:tr>
      <w:tr w:rsidR="00923AFD" w14:paraId="5A2E90CD" w14:textId="77777777">
        <w:trPr>
          <w:trHeight w:val="206"/>
        </w:trPr>
        <w:tc>
          <w:tcPr>
            <w:tcW w:w="0" w:type="auto"/>
            <w:vMerge/>
            <w:tcBorders>
              <w:top w:val="nil"/>
              <w:left w:val="single" w:sz="4" w:space="0" w:color="000000"/>
              <w:bottom w:val="single" w:sz="4" w:space="0" w:color="000000"/>
              <w:right w:val="single" w:sz="4" w:space="0" w:color="000000"/>
            </w:tcBorders>
          </w:tcPr>
          <w:p w14:paraId="6F222B3C" w14:textId="77777777" w:rsidR="00923AFD" w:rsidRDefault="00923A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CE18AF2"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39C19FD"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569DE1F7" w14:textId="77777777" w:rsidR="00923AFD" w:rsidRDefault="00F30316">
            <w:pPr>
              <w:spacing w:after="0" w:line="259" w:lineRule="auto"/>
              <w:ind w:left="0" w:right="19"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01F29F85" w14:textId="77777777" w:rsidR="00923AFD" w:rsidRDefault="00F30316">
            <w:pPr>
              <w:spacing w:after="0" w:line="259" w:lineRule="auto"/>
              <w:ind w:left="0" w:right="16"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3DE5C2D" w14:textId="77777777" w:rsidR="00923AFD" w:rsidRDefault="00F30316">
            <w:pPr>
              <w:spacing w:after="0" w:line="259" w:lineRule="auto"/>
              <w:ind w:left="0" w:right="19"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1483004C" w14:textId="77777777" w:rsidR="00923AFD" w:rsidRDefault="00F30316">
            <w:pPr>
              <w:spacing w:after="0" w:line="259" w:lineRule="auto"/>
              <w:ind w:left="0" w:right="18"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00AF14D7" w14:textId="77777777" w:rsidR="00923AFD" w:rsidRDefault="00F30316">
            <w:pPr>
              <w:spacing w:after="0" w:line="259" w:lineRule="auto"/>
              <w:ind w:left="0" w:right="16"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57BF3C8B" w14:textId="77777777" w:rsidR="00923AFD" w:rsidRDefault="00F30316">
            <w:pPr>
              <w:spacing w:after="0" w:line="259" w:lineRule="auto"/>
              <w:ind w:left="0" w:right="18"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E82826D" w14:textId="77777777" w:rsidR="00923AFD" w:rsidRDefault="00F30316">
            <w:pPr>
              <w:spacing w:after="0" w:line="259" w:lineRule="auto"/>
              <w:ind w:left="0" w:right="18"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FD28469" w14:textId="77777777" w:rsidR="00923AFD" w:rsidRDefault="00F30316">
            <w:pPr>
              <w:spacing w:after="0" w:line="259" w:lineRule="auto"/>
              <w:ind w:left="0" w:right="15" w:firstLine="0"/>
              <w:jc w:val="center"/>
            </w:pPr>
            <w:r>
              <w:rPr>
                <w:i/>
                <w:color w:val="E36C0A"/>
                <w:sz w:val="16"/>
              </w:rPr>
              <w:t xml:space="preserve"> </w:t>
            </w:r>
          </w:p>
        </w:tc>
      </w:tr>
      <w:tr w:rsidR="00923AFD" w14:paraId="62C39FBA" w14:textId="77777777">
        <w:trPr>
          <w:trHeight w:val="1181"/>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4775EE73" w14:textId="77777777" w:rsidR="00923AFD" w:rsidRDefault="00F30316">
            <w:pPr>
              <w:spacing w:after="0" w:line="259" w:lineRule="auto"/>
              <w:ind w:left="0" w:right="53" w:firstLine="0"/>
              <w:jc w:val="center"/>
            </w:pPr>
            <w:r>
              <w:rPr>
                <w:b/>
                <w:i/>
                <w:color w:val="FFFFFF"/>
                <w:sz w:val="18"/>
              </w:rPr>
              <w:t xml:space="preserve">6 </w:t>
            </w:r>
          </w:p>
          <w:p w14:paraId="124993C9" w14:textId="77777777" w:rsidR="00923AFD" w:rsidRDefault="00F30316">
            <w:pPr>
              <w:spacing w:after="0" w:line="259" w:lineRule="auto"/>
              <w:ind w:left="0" w:right="0" w:firstLine="0"/>
              <w:jc w:val="center"/>
            </w:pPr>
            <w:r>
              <w:rPr>
                <w:b/>
                <w:i/>
                <w:color w:val="FFFFFF"/>
                <w:sz w:val="18"/>
              </w:rPr>
              <w:t>GENERAL PRESENTATION &amp; REFERENCES</w:t>
            </w:r>
            <w:r>
              <w:rPr>
                <w:b/>
                <w:color w:val="FFFFFF"/>
                <w:sz w:val="22"/>
              </w:rPr>
              <w:t xml:space="preserve"> </w:t>
            </w:r>
          </w:p>
        </w:tc>
        <w:tc>
          <w:tcPr>
            <w:tcW w:w="0" w:type="auto"/>
            <w:vMerge/>
            <w:tcBorders>
              <w:top w:val="nil"/>
              <w:left w:val="single" w:sz="4" w:space="0" w:color="000000"/>
              <w:bottom w:val="nil"/>
              <w:right w:val="single" w:sz="4" w:space="0" w:color="000000"/>
            </w:tcBorders>
          </w:tcPr>
          <w:p w14:paraId="2BB74FFA" w14:textId="77777777" w:rsidR="00923AFD" w:rsidRDefault="00923AFD">
            <w:pPr>
              <w:spacing w:after="160" w:line="259" w:lineRule="auto"/>
              <w:ind w:left="0"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538DD3"/>
            <w:vAlign w:val="center"/>
          </w:tcPr>
          <w:p w14:paraId="3283E803" w14:textId="77777777" w:rsidR="00923AFD" w:rsidRDefault="00F30316">
            <w:pPr>
              <w:spacing w:after="0" w:line="259" w:lineRule="auto"/>
              <w:ind w:left="51" w:right="0" w:firstLine="0"/>
              <w:jc w:val="left"/>
            </w:pPr>
            <w:r>
              <w:rPr>
                <w:b/>
                <w:color w:val="FFFFFF"/>
                <w:sz w:val="22"/>
              </w:rPr>
              <w:t xml:space="preserve">10 </w:t>
            </w:r>
          </w:p>
        </w:tc>
        <w:tc>
          <w:tcPr>
            <w:tcW w:w="1338" w:type="dxa"/>
            <w:tcBorders>
              <w:top w:val="single" w:sz="4" w:space="0" w:color="000000"/>
              <w:left w:val="single" w:sz="4" w:space="0" w:color="000000"/>
              <w:bottom w:val="single" w:sz="4" w:space="0" w:color="000000"/>
              <w:right w:val="single" w:sz="4" w:space="0" w:color="000000"/>
            </w:tcBorders>
          </w:tcPr>
          <w:p w14:paraId="09688BCB" w14:textId="77777777" w:rsidR="00923AFD" w:rsidRDefault="00F30316">
            <w:pPr>
              <w:spacing w:after="1" w:line="239" w:lineRule="auto"/>
              <w:ind w:left="0" w:right="0" w:firstLine="0"/>
              <w:jc w:val="center"/>
            </w:pPr>
            <w:r>
              <w:rPr>
                <w:i/>
                <w:sz w:val="16"/>
              </w:rPr>
              <w:t xml:space="preserve">Very poor manuscript </w:t>
            </w:r>
          </w:p>
          <w:p w14:paraId="0AC78FEA" w14:textId="77777777" w:rsidR="00923AFD" w:rsidRDefault="00F30316">
            <w:pPr>
              <w:spacing w:after="0" w:line="259" w:lineRule="auto"/>
              <w:ind w:left="0" w:right="53" w:firstLine="0"/>
              <w:jc w:val="center"/>
            </w:pPr>
            <w:r>
              <w:rPr>
                <w:i/>
                <w:sz w:val="16"/>
              </w:rPr>
              <w:t xml:space="preserve">preparation </w:t>
            </w:r>
          </w:p>
          <w:p w14:paraId="24E8BB15" w14:textId="77777777" w:rsidR="00923AFD" w:rsidRDefault="00F30316">
            <w:pPr>
              <w:spacing w:after="0" w:line="259" w:lineRule="auto"/>
              <w:ind w:left="0" w:right="0" w:firstLine="0"/>
              <w:jc w:val="center"/>
            </w:pPr>
            <w:r>
              <w:rPr>
                <w:i/>
                <w:sz w:val="16"/>
              </w:rPr>
              <w:t>disregarding author instructions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0F5DDB84" w14:textId="77777777" w:rsidR="00923AFD" w:rsidRDefault="00F30316">
            <w:pPr>
              <w:spacing w:after="0" w:line="259" w:lineRule="auto"/>
              <w:ind w:left="0" w:right="0" w:firstLine="0"/>
              <w:jc w:val="center"/>
            </w:pPr>
            <w:r>
              <w:rPr>
                <w:i/>
                <w:sz w:val="16"/>
              </w:rPr>
              <w:t>Limited adherence to author instructions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vAlign w:val="center"/>
          </w:tcPr>
          <w:p w14:paraId="1EBB03FD" w14:textId="77777777" w:rsidR="00923AFD" w:rsidRDefault="00F30316">
            <w:pPr>
              <w:spacing w:after="0" w:line="259" w:lineRule="auto"/>
              <w:ind w:left="54" w:right="107" w:hanging="1"/>
            </w:pPr>
            <w:r>
              <w:rPr>
                <w:i/>
                <w:sz w:val="16"/>
              </w:rPr>
              <w:t>Several discrete deviations from author instructions</w:t>
            </w:r>
            <w:r>
              <w:rPr>
                <w:sz w:val="22"/>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14:paraId="0794BAC2" w14:textId="77777777" w:rsidR="00923AFD" w:rsidRDefault="00F30316">
            <w:pPr>
              <w:spacing w:after="0" w:line="259" w:lineRule="auto"/>
              <w:ind w:left="108" w:right="0" w:hanging="28"/>
              <w:jc w:val="left"/>
            </w:pPr>
            <w:r>
              <w:rPr>
                <w:i/>
                <w:sz w:val="16"/>
              </w:rPr>
              <w:t>Multiple minor deficiencies in presentation</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6FCD60A4" w14:textId="77777777" w:rsidR="00923AFD" w:rsidRDefault="00F30316">
            <w:pPr>
              <w:spacing w:after="0" w:line="259" w:lineRule="auto"/>
              <w:ind w:left="7" w:right="0" w:hanging="7"/>
              <w:jc w:val="center"/>
            </w:pPr>
            <w:r>
              <w:rPr>
                <w:i/>
                <w:sz w:val="16"/>
              </w:rPr>
              <w:t>Almost faultless adherence to author instructions</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tcPr>
          <w:p w14:paraId="35016E50" w14:textId="77777777" w:rsidR="00923AFD" w:rsidRDefault="00F30316">
            <w:pPr>
              <w:spacing w:after="0" w:line="241" w:lineRule="auto"/>
              <w:ind w:left="0" w:right="0" w:firstLine="0"/>
              <w:jc w:val="center"/>
            </w:pPr>
            <w:r>
              <w:rPr>
                <w:i/>
                <w:sz w:val="16"/>
              </w:rPr>
              <w:t xml:space="preserve">Faultless adherence to </w:t>
            </w:r>
          </w:p>
          <w:p w14:paraId="12F1BAEC" w14:textId="77777777" w:rsidR="00923AFD" w:rsidRDefault="00F30316">
            <w:pPr>
              <w:spacing w:after="0" w:line="259" w:lineRule="auto"/>
              <w:ind w:left="57" w:right="0" w:hanging="25"/>
              <w:jc w:val="left"/>
            </w:pPr>
            <w:r>
              <w:rPr>
                <w:i/>
                <w:sz w:val="16"/>
              </w:rPr>
              <w:t>instructions plus a good use of graphics/tables</w:t>
            </w:r>
            <w:r>
              <w:rPr>
                <w:sz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E9CAAA0" w14:textId="77777777" w:rsidR="00923AFD" w:rsidRDefault="00F30316">
            <w:pPr>
              <w:spacing w:after="1" w:line="240" w:lineRule="auto"/>
              <w:ind w:left="7" w:right="23" w:firstLine="0"/>
              <w:jc w:val="center"/>
            </w:pPr>
            <w:r>
              <w:rPr>
                <w:i/>
                <w:sz w:val="16"/>
              </w:rPr>
              <w:t xml:space="preserve">Great presentation with </w:t>
            </w:r>
          </w:p>
          <w:p w14:paraId="3B4AB37D" w14:textId="77777777" w:rsidR="00923AFD" w:rsidRDefault="00F30316">
            <w:pPr>
              <w:spacing w:after="0" w:line="259" w:lineRule="auto"/>
              <w:ind w:left="0" w:right="0" w:firstLine="0"/>
              <w:jc w:val="center"/>
            </w:pPr>
            <w:r>
              <w:rPr>
                <w:i/>
                <w:sz w:val="16"/>
              </w:rPr>
              <w:t xml:space="preserve">development of your own graphics/tables </w:t>
            </w:r>
          </w:p>
        </w:tc>
        <w:tc>
          <w:tcPr>
            <w:tcW w:w="1348" w:type="dxa"/>
            <w:tcBorders>
              <w:top w:val="single" w:sz="4" w:space="0" w:color="000000"/>
              <w:left w:val="single" w:sz="4" w:space="0" w:color="000000"/>
              <w:bottom w:val="single" w:sz="4" w:space="0" w:color="000000"/>
              <w:right w:val="single" w:sz="4" w:space="0" w:color="000000"/>
            </w:tcBorders>
            <w:vAlign w:val="center"/>
          </w:tcPr>
          <w:p w14:paraId="3BD48373" w14:textId="77777777" w:rsidR="00923AFD" w:rsidRDefault="00F30316">
            <w:pPr>
              <w:spacing w:after="0" w:line="259" w:lineRule="auto"/>
              <w:ind w:left="0" w:right="0" w:firstLine="0"/>
              <w:jc w:val="center"/>
            </w:pPr>
            <w:r>
              <w:rPr>
                <w:i/>
                <w:sz w:val="16"/>
              </w:rPr>
              <w:t xml:space="preserve">An overall visual treat! </w:t>
            </w:r>
          </w:p>
        </w:tc>
      </w:tr>
      <w:tr w:rsidR="00923AFD" w14:paraId="3A893CD4" w14:textId="77777777">
        <w:trPr>
          <w:trHeight w:val="205"/>
        </w:trPr>
        <w:tc>
          <w:tcPr>
            <w:tcW w:w="0" w:type="auto"/>
            <w:vMerge/>
            <w:tcBorders>
              <w:top w:val="nil"/>
              <w:left w:val="single" w:sz="4" w:space="0" w:color="000000"/>
              <w:bottom w:val="single" w:sz="4" w:space="0" w:color="000000"/>
              <w:right w:val="single" w:sz="4" w:space="0" w:color="000000"/>
            </w:tcBorders>
          </w:tcPr>
          <w:p w14:paraId="05D39151"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07A95BD" w14:textId="77777777" w:rsidR="00923AFD" w:rsidRDefault="00923A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CF27D0" w14:textId="77777777" w:rsidR="00923AFD" w:rsidRDefault="00923AFD">
            <w:pPr>
              <w:spacing w:after="160" w:line="259" w:lineRule="auto"/>
              <w:ind w:left="0"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14:paraId="3B371A39" w14:textId="77777777" w:rsidR="00923AFD" w:rsidRDefault="00F30316">
            <w:pPr>
              <w:spacing w:after="0" w:line="259" w:lineRule="auto"/>
              <w:ind w:left="0" w:right="19"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4BF5D75F" w14:textId="77777777" w:rsidR="00923AFD" w:rsidRDefault="00F30316">
            <w:pPr>
              <w:spacing w:after="0" w:line="259" w:lineRule="auto"/>
              <w:ind w:left="0" w:right="16"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154291C" w14:textId="77777777" w:rsidR="00923AFD" w:rsidRDefault="00F30316">
            <w:pPr>
              <w:spacing w:after="0" w:line="259" w:lineRule="auto"/>
              <w:ind w:left="0" w:right="19" w:firstLine="0"/>
              <w:jc w:val="center"/>
            </w:pPr>
            <w:r>
              <w:rPr>
                <w:i/>
                <w:color w:val="E36C0A"/>
                <w:sz w:val="16"/>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04B9E999" w14:textId="77777777" w:rsidR="00923AFD" w:rsidRDefault="00F30316">
            <w:pPr>
              <w:spacing w:after="0" w:line="259" w:lineRule="auto"/>
              <w:ind w:left="0" w:right="18" w:firstLine="0"/>
              <w:jc w:val="center"/>
            </w:pPr>
            <w:r>
              <w:rPr>
                <w:i/>
                <w:color w:val="E36C0A"/>
                <w:sz w:val="16"/>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B433E90" w14:textId="77777777" w:rsidR="00923AFD" w:rsidRDefault="00F30316">
            <w:pPr>
              <w:spacing w:after="0" w:line="259" w:lineRule="auto"/>
              <w:ind w:left="0" w:right="16" w:firstLine="0"/>
              <w:jc w:val="center"/>
            </w:pPr>
            <w:r>
              <w:rPr>
                <w:i/>
                <w:color w:val="E36C0A"/>
                <w:sz w:val="16"/>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DC40C0F" w14:textId="77777777" w:rsidR="00923AFD" w:rsidRDefault="00F30316">
            <w:pPr>
              <w:spacing w:after="0" w:line="259" w:lineRule="auto"/>
              <w:ind w:left="0" w:right="18" w:firstLine="0"/>
              <w:jc w:val="center"/>
            </w:pPr>
            <w:r>
              <w:rPr>
                <w:i/>
                <w:color w:val="E36C0A"/>
                <w:sz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50F44BC" w14:textId="77777777" w:rsidR="00923AFD" w:rsidRDefault="00F30316">
            <w:pPr>
              <w:spacing w:after="0" w:line="259" w:lineRule="auto"/>
              <w:ind w:left="0" w:right="18" w:firstLine="0"/>
              <w:jc w:val="center"/>
            </w:pPr>
            <w:r>
              <w:rPr>
                <w:i/>
                <w:color w:val="E36C0A"/>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5CCBD5C" w14:textId="77777777" w:rsidR="00923AFD" w:rsidRDefault="00F30316">
            <w:pPr>
              <w:spacing w:after="0" w:line="259" w:lineRule="auto"/>
              <w:ind w:left="0" w:right="15" w:firstLine="0"/>
              <w:jc w:val="center"/>
            </w:pPr>
            <w:r>
              <w:rPr>
                <w:i/>
                <w:color w:val="E36C0A"/>
                <w:sz w:val="16"/>
              </w:rPr>
              <w:t xml:space="preserve"> </w:t>
            </w:r>
          </w:p>
        </w:tc>
      </w:tr>
    </w:tbl>
    <w:p w14:paraId="3DEF52A7" w14:textId="77777777" w:rsidR="00923AFD" w:rsidRDefault="00F30316">
      <w:pPr>
        <w:spacing w:after="2426" w:line="259" w:lineRule="auto"/>
        <w:ind w:left="0" w:right="0" w:firstLine="0"/>
        <w:jc w:val="left"/>
      </w:pPr>
      <w:r>
        <w:rPr>
          <w:b/>
          <w:sz w:val="22"/>
        </w:rPr>
        <w:t xml:space="preserve"> </w:t>
      </w:r>
    </w:p>
    <w:p w14:paraId="2142AF01" w14:textId="77777777" w:rsidR="00923AFD" w:rsidRDefault="00F30316">
      <w:pPr>
        <w:spacing w:after="0" w:line="259" w:lineRule="auto"/>
        <w:ind w:right="6911"/>
        <w:jc w:val="right"/>
      </w:pPr>
      <w:r>
        <w:rPr>
          <w:sz w:val="22"/>
        </w:rPr>
        <w:lastRenderedPageBreak/>
        <w:t xml:space="preserve">4 </w:t>
      </w:r>
    </w:p>
    <w:p w14:paraId="16408724" w14:textId="77777777" w:rsidR="00923AFD" w:rsidRDefault="00F30316">
      <w:pPr>
        <w:spacing w:after="0" w:line="259" w:lineRule="auto"/>
        <w:ind w:left="0" w:right="0" w:firstLine="0"/>
        <w:jc w:val="left"/>
      </w:pPr>
      <w:r>
        <w:rPr>
          <w:sz w:val="22"/>
        </w:rPr>
        <w:t xml:space="preserve"> </w:t>
      </w:r>
    </w:p>
    <w:sectPr w:rsidR="00923AFD">
      <w:pgSz w:w="16840" w:h="11904"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39DE" w14:textId="77777777" w:rsidR="002F6B36" w:rsidRDefault="002F6B36" w:rsidP="00CE4B38">
      <w:pPr>
        <w:spacing w:after="0" w:line="240" w:lineRule="auto"/>
      </w:pPr>
      <w:r>
        <w:separator/>
      </w:r>
    </w:p>
  </w:endnote>
  <w:endnote w:type="continuationSeparator" w:id="0">
    <w:p w14:paraId="68F94290" w14:textId="77777777" w:rsidR="002F6B36" w:rsidRDefault="002F6B36" w:rsidP="00CE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93FD" w14:textId="77777777" w:rsidR="002F6B36" w:rsidRDefault="002F6B36" w:rsidP="00CE4B38">
      <w:pPr>
        <w:spacing w:after="0" w:line="240" w:lineRule="auto"/>
      </w:pPr>
      <w:r>
        <w:separator/>
      </w:r>
    </w:p>
  </w:footnote>
  <w:footnote w:type="continuationSeparator" w:id="0">
    <w:p w14:paraId="477193FD" w14:textId="77777777" w:rsidR="002F6B36" w:rsidRDefault="002F6B36" w:rsidP="00CE4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A24C5"/>
    <w:multiLevelType w:val="hybridMultilevel"/>
    <w:tmpl w:val="9FCCC28E"/>
    <w:lvl w:ilvl="0" w:tplc="4F4215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45C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0A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CA37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E4D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07C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CC1A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4BE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EB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1C32F1"/>
    <w:multiLevelType w:val="hybridMultilevel"/>
    <w:tmpl w:val="0EB464AC"/>
    <w:lvl w:ilvl="0" w:tplc="76C00E2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229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E29B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0013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A4E7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1C77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B409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02CF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A8D6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FD"/>
    <w:rsid w:val="00063AF9"/>
    <w:rsid w:val="002E7923"/>
    <w:rsid w:val="002F6B36"/>
    <w:rsid w:val="00364DF8"/>
    <w:rsid w:val="003F5AD8"/>
    <w:rsid w:val="00570B9F"/>
    <w:rsid w:val="00923AFD"/>
    <w:rsid w:val="00CE4B38"/>
    <w:rsid w:val="00F30316"/>
    <w:rsid w:val="00F4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E4B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4B38"/>
    <w:rPr>
      <w:rFonts w:ascii="Calibri" w:eastAsia="Calibri" w:hAnsi="Calibri" w:cs="Calibri"/>
      <w:color w:val="000000"/>
      <w:sz w:val="24"/>
    </w:rPr>
  </w:style>
  <w:style w:type="paragraph" w:styleId="Footer">
    <w:name w:val="footer"/>
    <w:basedOn w:val="Normal"/>
    <w:link w:val="FooterChar"/>
    <w:uiPriority w:val="99"/>
    <w:unhideWhenUsed/>
    <w:rsid w:val="00CE4B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4B3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2020-04-16T11:22:00Z</dcterms:created>
  <dcterms:modified xsi:type="dcterms:W3CDTF">2020-04-16T11:22:00Z</dcterms:modified>
</cp:coreProperties>
</file>