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B0" w:rsidRPr="00211712" w:rsidRDefault="00D407C4">
      <w:pPr>
        <w:rPr>
          <w:rFonts w:ascii="Times New Roman" w:hAnsi="Times New Roman" w:cs="Times New Roman"/>
          <w:sz w:val="24"/>
          <w:szCs w:val="24"/>
        </w:rPr>
      </w:pPr>
      <w:r w:rsidRPr="00D407C4">
        <w:rPr>
          <w:rFonts w:ascii="Times New Roman" w:hAnsi="Times New Roman" w:cs="Times New Roman"/>
          <w:sz w:val="24"/>
          <w:szCs w:val="24"/>
        </w:rPr>
        <w:t xml:space="preserve">Week 5 </w:t>
      </w:r>
      <w:proofErr w:type="gramStart"/>
      <w:r w:rsidRPr="00D407C4">
        <w:rPr>
          <w:rFonts w:ascii="Times New Roman" w:hAnsi="Times New Roman" w:cs="Times New Roman"/>
          <w:sz w:val="24"/>
          <w:szCs w:val="24"/>
        </w:rPr>
        <w:t>In</w:t>
      </w:r>
      <w:proofErr w:type="gramEnd"/>
      <w:r w:rsidRPr="00D407C4">
        <w:rPr>
          <w:rFonts w:ascii="Times New Roman" w:hAnsi="Times New Roman" w:cs="Times New Roman"/>
          <w:sz w:val="24"/>
          <w:szCs w:val="24"/>
        </w:rPr>
        <w:t xml:space="preserve"> an effort to evaluate the cyber security threats in the public and private sector, research/locate two recent cyber-attacks and discuss its impact. Identify factors that made this system vulnerable and impacted our homeland security effort. What response was taken to protect this critical infrastructure after the fact? Week 6 </w:t>
      </w:r>
      <w:proofErr w:type="gramStart"/>
      <w:r w:rsidRPr="00D407C4">
        <w:rPr>
          <w:rFonts w:ascii="Times New Roman" w:hAnsi="Times New Roman" w:cs="Times New Roman"/>
          <w:sz w:val="24"/>
          <w:szCs w:val="24"/>
        </w:rPr>
        <w:t>From</w:t>
      </w:r>
      <w:proofErr w:type="gramEnd"/>
      <w:r w:rsidRPr="00D407C4">
        <w:rPr>
          <w:rFonts w:ascii="Times New Roman" w:hAnsi="Times New Roman" w:cs="Times New Roman"/>
          <w:sz w:val="24"/>
          <w:szCs w:val="24"/>
        </w:rPr>
        <w:t xml:space="preserve"> your analysis of border security, identify what you see as the top three issues regarding border security, your rationale for that determination and your assessment of the agency that should have primary responsibility to address that issue and why that agency should be the lead. Also, define the concept of unified command as established in NIMS. What is your assessment of the effectiveness of this command structure when disaster response operations involve multiple states? Please utilize the weekly resources provided for class HLSS502 under the lessons tab. School website: https://www.amu.apus.edu</w:t>
      </w:r>
      <w:bookmarkStart w:id="0" w:name="_GoBack"/>
      <w:bookmarkEnd w:id="0"/>
    </w:p>
    <w:sectPr w:rsidR="00C23BB0" w:rsidRPr="0021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12"/>
    <w:rsid w:val="00211712"/>
    <w:rsid w:val="004F6EE8"/>
    <w:rsid w:val="009E405C"/>
    <w:rsid w:val="00B25DE5"/>
    <w:rsid w:val="00C23BB0"/>
    <w:rsid w:val="00D4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41D06-5293-4DB1-A10B-9CAE4BCE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2020-04-02T13:06:00Z</dcterms:created>
  <dcterms:modified xsi:type="dcterms:W3CDTF">2020-04-02T13:06:00Z</dcterms:modified>
</cp:coreProperties>
</file>