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6" w:rsidRPr="003C3919" w:rsidRDefault="004C1FD6">
      <w:bookmarkStart w:id="0" w:name="_GoBack"/>
      <w:r>
        <w:t xml:space="preserve">Course Objectives: Define and describe virtual organizations and evaluate its impact on traditional business strategies, processes, and functions. Topics to consider including in the paper. This is not a comprehensive list and is used as a guideline: Define a virtual organization. Discuss the complex relations among individual, organizational and societal cultures Define the risk and opportunities associated with operating a virtual organization. Identify virtual technologies that enable successful communications in a global workplace </w:t>
      </w:r>
      <w:proofErr w:type="gramStart"/>
      <w:r>
        <w:t>What</w:t>
      </w:r>
      <w:proofErr w:type="gramEnd"/>
      <w:r>
        <w:t xml:space="preserve"> are the international legal, regulatory, and ethical issues in a virtual organization? What advice would you give to leadership to create and operate a virtual organization? Instructions: Your paper should be 7-10 pages in length (not counting the Cover Page and References Page). You must use at least five sources other than your text (3 should be peer-reviewed) to research your paper. All papers must be in APA format. Your paper to be well researched, clearly written, well organized and generally reflective of graduate-level academic work.</w:t>
      </w:r>
      <w:bookmarkEnd w:id="0"/>
    </w:p>
    <w:sectPr w:rsidR="00745F16" w:rsidRPr="003C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F"/>
    <w:rsid w:val="00002F2B"/>
    <w:rsid w:val="000415A7"/>
    <w:rsid w:val="00154859"/>
    <w:rsid w:val="00274544"/>
    <w:rsid w:val="002E06B1"/>
    <w:rsid w:val="003C3919"/>
    <w:rsid w:val="003C791F"/>
    <w:rsid w:val="004B1C14"/>
    <w:rsid w:val="004C1FD6"/>
    <w:rsid w:val="0052629D"/>
    <w:rsid w:val="00541084"/>
    <w:rsid w:val="005E6FB5"/>
    <w:rsid w:val="00745F16"/>
    <w:rsid w:val="007C1C57"/>
    <w:rsid w:val="008D1E3D"/>
    <w:rsid w:val="00981664"/>
    <w:rsid w:val="00984EB4"/>
    <w:rsid w:val="00C735E5"/>
    <w:rsid w:val="00D01760"/>
    <w:rsid w:val="00E44AD8"/>
    <w:rsid w:val="00F02EFF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82FF-7981-4F0A-8680-E1875FC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713C-8679-4441-9592-2D3F214B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2020-04-13T09:59:00Z</dcterms:created>
  <dcterms:modified xsi:type="dcterms:W3CDTF">2020-04-13T09:59:00Z</dcterms:modified>
</cp:coreProperties>
</file>