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2A8D" w14:textId="52DA4194" w:rsidR="009D3CE8" w:rsidRDefault="009D3CE8">
      <w:r>
        <w:t>De</w:t>
      </w:r>
      <w:r>
        <w:t xml:space="preserve">scription This discussion topic is about ethical leadership in the face of a crisis. The example used will be the testimony by Facebook's CEO regarding the use of its members' data. I'm particularly interested in the latter crisis because it seems to depend upon a lackadaisical concern for security by users. Or perhaps an implicit trust on their behalf that Facebook would "never do anything inappropriate with their data." Moreover, the Facebook CEO, Mark Zuckerberg, seems to have had a very casual approach to any ethical obligation to protecting a user's private data. In reality, the company seems to think that they can do anything with the data. Talking Point: </w:t>
      </w:r>
      <w:proofErr w:type="gramStart"/>
      <w:r>
        <w:t>So</w:t>
      </w:r>
      <w:proofErr w:type="gramEnd"/>
      <w:r>
        <w:t xml:space="preserve"> talk about the crisis from either the perspective of the company or from the perspective of the users. A crisis has occurred from both perspectives. Post your 250- to 500-word answer to the above</w:t>
      </w:r>
      <w:r>
        <w:t>.</w:t>
      </w:r>
      <w:bookmarkStart w:id="0" w:name="_GoBack"/>
      <w:bookmarkEnd w:id="0"/>
    </w:p>
    <w:sectPr w:rsidR="009D3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E8"/>
    <w:rsid w:val="009D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83AA"/>
  <w15:chartTrackingRefBased/>
  <w15:docId w15:val="{E2611082-1BF2-4439-B2B9-44CE504F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2020-04-04T03:22:00Z</dcterms:created>
  <dcterms:modified xsi:type="dcterms:W3CDTF">2020-04-04T03:25:00Z</dcterms:modified>
</cp:coreProperties>
</file>