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F6A3" w14:textId="22007909" w:rsidR="00FD30C7" w:rsidRDefault="00FD30C7">
      <w:r>
        <w:rPr>
          <w:rFonts w:ascii="Verdana" w:hAnsi="Verdana"/>
          <w:color w:val="000000"/>
          <w:sz w:val="17"/>
          <w:szCs w:val="17"/>
          <w:shd w:val="clear" w:color="auto" w:fill="FFFFFF"/>
        </w:rPr>
        <w:t xml:space="preserve">Description Research requirements: • 6 scholarly sources Format requirements: • Chicago-Style Citation • Double space your essay. • Use 12-point Times New Roman • Use standard margins (in other words, please do not increase or decrease the margins) • Do not use more than a couple subheadings (best to use none) • Number text pages in lower right • Include an alphabetical WORKS CITED or BIBLIOGRAPHY page at the end. You do not need to include annotations with your bibliography entries. Topic: The Impact of the Telegraph on Society focusing mainly on Morse &amp; his work and time &amp; place. Target your research around Morse Thesis: Samuel F. B. Morse invented electromagnetic technology and paved the roads of electrical communication for the modern world. The infamous message, “What hath God </w:t>
      </w:r>
      <w:proofErr w:type="spellStart"/>
      <w:r>
        <w:rPr>
          <w:rFonts w:ascii="Verdana" w:hAnsi="Verdana"/>
          <w:color w:val="000000"/>
          <w:sz w:val="17"/>
          <w:szCs w:val="17"/>
          <w:shd w:val="clear" w:color="auto" w:fill="FFFFFF"/>
        </w:rPr>
        <w:t>wrough</w:t>
      </w:r>
      <w:proofErr w:type="spellEnd"/>
      <w:r>
        <w:rPr>
          <w:rFonts w:ascii="Verdana" w:hAnsi="Verdana"/>
          <w:color w:val="000000"/>
          <w:sz w:val="17"/>
          <w:szCs w:val="17"/>
          <w:shd w:val="clear" w:color="auto" w:fill="FFFFFF"/>
        </w:rPr>
        <w:t xml:space="preserve">?” is truly a gift to humankind. The telegraph was widespread by 1850s and affected the Civic War. Telegraphy is the pillar of communication technologies and influences modern society. BIBLIOGRAPHY (see attachment for PDFs) 1. A Cognitive Analysis of Component-Stimulated Invention: Electromagnet, Telegraph, and the Capitol Dome's Electric Gas-Lighter by Michael Brian Schiffer 2. Listening in the dark: audio surveillance, communication technologies, and the submarine threat during the First World War Elizabeth Bruton &amp;Paul Coleman 3. Sounds and repercussions of war: mobilization, invention, and conversion of First World War science in Britain, France and Germany by Arne </w:t>
      </w:r>
      <w:proofErr w:type="spellStart"/>
      <w:r>
        <w:rPr>
          <w:rFonts w:ascii="Verdana" w:hAnsi="Verdana"/>
          <w:color w:val="000000"/>
          <w:sz w:val="17"/>
          <w:szCs w:val="17"/>
          <w:shd w:val="clear" w:color="auto" w:fill="FFFFFF"/>
        </w:rPr>
        <w:t>Schirrmacher</w:t>
      </w:r>
      <w:proofErr w:type="spellEnd"/>
      <w:r>
        <w:rPr>
          <w:rFonts w:ascii="Verdana" w:hAnsi="Verdana"/>
          <w:color w:val="000000"/>
          <w:sz w:val="17"/>
          <w:szCs w:val="17"/>
          <w:shd w:val="clear" w:color="auto" w:fill="FFFFFF"/>
        </w:rPr>
        <w:t xml:space="preserve"> Pages 269-292 | Published online: 09 Oct 2016 </w:t>
      </w:r>
      <w:bookmarkStart w:id="0" w:name="_GoBack"/>
      <w:bookmarkEnd w:id="0"/>
    </w:p>
    <w:sectPr w:rsidR="00FD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C7"/>
    <w:rsid w:val="00FD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E503"/>
  <w15:chartTrackingRefBased/>
  <w15:docId w15:val="{8DEEEF2C-DACD-4021-9928-46599746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2020-04-10T02:05:00Z</dcterms:created>
  <dcterms:modified xsi:type="dcterms:W3CDTF">2020-04-10T02:05:00Z</dcterms:modified>
</cp:coreProperties>
</file>