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18A94" w14:textId="35212D32" w:rsidR="002B615B" w:rsidRDefault="002B615B">
      <w:r>
        <w:rPr>
          <w:rFonts w:ascii="Verdana" w:hAnsi="Verdana"/>
          <w:color w:val="000000"/>
          <w:sz w:val="17"/>
          <w:szCs w:val="17"/>
          <w:shd w:val="clear" w:color="auto" w:fill="FFFFFF"/>
        </w:rPr>
        <w:t xml:space="preserve">Description A </w:t>
      </w:r>
      <w:proofErr w:type="gramStart"/>
      <w:r>
        <w:rPr>
          <w:rFonts w:ascii="Verdana" w:hAnsi="Verdana"/>
          <w:color w:val="000000"/>
          <w:sz w:val="17"/>
          <w:szCs w:val="17"/>
          <w:shd w:val="clear" w:color="auto" w:fill="FFFFFF"/>
        </w:rPr>
        <w:t>7,000 word</w:t>
      </w:r>
      <w:proofErr w:type="gramEnd"/>
      <w:r>
        <w:rPr>
          <w:rFonts w:ascii="Verdana" w:hAnsi="Verdana"/>
          <w:color w:val="000000"/>
          <w:sz w:val="17"/>
          <w:szCs w:val="17"/>
          <w:shd w:val="clear" w:color="auto" w:fill="FFFFFF"/>
        </w:rPr>
        <w:t xml:space="preserve"> project based upon the research proposal attached. The unit has the following assessment criteria: Demonstrate understanding of the requirements of dissertation and project writing. Conduct research on a selected topic. Design and construct a dissertation/project that critically evaluates written source materials.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and present findings (making use of critical thinking methods). Demonstrate the correct use of the Harvard referencing style Demonstrate the use of tables and how to graphically illustrate findings. Demonstrate the ability to select the most appropriate key points from a range of arguments included in the research project. Present findings in a logical and well-formulated manner. Demonstrate and understanding of how the research problem has been addressed. Apply research findings in </w:t>
      </w:r>
      <w:proofErr w:type="spellStart"/>
      <w:r>
        <w:rPr>
          <w:rFonts w:ascii="Verdana" w:hAnsi="Verdana"/>
          <w:color w:val="000000"/>
          <w:sz w:val="17"/>
          <w:szCs w:val="17"/>
          <w:shd w:val="clear" w:color="auto" w:fill="FFFFFF"/>
        </w:rPr>
        <w:t>anothe</w:t>
      </w:r>
      <w:proofErr w:type="spellEnd"/>
      <w:r>
        <w:rPr>
          <w:rFonts w:ascii="Verdana" w:hAnsi="Verdana"/>
          <w:color w:val="000000"/>
          <w:sz w:val="17"/>
          <w:szCs w:val="17"/>
          <w:shd w:val="clear" w:color="auto" w:fill="FFFFFF"/>
        </w:rPr>
        <w:t xml:space="preserve">. Managing Security Related Data and Information for Non-Governmental </w:t>
      </w:r>
      <w:proofErr w:type="spellStart"/>
      <w:r>
        <w:rPr>
          <w:rFonts w:ascii="Verdana" w:hAnsi="Verdana"/>
          <w:color w:val="000000"/>
          <w:sz w:val="17"/>
          <w:szCs w:val="17"/>
          <w:shd w:val="clear" w:color="auto" w:fill="FFFFFF"/>
        </w:rPr>
        <w:t>Organisations</w:t>
      </w:r>
      <w:proofErr w:type="spellEnd"/>
      <w:r>
        <w:rPr>
          <w:rFonts w:ascii="Verdana" w:hAnsi="Verdana"/>
          <w:color w:val="000000"/>
          <w:sz w:val="17"/>
          <w:szCs w:val="17"/>
          <w:shd w:val="clear" w:color="auto" w:fill="FFFFFF"/>
        </w:rPr>
        <w:t>: an investigation into attacks and assaults against aid workers and how they can be prevented. </w:t>
      </w:r>
      <w:bookmarkStart w:id="0" w:name="_GoBack"/>
      <w:bookmarkEnd w:id="0"/>
    </w:p>
    <w:sectPr w:rsidR="002B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5B"/>
    <w:rsid w:val="002B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1984"/>
  <w15:chartTrackingRefBased/>
  <w15:docId w15:val="{FC09FDA6-B944-4027-8BA3-1048086E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2020-04-11T10:54:00Z</dcterms:created>
  <dcterms:modified xsi:type="dcterms:W3CDTF">2020-04-11T10:54:00Z</dcterms:modified>
</cp:coreProperties>
</file>