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76FC" w14:textId="3B8D5DE0" w:rsidR="00B061F0" w:rsidRDefault="00B061F0">
      <w:r>
        <w:rPr>
          <w:rFonts w:ascii="Verdana" w:hAnsi="Verdana"/>
          <w:color w:val="000000"/>
          <w:sz w:val="17"/>
          <w:szCs w:val="17"/>
          <w:shd w:val="clear" w:color="auto" w:fill="FFFFFF"/>
        </w:rPr>
        <w:t xml:space="preserve">Description Write a 15-page </w:t>
      </w:r>
      <w:proofErr w:type="gramStart"/>
      <w:r>
        <w:rPr>
          <w:rFonts w:ascii="Verdana" w:hAnsi="Verdana"/>
          <w:color w:val="000000"/>
          <w:sz w:val="17"/>
          <w:szCs w:val="17"/>
          <w:shd w:val="clear" w:color="auto" w:fill="FFFFFF"/>
        </w:rPr>
        <w:t>term(</w:t>
      </w:r>
      <w:proofErr w:type="gramEnd"/>
      <w:r>
        <w:rPr>
          <w:rFonts w:ascii="Verdana" w:hAnsi="Verdana"/>
          <w:color w:val="000000"/>
          <w:sz w:val="17"/>
          <w:szCs w:val="17"/>
          <w:shd w:val="clear" w:color="auto" w:fill="FFFFFF"/>
        </w:rPr>
        <w:t>15 pages long) that examines the narcissistic personality disorder in depth. The paper should address diagnostic criteria, nosology, theories, etiology, prevalence, any cultural issues, recent research results, comorbidity, and intervention options of the selected form of psychopathology. The paper is to be in APA style, double spaced and does not need to include abstract. Include the completed paper outline in which the paper will need to follow also combine DSM criteria, prevalence, and comorbidity in the same section - it makes sense to discuss rule outs and likely co-occurring disorders. </w:t>
      </w:r>
      <w:bookmarkStart w:id="0" w:name="_GoBack"/>
      <w:bookmarkEnd w:id="0"/>
    </w:p>
    <w:sectPr w:rsidR="00B0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F0"/>
    <w:rsid w:val="00B0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EF03"/>
  <w15:chartTrackingRefBased/>
  <w15:docId w15:val="{0BC7CA27-F37A-4459-B2F7-E3427049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2020-04-09T10:28:00Z</dcterms:created>
  <dcterms:modified xsi:type="dcterms:W3CDTF">2020-04-09T10:28:00Z</dcterms:modified>
</cp:coreProperties>
</file>