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BADB0" w14:textId="5A73086F" w:rsidR="003D739A" w:rsidRPr="00C219DC" w:rsidRDefault="003D739A" w:rsidP="003D739A">
      <w:pPr>
        <w:spacing w:before="0" w:beforeAutospacing="0" w:after="0" w:afterAutospacing="0"/>
        <w:ind w:left="0" w:firstLine="0"/>
        <w:jc w:val="center"/>
        <w:rPr>
          <w:rFonts w:ascii="Chalkduster" w:eastAsia="Times New Roman" w:hAnsi="Chalkduster" w:cs="Apple Chancery"/>
          <w:sz w:val="28"/>
          <w:szCs w:val="28"/>
        </w:rPr>
      </w:pPr>
      <w:r w:rsidRPr="00C219DC">
        <w:rPr>
          <w:rFonts w:ascii="Chalkduster" w:eastAsia="Times New Roman" w:hAnsi="Chalkduster" w:cs="Apple Chancery"/>
          <w:b/>
          <w:bCs/>
          <w:color w:val="44175A"/>
          <w:sz w:val="28"/>
          <w:szCs w:val="28"/>
        </w:rPr>
        <w:t>OPERATIONS MANAGEMENT</w:t>
      </w:r>
    </w:p>
    <w:p w14:paraId="12E28AFE" w14:textId="77777777" w:rsidR="00CD16C5" w:rsidRDefault="00CD16C5" w:rsidP="003D739A">
      <w:pPr>
        <w:spacing w:before="0" w:beforeAutospacing="0" w:after="0" w:afterAutospacing="0"/>
        <w:ind w:left="0" w:firstLine="0"/>
        <w:rPr>
          <w:rFonts w:ascii="Arial" w:eastAsia="Times New Roman" w:hAnsi="Arial" w:cs="Arial"/>
          <w:b/>
          <w:bCs/>
          <w:color w:val="555555"/>
          <w:sz w:val="21"/>
          <w:szCs w:val="21"/>
          <w:shd w:val="clear" w:color="auto" w:fill="FFFFFF"/>
        </w:rPr>
      </w:pPr>
    </w:p>
    <w:p w14:paraId="1C60BD08" w14:textId="77777777" w:rsidR="00C219DC" w:rsidRDefault="00C219DC" w:rsidP="003D739A">
      <w:pPr>
        <w:spacing w:before="0" w:beforeAutospacing="0" w:after="0" w:afterAutospacing="0"/>
        <w:ind w:left="0" w:firstLine="0"/>
        <w:rPr>
          <w:rFonts w:ascii="Arial" w:eastAsia="Times New Roman" w:hAnsi="Arial" w:cs="Arial"/>
          <w:b/>
          <w:bCs/>
          <w:color w:val="555555"/>
          <w:sz w:val="21"/>
          <w:szCs w:val="21"/>
          <w:shd w:val="clear" w:color="auto" w:fill="FFFFFF"/>
        </w:rPr>
      </w:pPr>
    </w:p>
    <w:p w14:paraId="0EDA910E" w14:textId="214CDA55" w:rsidR="003D739A" w:rsidRPr="00CC47C5" w:rsidRDefault="003D739A" w:rsidP="003D739A">
      <w:pPr>
        <w:spacing w:before="0" w:beforeAutospacing="0" w:after="0" w:afterAutospacing="0"/>
        <w:ind w:left="0" w:firstLine="0"/>
        <w:rPr>
          <w:rFonts w:ascii="Apple Chancery" w:eastAsia="Times New Roman" w:hAnsi="Apple Chancery" w:cs="Apple Chancery"/>
          <w:b/>
          <w:bCs/>
          <w:color w:val="555555"/>
          <w:shd w:val="clear" w:color="auto" w:fill="FFFFFF"/>
        </w:rPr>
      </w:pPr>
      <w:r w:rsidRPr="00CC47C5">
        <w:rPr>
          <w:rFonts w:ascii="Apple Chancery" w:eastAsia="Times New Roman" w:hAnsi="Apple Chancery" w:cs="Apple Chancery" w:hint="cs"/>
          <w:b/>
          <w:bCs/>
          <w:color w:val="555555"/>
          <w:shd w:val="clear" w:color="auto" w:fill="FFFFFF"/>
        </w:rPr>
        <w:t>Introduction</w:t>
      </w:r>
    </w:p>
    <w:p w14:paraId="114DAEDB" w14:textId="6EC25305" w:rsidR="003D739A" w:rsidRPr="003D739A" w:rsidRDefault="003D739A" w:rsidP="003D739A">
      <w:pPr>
        <w:spacing w:before="0" w:beforeAutospacing="0" w:after="0" w:afterAutospacing="0"/>
        <w:ind w:left="0" w:firstLine="0"/>
        <w:rPr>
          <w:rFonts w:ascii="Times New Roman" w:eastAsia="Times New Roman" w:hAnsi="Times New Roman" w:cs="Times New Roman"/>
        </w:rPr>
      </w:pPr>
      <w:r w:rsidRPr="003D739A">
        <w:rPr>
          <w:rFonts w:ascii="Arial" w:eastAsia="Times New Roman" w:hAnsi="Arial" w:cs="Arial"/>
          <w:color w:val="555555"/>
          <w:sz w:val="21"/>
          <w:szCs w:val="21"/>
          <w:shd w:val="clear" w:color="auto" w:fill="FFFFFF"/>
        </w:rPr>
        <w:t xml:space="preserve">During Unit 1, the chapters 1, 2 and 3 of the book Operations Strategy introduce the concepts of Operations Management and Operations Strategy and describe the Operations Strategy formulation process. </w:t>
      </w:r>
      <w:r w:rsidR="002C5714" w:rsidRPr="003D739A">
        <w:rPr>
          <w:rFonts w:ascii="Arial" w:eastAsia="Times New Roman" w:hAnsi="Arial" w:cs="Arial"/>
          <w:color w:val="555555"/>
          <w:sz w:val="21"/>
          <w:szCs w:val="21"/>
          <w:shd w:val="clear" w:color="auto" w:fill="FFFFFF"/>
        </w:rPr>
        <w:t>While, chapters</w:t>
      </w:r>
      <w:r w:rsidRPr="003D739A">
        <w:rPr>
          <w:rFonts w:ascii="Arial" w:eastAsia="Times New Roman" w:hAnsi="Arial" w:cs="Arial"/>
          <w:color w:val="555555"/>
          <w:sz w:val="21"/>
          <w:szCs w:val="21"/>
          <w:shd w:val="clear" w:color="auto" w:fill="FFFFFF"/>
        </w:rPr>
        <w:t xml:space="preserve"> 6, 9, 10 &amp; 14 of the book Strategic Management address the processes and tools to formulate strategies used to match market requirements with operations resources.</w:t>
      </w:r>
    </w:p>
    <w:p w14:paraId="7AD2A0DE" w14:textId="77777777" w:rsidR="003D739A" w:rsidRDefault="003D739A" w:rsidP="003D739A">
      <w:pPr>
        <w:spacing w:before="0" w:beforeAutospacing="0" w:after="150" w:afterAutospacing="0"/>
        <w:ind w:left="0" w:firstLine="0"/>
        <w:rPr>
          <w:rFonts w:ascii="Arial" w:eastAsia="Times New Roman" w:hAnsi="Arial" w:cs="Arial"/>
          <w:b/>
          <w:bCs/>
          <w:color w:val="555555"/>
          <w:sz w:val="21"/>
          <w:szCs w:val="21"/>
        </w:rPr>
      </w:pPr>
    </w:p>
    <w:p w14:paraId="7C40D30B" w14:textId="77777777" w:rsidR="00CC47C5" w:rsidRPr="00CC47C5" w:rsidRDefault="003D739A" w:rsidP="003D739A">
      <w:pPr>
        <w:spacing w:before="0" w:beforeAutospacing="0" w:after="150" w:afterAutospacing="0"/>
        <w:ind w:left="0" w:firstLine="0"/>
        <w:rPr>
          <w:rFonts w:ascii="Apple Chancery" w:eastAsia="Times New Roman" w:hAnsi="Apple Chancery" w:cs="Apple Chancery"/>
          <w:b/>
          <w:bCs/>
          <w:color w:val="555555"/>
        </w:rPr>
      </w:pPr>
      <w:r w:rsidRPr="00CC47C5">
        <w:rPr>
          <w:rFonts w:ascii="Apple Chancery" w:eastAsia="Times New Roman" w:hAnsi="Apple Chancery" w:cs="Apple Chancery" w:hint="cs"/>
          <w:b/>
          <w:bCs/>
          <w:color w:val="555555"/>
        </w:rPr>
        <w:t>Textbooks</w:t>
      </w:r>
    </w:p>
    <w:p w14:paraId="560EA238" w14:textId="48799B1F" w:rsidR="003D739A" w:rsidRPr="00CC47C5" w:rsidRDefault="002C5714" w:rsidP="003D739A">
      <w:pPr>
        <w:spacing w:before="0" w:beforeAutospacing="0" w:after="150" w:afterAutospacing="0"/>
        <w:ind w:left="0" w:firstLine="0"/>
        <w:rPr>
          <w:rFonts w:ascii="Arial" w:eastAsia="Times New Roman" w:hAnsi="Arial" w:cs="Arial"/>
          <w:b/>
          <w:bCs/>
          <w:color w:val="555555"/>
          <w:sz w:val="21"/>
          <w:szCs w:val="21"/>
        </w:rPr>
      </w:pPr>
      <w:r w:rsidRPr="003D739A">
        <w:rPr>
          <w:rFonts w:ascii="Arial" w:eastAsia="Times New Roman" w:hAnsi="Arial" w:cs="Arial"/>
          <w:color w:val="555555"/>
          <w:sz w:val="21"/>
          <w:szCs w:val="21"/>
        </w:rPr>
        <w:t>There</w:t>
      </w:r>
      <w:r w:rsidR="003D739A" w:rsidRPr="003D739A">
        <w:rPr>
          <w:rFonts w:ascii="Arial" w:eastAsia="Times New Roman" w:hAnsi="Arial" w:cs="Arial"/>
          <w:color w:val="555555"/>
          <w:sz w:val="21"/>
          <w:szCs w:val="21"/>
        </w:rPr>
        <w:t xml:space="preserve"> may be additional required/recommended readings, supplemental materials, or other resources and websites necessary for lessons; these will be provided for you in the course's General Information and Forums area, and throughout the term via the weekly course Unit areas and the Learning Guides.</w:t>
      </w:r>
    </w:p>
    <w:p w14:paraId="0A72303D" w14:textId="342661AC" w:rsidR="003D739A" w:rsidRPr="003D739A" w:rsidRDefault="003D739A" w:rsidP="003D739A">
      <w:pPr>
        <w:numPr>
          <w:ilvl w:val="0"/>
          <w:numId w:val="6"/>
        </w:numPr>
        <w:spacing w:line="300" w:lineRule="atLeast"/>
        <w:ind w:left="375"/>
        <w:rPr>
          <w:rFonts w:ascii="Arial" w:eastAsia="Times New Roman" w:hAnsi="Arial" w:cs="Arial"/>
          <w:color w:val="555555"/>
          <w:sz w:val="21"/>
          <w:szCs w:val="21"/>
        </w:rPr>
      </w:pPr>
      <w:r w:rsidRPr="003D739A">
        <w:rPr>
          <w:rFonts w:ascii="Arial" w:eastAsia="Times New Roman" w:hAnsi="Arial" w:cs="Arial"/>
          <w:color w:val="555555"/>
          <w:sz w:val="21"/>
          <w:szCs w:val="21"/>
        </w:rPr>
        <w:t>Crowther, D &amp; Aras, G. (2008). </w:t>
      </w:r>
      <w:r w:rsidRPr="003D739A">
        <w:rPr>
          <w:rFonts w:ascii="Arial" w:eastAsia="Times New Roman" w:hAnsi="Arial" w:cs="Arial"/>
          <w:i/>
          <w:iCs/>
          <w:color w:val="555555"/>
          <w:sz w:val="21"/>
          <w:szCs w:val="21"/>
        </w:rPr>
        <w:t>Corporate Social Responsibility</w:t>
      </w:r>
      <w:r w:rsidRPr="003D739A">
        <w:rPr>
          <w:rFonts w:ascii="Arial" w:eastAsia="Times New Roman" w:hAnsi="Arial" w:cs="Arial"/>
          <w:color w:val="555555"/>
          <w:sz w:val="21"/>
          <w:szCs w:val="21"/>
        </w:rPr>
        <w:t xml:space="preserve">. </w:t>
      </w:r>
    </w:p>
    <w:p w14:paraId="59B14B3B" w14:textId="1B758008" w:rsidR="003D739A" w:rsidRPr="003D739A" w:rsidRDefault="003D739A" w:rsidP="003D739A">
      <w:pPr>
        <w:numPr>
          <w:ilvl w:val="0"/>
          <w:numId w:val="6"/>
        </w:numPr>
        <w:spacing w:line="300" w:lineRule="atLeast"/>
        <w:ind w:left="375"/>
        <w:rPr>
          <w:rFonts w:ascii="Arial" w:eastAsia="Times New Roman" w:hAnsi="Arial" w:cs="Arial"/>
          <w:color w:val="555555"/>
          <w:sz w:val="21"/>
          <w:szCs w:val="21"/>
        </w:rPr>
      </w:pPr>
      <w:r w:rsidRPr="003D739A">
        <w:rPr>
          <w:rFonts w:ascii="Arial" w:eastAsia="Times New Roman" w:hAnsi="Arial" w:cs="Arial"/>
          <w:color w:val="555555"/>
          <w:sz w:val="21"/>
          <w:szCs w:val="21"/>
        </w:rPr>
        <w:t>Knowles, G. (2011). </w:t>
      </w:r>
      <w:r w:rsidRPr="003D739A">
        <w:rPr>
          <w:rFonts w:ascii="Arial" w:eastAsia="Times New Roman" w:hAnsi="Arial" w:cs="Arial"/>
          <w:i/>
          <w:iCs/>
          <w:color w:val="555555"/>
          <w:sz w:val="21"/>
          <w:szCs w:val="21"/>
        </w:rPr>
        <w:t>Quality Management</w:t>
      </w:r>
      <w:r w:rsidRPr="003D739A">
        <w:rPr>
          <w:rFonts w:ascii="Arial" w:eastAsia="Times New Roman" w:hAnsi="Arial" w:cs="Arial"/>
          <w:color w:val="555555"/>
          <w:sz w:val="21"/>
          <w:szCs w:val="21"/>
        </w:rPr>
        <w:t>. Bookboon.com. </w:t>
      </w:r>
    </w:p>
    <w:p w14:paraId="01A003AF" w14:textId="7FE7F34D" w:rsidR="003D739A" w:rsidRPr="003D739A" w:rsidRDefault="003D739A" w:rsidP="003D739A">
      <w:pPr>
        <w:numPr>
          <w:ilvl w:val="0"/>
          <w:numId w:val="6"/>
        </w:numPr>
        <w:spacing w:line="300" w:lineRule="atLeast"/>
        <w:ind w:left="375"/>
        <w:rPr>
          <w:rFonts w:ascii="Arial" w:eastAsia="Times New Roman" w:hAnsi="Arial" w:cs="Arial"/>
          <w:color w:val="555555"/>
          <w:sz w:val="21"/>
          <w:szCs w:val="21"/>
        </w:rPr>
      </w:pPr>
      <w:r w:rsidRPr="003D739A">
        <w:rPr>
          <w:rFonts w:ascii="Arial" w:eastAsia="Times New Roman" w:hAnsi="Arial" w:cs="Arial"/>
          <w:color w:val="555555"/>
          <w:sz w:val="21"/>
          <w:szCs w:val="21"/>
        </w:rPr>
        <w:t>Lu, D. (2011). </w:t>
      </w:r>
      <w:r w:rsidRPr="003D739A">
        <w:rPr>
          <w:rFonts w:ascii="Arial" w:eastAsia="Times New Roman" w:hAnsi="Arial" w:cs="Arial"/>
          <w:i/>
          <w:iCs/>
          <w:color w:val="555555"/>
          <w:sz w:val="21"/>
          <w:szCs w:val="21"/>
        </w:rPr>
        <w:t>Fundamentals of Supply Chain Management</w:t>
      </w:r>
      <w:r w:rsidRPr="003D739A">
        <w:rPr>
          <w:rFonts w:ascii="Arial" w:eastAsia="Times New Roman" w:hAnsi="Arial" w:cs="Arial"/>
          <w:color w:val="555555"/>
          <w:sz w:val="21"/>
          <w:szCs w:val="21"/>
        </w:rPr>
        <w:t>. Bookboon.com. </w:t>
      </w:r>
    </w:p>
    <w:p w14:paraId="72B9FD9A" w14:textId="006DCCE9" w:rsidR="003D739A" w:rsidRPr="003D739A" w:rsidRDefault="003D739A" w:rsidP="003D739A">
      <w:pPr>
        <w:numPr>
          <w:ilvl w:val="0"/>
          <w:numId w:val="6"/>
        </w:numPr>
        <w:spacing w:line="300" w:lineRule="atLeast"/>
        <w:ind w:left="375"/>
        <w:rPr>
          <w:rFonts w:ascii="Arial" w:eastAsia="Times New Roman" w:hAnsi="Arial" w:cs="Arial"/>
          <w:color w:val="555555"/>
          <w:sz w:val="21"/>
          <w:szCs w:val="21"/>
        </w:rPr>
      </w:pPr>
      <w:r w:rsidRPr="003D739A">
        <w:rPr>
          <w:rFonts w:ascii="Arial" w:eastAsia="Times New Roman" w:hAnsi="Arial" w:cs="Arial"/>
          <w:color w:val="555555"/>
          <w:sz w:val="21"/>
          <w:szCs w:val="21"/>
        </w:rPr>
        <w:t>James, T. (2011). </w:t>
      </w:r>
      <w:r w:rsidRPr="003D739A">
        <w:rPr>
          <w:rFonts w:ascii="Arial" w:eastAsia="Times New Roman" w:hAnsi="Arial" w:cs="Arial"/>
          <w:i/>
          <w:iCs/>
          <w:color w:val="555555"/>
          <w:sz w:val="21"/>
          <w:szCs w:val="21"/>
        </w:rPr>
        <w:t>Operations Strategy</w:t>
      </w:r>
      <w:r w:rsidRPr="003D739A">
        <w:rPr>
          <w:rFonts w:ascii="Arial" w:eastAsia="Times New Roman" w:hAnsi="Arial" w:cs="Arial"/>
          <w:color w:val="555555"/>
          <w:sz w:val="21"/>
          <w:szCs w:val="21"/>
        </w:rPr>
        <w:t>. Bookboon.com. </w:t>
      </w:r>
    </w:p>
    <w:p w14:paraId="64430384" w14:textId="23672E2F" w:rsidR="003D739A" w:rsidRPr="003D739A" w:rsidRDefault="003D739A" w:rsidP="003D739A">
      <w:pPr>
        <w:numPr>
          <w:ilvl w:val="0"/>
          <w:numId w:val="6"/>
        </w:numPr>
        <w:spacing w:line="300" w:lineRule="atLeast"/>
        <w:ind w:left="375"/>
        <w:rPr>
          <w:rFonts w:ascii="Arial" w:eastAsia="Times New Roman" w:hAnsi="Arial" w:cs="Arial"/>
          <w:color w:val="555555"/>
          <w:sz w:val="21"/>
          <w:szCs w:val="21"/>
        </w:rPr>
      </w:pPr>
      <w:proofErr w:type="spellStart"/>
      <w:r w:rsidRPr="003D739A">
        <w:rPr>
          <w:rFonts w:ascii="Arial" w:eastAsia="Times New Roman" w:hAnsi="Arial" w:cs="Arial"/>
          <w:color w:val="555555"/>
          <w:sz w:val="21"/>
          <w:szCs w:val="21"/>
        </w:rPr>
        <w:t>Ritson</w:t>
      </w:r>
      <w:proofErr w:type="spellEnd"/>
      <w:r w:rsidRPr="003D739A">
        <w:rPr>
          <w:rFonts w:ascii="Arial" w:eastAsia="Times New Roman" w:hAnsi="Arial" w:cs="Arial"/>
          <w:color w:val="555555"/>
          <w:sz w:val="21"/>
          <w:szCs w:val="21"/>
        </w:rPr>
        <w:t>, N. (2013). </w:t>
      </w:r>
      <w:r w:rsidRPr="003D739A">
        <w:rPr>
          <w:rFonts w:ascii="Arial" w:eastAsia="Times New Roman" w:hAnsi="Arial" w:cs="Arial"/>
          <w:i/>
          <w:iCs/>
          <w:color w:val="555555"/>
          <w:sz w:val="21"/>
          <w:szCs w:val="21"/>
        </w:rPr>
        <w:t>Strategic Management</w:t>
      </w:r>
      <w:r w:rsidRPr="003D739A">
        <w:rPr>
          <w:rFonts w:ascii="Arial" w:eastAsia="Times New Roman" w:hAnsi="Arial" w:cs="Arial"/>
          <w:color w:val="555555"/>
          <w:sz w:val="21"/>
          <w:szCs w:val="21"/>
        </w:rPr>
        <w:t>. Bookboon.com. </w:t>
      </w:r>
    </w:p>
    <w:p w14:paraId="79EACD05" w14:textId="2BC717F5" w:rsidR="003D739A" w:rsidRPr="003D739A" w:rsidRDefault="003D739A" w:rsidP="003D739A">
      <w:pPr>
        <w:numPr>
          <w:ilvl w:val="0"/>
          <w:numId w:val="6"/>
        </w:numPr>
        <w:spacing w:line="300" w:lineRule="atLeast"/>
        <w:ind w:left="375"/>
        <w:rPr>
          <w:rFonts w:ascii="Arial" w:eastAsia="Times New Roman" w:hAnsi="Arial" w:cs="Arial"/>
          <w:color w:val="555555"/>
          <w:sz w:val="21"/>
          <w:szCs w:val="21"/>
        </w:rPr>
      </w:pPr>
      <w:r w:rsidRPr="003D739A">
        <w:rPr>
          <w:rFonts w:ascii="Arial" w:eastAsia="Times New Roman" w:hAnsi="Arial" w:cs="Arial"/>
          <w:color w:val="555555"/>
          <w:sz w:val="21"/>
          <w:szCs w:val="21"/>
        </w:rPr>
        <w:t>Quinn, S. (2010). </w:t>
      </w:r>
      <w:r w:rsidRPr="003D739A">
        <w:rPr>
          <w:rFonts w:ascii="Arial" w:eastAsia="Times New Roman" w:hAnsi="Arial" w:cs="Arial"/>
          <w:i/>
          <w:iCs/>
          <w:color w:val="555555"/>
          <w:sz w:val="21"/>
          <w:szCs w:val="21"/>
        </w:rPr>
        <w:t>Management Basics</w:t>
      </w:r>
      <w:r w:rsidRPr="003D739A">
        <w:rPr>
          <w:rFonts w:ascii="Arial" w:eastAsia="Times New Roman" w:hAnsi="Arial" w:cs="Arial"/>
          <w:color w:val="555555"/>
          <w:sz w:val="21"/>
          <w:szCs w:val="21"/>
        </w:rPr>
        <w:t>. Bookboon.com. </w:t>
      </w:r>
    </w:p>
    <w:p w14:paraId="3FC83280" w14:textId="722E7AD4" w:rsidR="003D739A" w:rsidRPr="003D739A" w:rsidRDefault="003D739A" w:rsidP="003D739A">
      <w:pPr>
        <w:numPr>
          <w:ilvl w:val="0"/>
          <w:numId w:val="6"/>
        </w:numPr>
        <w:spacing w:line="300" w:lineRule="atLeast"/>
        <w:ind w:left="375"/>
        <w:rPr>
          <w:rFonts w:ascii="Arial" w:eastAsia="Times New Roman" w:hAnsi="Arial" w:cs="Arial"/>
          <w:color w:val="555555"/>
          <w:sz w:val="21"/>
          <w:szCs w:val="21"/>
        </w:rPr>
      </w:pPr>
      <w:proofErr w:type="spellStart"/>
      <w:r w:rsidRPr="003D739A">
        <w:rPr>
          <w:rFonts w:ascii="Arial" w:eastAsia="Times New Roman" w:hAnsi="Arial" w:cs="Arial"/>
          <w:color w:val="555555"/>
          <w:sz w:val="21"/>
          <w:szCs w:val="21"/>
        </w:rPr>
        <w:t>Sneller</w:t>
      </w:r>
      <w:proofErr w:type="spellEnd"/>
      <w:r w:rsidRPr="003D739A">
        <w:rPr>
          <w:rFonts w:ascii="Arial" w:eastAsia="Times New Roman" w:hAnsi="Arial" w:cs="Arial"/>
          <w:color w:val="555555"/>
          <w:sz w:val="21"/>
          <w:szCs w:val="21"/>
        </w:rPr>
        <w:t>, L. (2014). </w:t>
      </w:r>
      <w:r w:rsidRPr="003D739A">
        <w:rPr>
          <w:rFonts w:ascii="Arial" w:eastAsia="Times New Roman" w:hAnsi="Arial" w:cs="Arial"/>
          <w:i/>
          <w:iCs/>
          <w:color w:val="555555"/>
          <w:sz w:val="21"/>
          <w:szCs w:val="21"/>
        </w:rPr>
        <w:t>A Guide to ERP: Benefits, Implementation, and Trends</w:t>
      </w:r>
      <w:r w:rsidRPr="003D739A">
        <w:rPr>
          <w:rFonts w:ascii="Arial" w:eastAsia="Times New Roman" w:hAnsi="Arial" w:cs="Arial"/>
          <w:color w:val="555555"/>
          <w:sz w:val="21"/>
          <w:szCs w:val="21"/>
        </w:rPr>
        <w:t>.</w:t>
      </w:r>
    </w:p>
    <w:p w14:paraId="3BE04DED" w14:textId="77777777" w:rsidR="003D739A" w:rsidRDefault="003D739A" w:rsidP="003D739A">
      <w:pPr>
        <w:spacing w:before="0" w:beforeAutospacing="0" w:after="150" w:afterAutospacing="0"/>
        <w:ind w:left="0" w:firstLine="0"/>
        <w:rPr>
          <w:rFonts w:ascii="Arial" w:eastAsia="Times New Roman" w:hAnsi="Arial" w:cs="Arial"/>
          <w:color w:val="555555"/>
          <w:sz w:val="21"/>
          <w:szCs w:val="21"/>
        </w:rPr>
      </w:pPr>
    </w:p>
    <w:p w14:paraId="60A71236" w14:textId="7E171BF1" w:rsidR="003D739A" w:rsidRPr="00CC47C5" w:rsidRDefault="003D739A" w:rsidP="003D739A">
      <w:pPr>
        <w:spacing w:before="0" w:beforeAutospacing="0" w:after="150" w:afterAutospacing="0"/>
        <w:ind w:left="0" w:firstLine="0"/>
        <w:rPr>
          <w:rFonts w:ascii="Arial" w:eastAsia="Times New Roman" w:hAnsi="Arial" w:cs="Arial"/>
          <w:color w:val="FF0000"/>
          <w:sz w:val="22"/>
          <w:szCs w:val="22"/>
        </w:rPr>
      </w:pPr>
      <w:r w:rsidRPr="00CC47C5">
        <w:rPr>
          <w:rFonts w:ascii="Arial" w:eastAsia="Times New Roman" w:hAnsi="Arial" w:cs="Arial"/>
          <w:color w:val="555555"/>
          <w:sz w:val="22"/>
          <w:szCs w:val="22"/>
        </w:rPr>
        <w:t xml:space="preserve">Compose a </w:t>
      </w:r>
      <w:r w:rsidR="00CD16C5" w:rsidRPr="00CC47C5">
        <w:rPr>
          <w:rFonts w:ascii="Arial" w:eastAsia="Times New Roman" w:hAnsi="Arial" w:cs="Arial"/>
          <w:color w:val="555555"/>
          <w:sz w:val="22"/>
          <w:szCs w:val="22"/>
        </w:rPr>
        <w:t>3</w:t>
      </w:r>
      <w:r w:rsidRPr="00CC47C5">
        <w:rPr>
          <w:rFonts w:ascii="Arial" w:eastAsia="Times New Roman" w:hAnsi="Arial" w:cs="Arial"/>
          <w:color w:val="555555"/>
          <w:sz w:val="22"/>
          <w:szCs w:val="22"/>
        </w:rPr>
        <w:t xml:space="preserve">-page paper that addresses the case you chose. </w:t>
      </w:r>
      <w:r w:rsidRPr="00CC47C5">
        <w:rPr>
          <w:rFonts w:ascii="Arial" w:eastAsia="Times New Roman" w:hAnsi="Arial" w:cs="Arial"/>
          <w:color w:val="FF0000"/>
          <w:sz w:val="22"/>
          <w:szCs w:val="22"/>
        </w:rPr>
        <w:t>Before you begin writing, please see the </w:t>
      </w:r>
      <w:hyperlink r:id="rId5" w:tgtFrame="_blank" w:history="1">
        <w:r w:rsidRPr="00CC47C5">
          <w:rPr>
            <w:rFonts w:ascii="Arial" w:eastAsia="Times New Roman" w:hAnsi="Arial" w:cs="Arial"/>
            <w:color w:val="FF0000"/>
            <w:sz w:val="22"/>
            <w:szCs w:val="22"/>
            <w:u w:val="single"/>
          </w:rPr>
          <w:t>General Guidelines for Case Studies</w:t>
        </w:r>
      </w:hyperlink>
      <w:r w:rsidRPr="00CC47C5">
        <w:rPr>
          <w:rFonts w:ascii="Arial" w:eastAsia="Times New Roman" w:hAnsi="Arial" w:cs="Arial"/>
          <w:color w:val="FF0000"/>
          <w:sz w:val="22"/>
          <w:szCs w:val="22"/>
        </w:rPr>
        <w:t> and review the assessment criteria below.</w:t>
      </w:r>
    </w:p>
    <w:p w14:paraId="06D5A247" w14:textId="56C4DAA4" w:rsidR="00CD16C5" w:rsidRPr="00CC47C5" w:rsidRDefault="0043279F" w:rsidP="00CD16C5">
      <w:pPr>
        <w:pStyle w:val="NormalWeb"/>
        <w:rPr>
          <w:color w:val="000000" w:themeColor="text1"/>
          <w:sz w:val="32"/>
          <w:szCs w:val="32"/>
        </w:rPr>
      </w:pPr>
      <w:r w:rsidRPr="00CC47C5">
        <w:rPr>
          <w:rFonts w:ascii="Verdana" w:hAnsi="Verdana"/>
          <w:b/>
          <w:bCs/>
          <w:color w:val="000000" w:themeColor="text1"/>
          <w:sz w:val="21"/>
          <w:szCs w:val="21"/>
          <w:highlight w:val="yellow"/>
        </w:rPr>
        <w:t xml:space="preserve">Assessment Criteria - </w:t>
      </w:r>
      <w:r w:rsidR="00CD16C5" w:rsidRPr="00CC47C5">
        <w:rPr>
          <w:rFonts w:ascii="Verdana" w:hAnsi="Verdana"/>
          <w:b/>
          <w:bCs/>
          <w:color w:val="000000" w:themeColor="text1"/>
          <w:sz w:val="21"/>
          <w:szCs w:val="21"/>
          <w:highlight w:val="yellow"/>
        </w:rPr>
        <w:t>General Guidelines for Case Studies</w:t>
      </w:r>
      <w:r w:rsidR="00CD16C5" w:rsidRPr="00CC47C5">
        <w:rPr>
          <w:rFonts w:ascii="Verdana" w:hAnsi="Verdana"/>
          <w:b/>
          <w:bCs/>
          <w:color w:val="000000" w:themeColor="text1"/>
          <w:sz w:val="21"/>
          <w:szCs w:val="21"/>
        </w:rPr>
        <w:t xml:space="preserve"> </w:t>
      </w:r>
    </w:p>
    <w:p w14:paraId="4CBF1FE3" w14:textId="77777777" w:rsidR="00CD16C5" w:rsidRDefault="00CD16C5" w:rsidP="00CD16C5">
      <w:pPr>
        <w:pStyle w:val="NormalWeb"/>
      </w:pPr>
      <w:r>
        <w:rPr>
          <w:rFonts w:ascii="Calibri" w:hAnsi="Calibri" w:cs="Calibri"/>
          <w:sz w:val="22"/>
          <w:szCs w:val="22"/>
        </w:rPr>
        <w:t xml:space="preserve">A case study is a short description of a real business situation. Analyzing case studies gives you the opportunity to apply concepts you’re learning to real business problems. Cases are generally written for several types of analysis. Usually, there is not a "right or wrong" answer. Rather, cases provide a vehicle for you to demonstrate your understanding and ability to apply course concepts and theories. You must use appropriate sources (properly cited) to support your position. Check your analysis by assessing how well it demonstrates your subject knowledge. If your answer relies solely on your ‘impressions’ of the topic, it is likely that the analysis is not your best effort. </w:t>
      </w:r>
    </w:p>
    <w:p w14:paraId="5B3713BE" w14:textId="77777777" w:rsidR="00CD16C5" w:rsidRDefault="00CD16C5" w:rsidP="00CD16C5">
      <w:pPr>
        <w:pStyle w:val="NormalWeb"/>
      </w:pPr>
      <w:r>
        <w:rPr>
          <w:rFonts w:ascii="Calibri" w:hAnsi="Calibri" w:cs="Calibri"/>
          <w:sz w:val="22"/>
          <w:szCs w:val="22"/>
        </w:rPr>
        <w:t xml:space="preserve">Simply answering the questions which are part of the case is not enough; consider the questions to be clues to the important concepts and facts. You are strongly encouraged to use the following outline so that your analysis is organized appropriately: </w:t>
      </w:r>
    </w:p>
    <w:p w14:paraId="6AFD366A" w14:textId="77777777" w:rsidR="00CD16C5" w:rsidRDefault="00CD16C5" w:rsidP="0043279F">
      <w:pPr>
        <w:pStyle w:val="NormalWeb"/>
        <w:numPr>
          <w:ilvl w:val="0"/>
          <w:numId w:val="9"/>
        </w:numPr>
        <w:rPr>
          <w:rFonts w:ascii="Calibri" w:hAnsi="Calibri" w:cs="Calibri"/>
          <w:sz w:val="22"/>
          <w:szCs w:val="22"/>
        </w:rPr>
      </w:pPr>
      <w:r>
        <w:rPr>
          <w:rFonts w:ascii="Calibri" w:hAnsi="Calibri" w:cs="Calibri"/>
          <w:sz w:val="22"/>
          <w:szCs w:val="22"/>
        </w:rPr>
        <w:t xml:space="preserve">Identify both the key issues and the underlying issues. In identifying the issues, you should be able to connect them to the business principles which apply to this situation. </w:t>
      </w:r>
    </w:p>
    <w:p w14:paraId="0F1D6AE9" w14:textId="77777777" w:rsidR="00CD16C5" w:rsidRDefault="00CD16C5" w:rsidP="0043279F">
      <w:pPr>
        <w:pStyle w:val="NormalWeb"/>
        <w:numPr>
          <w:ilvl w:val="0"/>
          <w:numId w:val="9"/>
        </w:numPr>
        <w:rPr>
          <w:rFonts w:ascii="Calibri" w:hAnsi="Calibri" w:cs="Calibri"/>
          <w:sz w:val="22"/>
          <w:szCs w:val="22"/>
        </w:rPr>
      </w:pPr>
      <w:r>
        <w:rPr>
          <w:rFonts w:ascii="Calibri" w:hAnsi="Calibri" w:cs="Calibri"/>
          <w:sz w:val="22"/>
          <w:szCs w:val="22"/>
        </w:rPr>
        <w:t xml:space="preserve">Discuss the facts which affect these issues. The case may have too much information. In your discussion, you should filter the information and discuss those facts which are pertinent to the issues identified above. </w:t>
      </w:r>
    </w:p>
    <w:p w14:paraId="769B1D6B" w14:textId="77777777" w:rsidR="00CD16C5" w:rsidRDefault="00CD16C5" w:rsidP="0043279F">
      <w:pPr>
        <w:pStyle w:val="NormalWeb"/>
        <w:numPr>
          <w:ilvl w:val="0"/>
          <w:numId w:val="9"/>
        </w:numPr>
        <w:rPr>
          <w:rFonts w:ascii="Calibri" w:hAnsi="Calibri" w:cs="Calibri"/>
          <w:sz w:val="22"/>
          <w:szCs w:val="22"/>
        </w:rPr>
      </w:pPr>
      <w:r>
        <w:rPr>
          <w:rFonts w:ascii="Calibri" w:hAnsi="Calibri" w:cs="Calibri"/>
          <w:sz w:val="22"/>
          <w:szCs w:val="22"/>
        </w:rPr>
        <w:lastRenderedPageBreak/>
        <w:t xml:space="preserve">Discuss your tentative solution to the problem and how you would implement your solution. What actions would you propose to respond to the situation, based on the knowledge you have gained in this course? You should draw on knowledge gained in your readings, experience and coursework (in this course and others) to support your response. Be sure to properly cite references in APA format. You should also draw on other references such as business periodicals and relevant journals. Remember that an </w:t>
      </w:r>
      <w:r>
        <w:rPr>
          <w:rFonts w:ascii="Calibri" w:hAnsi="Calibri" w:cs="Calibri"/>
          <w:i/>
          <w:iCs/>
          <w:sz w:val="22"/>
          <w:szCs w:val="22"/>
        </w:rPr>
        <w:t xml:space="preserve">analysis </w:t>
      </w:r>
      <w:r>
        <w:rPr>
          <w:rFonts w:ascii="Calibri" w:hAnsi="Calibri" w:cs="Calibri"/>
          <w:sz w:val="22"/>
          <w:szCs w:val="22"/>
        </w:rPr>
        <w:t xml:space="preserve">is more than simply a </w:t>
      </w:r>
      <w:r>
        <w:rPr>
          <w:rFonts w:ascii="Calibri" w:hAnsi="Calibri" w:cs="Calibri"/>
          <w:i/>
          <w:iCs/>
          <w:sz w:val="22"/>
          <w:szCs w:val="22"/>
        </w:rPr>
        <w:t xml:space="preserve">summary </w:t>
      </w:r>
      <w:r>
        <w:rPr>
          <w:rFonts w:ascii="Calibri" w:hAnsi="Calibri" w:cs="Calibri"/>
          <w:sz w:val="22"/>
          <w:szCs w:val="22"/>
        </w:rPr>
        <w:t xml:space="preserve">of the Case Study. </w:t>
      </w:r>
    </w:p>
    <w:p w14:paraId="37C49B97" w14:textId="77777777" w:rsidR="00CD16C5" w:rsidRDefault="00CD16C5" w:rsidP="0043279F">
      <w:pPr>
        <w:pStyle w:val="NormalWeb"/>
        <w:numPr>
          <w:ilvl w:val="0"/>
          <w:numId w:val="9"/>
        </w:numPr>
        <w:rPr>
          <w:rFonts w:ascii="Calibri" w:hAnsi="Calibri" w:cs="Calibri"/>
          <w:sz w:val="22"/>
          <w:szCs w:val="22"/>
        </w:rPr>
      </w:pPr>
      <w:r>
        <w:rPr>
          <w:rFonts w:ascii="Calibri" w:hAnsi="Calibri" w:cs="Calibri"/>
          <w:sz w:val="22"/>
          <w:szCs w:val="22"/>
        </w:rPr>
        <w:t xml:space="preserve">Discuss follow-up and contingency plans. How will the organization know that your proposed solution is working? What should they do if it does not work? </w:t>
      </w:r>
    </w:p>
    <w:p w14:paraId="383255EC" w14:textId="77777777" w:rsidR="00CC47C5" w:rsidRDefault="00CC47C5" w:rsidP="00CC47C5">
      <w:pPr>
        <w:spacing w:before="0" w:beforeAutospacing="0" w:after="150" w:afterAutospacing="0"/>
        <w:ind w:left="0" w:firstLine="0"/>
        <w:rPr>
          <w:rFonts w:ascii="Arial" w:hAnsi="Arial" w:cs="Arial"/>
          <w:b/>
          <w:bCs/>
          <w:sz w:val="28"/>
          <w:szCs w:val="28"/>
          <w:highlight w:val="yellow"/>
        </w:rPr>
      </w:pPr>
    </w:p>
    <w:p w14:paraId="5BAF7376" w14:textId="45ADD0DC" w:rsidR="00CC47C5" w:rsidRPr="00E37614" w:rsidRDefault="00CC47C5" w:rsidP="00CC47C5">
      <w:pPr>
        <w:spacing w:before="0" w:beforeAutospacing="0" w:after="150" w:afterAutospacing="0"/>
        <w:ind w:left="0" w:firstLine="0"/>
        <w:rPr>
          <w:rFonts w:ascii="Arial" w:eastAsia="Times New Roman" w:hAnsi="Arial" w:cs="Arial"/>
          <w:color w:val="555555"/>
          <w:sz w:val="28"/>
          <w:szCs w:val="28"/>
        </w:rPr>
      </w:pPr>
      <w:r>
        <w:rPr>
          <w:rFonts w:ascii="Arial" w:hAnsi="Arial" w:cs="Arial"/>
          <w:b/>
          <w:bCs/>
          <w:sz w:val="28"/>
          <w:szCs w:val="28"/>
          <w:highlight w:val="yellow"/>
        </w:rPr>
        <w:t xml:space="preserve">Case Study - </w:t>
      </w:r>
      <w:r w:rsidRPr="00E37614">
        <w:rPr>
          <w:rFonts w:ascii="Arial" w:hAnsi="Arial" w:cs="Arial"/>
          <w:b/>
          <w:bCs/>
          <w:sz w:val="28"/>
          <w:szCs w:val="28"/>
          <w:highlight w:val="yellow"/>
        </w:rPr>
        <w:t>Written Assignment</w:t>
      </w:r>
      <w:r>
        <w:rPr>
          <w:rFonts w:ascii="Arial" w:hAnsi="Arial" w:cs="Arial"/>
          <w:b/>
          <w:bCs/>
          <w:color w:val="555555"/>
          <w:sz w:val="28"/>
          <w:szCs w:val="28"/>
          <w:highlight w:val="yellow"/>
        </w:rPr>
        <w:t xml:space="preserve"> #</w:t>
      </w:r>
      <w:r w:rsidRPr="00E37614">
        <w:rPr>
          <w:rFonts w:ascii="Arial" w:hAnsi="Arial" w:cs="Arial"/>
          <w:b/>
          <w:bCs/>
          <w:sz w:val="28"/>
          <w:szCs w:val="28"/>
          <w:highlight w:val="yellow"/>
        </w:rPr>
        <w:t>1</w:t>
      </w:r>
      <w:r>
        <w:rPr>
          <w:rFonts w:ascii="Arial" w:hAnsi="Arial" w:cs="Arial"/>
          <w:b/>
          <w:bCs/>
          <w:sz w:val="28"/>
          <w:szCs w:val="28"/>
        </w:rPr>
        <w:t xml:space="preserve"> (3page)</w:t>
      </w:r>
    </w:p>
    <w:p w14:paraId="74ED6090" w14:textId="77777777" w:rsidR="00CC47C5" w:rsidRPr="003D739A" w:rsidRDefault="00CC47C5" w:rsidP="00CC47C5">
      <w:pPr>
        <w:spacing w:before="0" w:beforeAutospacing="0" w:after="375" w:afterAutospacing="0"/>
        <w:ind w:left="0" w:firstLine="0"/>
        <w:outlineLvl w:val="2"/>
        <w:rPr>
          <w:rFonts w:ascii="Arial" w:eastAsia="Times New Roman" w:hAnsi="Arial" w:cs="Arial"/>
          <w:color w:val="555555"/>
          <w:sz w:val="21"/>
          <w:szCs w:val="21"/>
        </w:rPr>
      </w:pPr>
      <w:r w:rsidRPr="003D739A">
        <w:rPr>
          <w:rFonts w:ascii="Arial" w:eastAsia="Times New Roman" w:hAnsi="Arial" w:cs="Arial"/>
          <w:color w:val="555555"/>
          <w:sz w:val="21"/>
          <w:szCs w:val="21"/>
        </w:rPr>
        <w:t>Strategic Management Insight is an online platform dedicated to providing comprehensive information about Strategic Management related topics. As part of its resources, a set of SWOT examples for 2013 top performing companies is offered.</w:t>
      </w:r>
    </w:p>
    <w:p w14:paraId="519E6754" w14:textId="77777777" w:rsidR="00CC47C5" w:rsidRPr="003D739A" w:rsidRDefault="00CC47C5" w:rsidP="00CC47C5">
      <w:pPr>
        <w:spacing w:before="0" w:beforeAutospacing="0" w:after="150" w:afterAutospacing="0"/>
        <w:ind w:left="0" w:firstLine="0"/>
        <w:rPr>
          <w:rFonts w:ascii="Arial" w:eastAsia="Times New Roman" w:hAnsi="Arial" w:cs="Arial"/>
          <w:color w:val="555555"/>
          <w:sz w:val="21"/>
          <w:szCs w:val="21"/>
        </w:rPr>
      </w:pPr>
      <w:r w:rsidRPr="003D739A">
        <w:rPr>
          <w:rFonts w:ascii="Arial" w:eastAsia="Times New Roman" w:hAnsi="Arial" w:cs="Arial"/>
          <w:color w:val="555555"/>
          <w:sz w:val="21"/>
          <w:szCs w:val="21"/>
        </w:rPr>
        <w:t>Based on the company analysis of your choice within the examples found here: </w:t>
      </w:r>
      <w:hyperlink r:id="rId6" w:tgtFrame="_blank" w:history="1">
        <w:r w:rsidRPr="003D739A">
          <w:rPr>
            <w:rFonts w:ascii="Arial" w:eastAsia="Times New Roman" w:hAnsi="Arial" w:cs="Arial"/>
            <w:color w:val="FF007A"/>
            <w:sz w:val="21"/>
            <w:szCs w:val="21"/>
            <w:u w:val="single"/>
          </w:rPr>
          <w:t>http://www.strategicmanagementinsight.com/swot-analyses.html</w:t>
        </w:r>
      </w:hyperlink>
      <w:r w:rsidRPr="003D739A">
        <w:rPr>
          <w:rFonts w:ascii="Arial" w:eastAsia="Times New Roman" w:hAnsi="Arial" w:cs="Arial"/>
          <w:color w:val="555555"/>
          <w:sz w:val="21"/>
          <w:szCs w:val="21"/>
        </w:rPr>
        <w:t>, you should consider the following questions:</w:t>
      </w:r>
    </w:p>
    <w:p w14:paraId="44EED476" w14:textId="77777777" w:rsidR="00CC47C5" w:rsidRPr="003D739A" w:rsidRDefault="00CC47C5" w:rsidP="00CC47C5">
      <w:pPr>
        <w:numPr>
          <w:ilvl w:val="0"/>
          <w:numId w:val="2"/>
        </w:numPr>
        <w:spacing w:line="300" w:lineRule="atLeast"/>
        <w:rPr>
          <w:rFonts w:ascii="Arial" w:eastAsia="Times New Roman" w:hAnsi="Arial" w:cs="Arial"/>
          <w:color w:val="C45911" w:themeColor="accent2" w:themeShade="BF"/>
          <w:sz w:val="21"/>
          <w:szCs w:val="21"/>
        </w:rPr>
      </w:pPr>
      <w:r w:rsidRPr="003D739A">
        <w:rPr>
          <w:rFonts w:ascii="Arial" w:eastAsia="Times New Roman" w:hAnsi="Arial" w:cs="Arial"/>
          <w:color w:val="555555"/>
          <w:sz w:val="21"/>
          <w:szCs w:val="21"/>
        </w:rPr>
        <w:t xml:space="preserve">What are the main changes occurred in your selected company from 2013 up to today? </w:t>
      </w:r>
      <w:r w:rsidRPr="003D739A">
        <w:rPr>
          <w:rFonts w:ascii="Arial" w:eastAsia="Times New Roman" w:hAnsi="Arial" w:cs="Arial"/>
          <w:color w:val="C45911" w:themeColor="accent2" w:themeShade="BF"/>
          <w:sz w:val="21"/>
          <w:szCs w:val="21"/>
        </w:rPr>
        <w:t>(Explain at least 3 changes and refer to the information source used)          </w:t>
      </w:r>
    </w:p>
    <w:p w14:paraId="19598FA2" w14:textId="77777777" w:rsidR="00CC47C5" w:rsidRPr="003D739A" w:rsidRDefault="00CC47C5" w:rsidP="00CC47C5">
      <w:pPr>
        <w:numPr>
          <w:ilvl w:val="0"/>
          <w:numId w:val="2"/>
        </w:numPr>
        <w:spacing w:line="300" w:lineRule="atLeast"/>
        <w:rPr>
          <w:rFonts w:ascii="Arial" w:eastAsia="Times New Roman" w:hAnsi="Arial" w:cs="Arial"/>
          <w:color w:val="C45911" w:themeColor="accent2" w:themeShade="BF"/>
          <w:sz w:val="21"/>
          <w:szCs w:val="21"/>
        </w:rPr>
      </w:pPr>
      <w:r w:rsidRPr="003D739A">
        <w:rPr>
          <w:rFonts w:ascii="Arial" w:eastAsia="Times New Roman" w:hAnsi="Arial" w:cs="Arial"/>
          <w:color w:val="555555"/>
          <w:sz w:val="21"/>
          <w:szCs w:val="21"/>
        </w:rPr>
        <w:t>How have the strengths of the company evolved in this period? (</w:t>
      </w:r>
      <w:r w:rsidRPr="003D739A">
        <w:rPr>
          <w:rFonts w:ascii="Arial" w:eastAsia="Times New Roman" w:hAnsi="Arial" w:cs="Arial"/>
          <w:color w:val="C45911" w:themeColor="accent2" w:themeShade="BF"/>
          <w:sz w:val="21"/>
          <w:szCs w:val="21"/>
        </w:rPr>
        <w:t>Explain at least one change and refer to the information source used)</w:t>
      </w:r>
    </w:p>
    <w:p w14:paraId="1BE7E862" w14:textId="77777777" w:rsidR="00CC47C5" w:rsidRPr="003D739A" w:rsidRDefault="00CC47C5" w:rsidP="00CC47C5">
      <w:pPr>
        <w:numPr>
          <w:ilvl w:val="0"/>
          <w:numId w:val="2"/>
        </w:numPr>
        <w:spacing w:line="300" w:lineRule="atLeast"/>
        <w:rPr>
          <w:rFonts w:ascii="Arial" w:eastAsia="Times New Roman" w:hAnsi="Arial" w:cs="Arial"/>
          <w:color w:val="C45911" w:themeColor="accent2" w:themeShade="BF"/>
          <w:sz w:val="21"/>
          <w:szCs w:val="21"/>
        </w:rPr>
      </w:pPr>
      <w:r w:rsidRPr="003D739A">
        <w:rPr>
          <w:rFonts w:ascii="Arial" w:eastAsia="Times New Roman" w:hAnsi="Arial" w:cs="Arial"/>
          <w:color w:val="555555"/>
          <w:sz w:val="21"/>
          <w:szCs w:val="21"/>
        </w:rPr>
        <w:t>What do you consider to be the weaknesses of the company during this period? (</w:t>
      </w:r>
      <w:r w:rsidRPr="003D739A">
        <w:rPr>
          <w:rFonts w:ascii="Arial" w:eastAsia="Times New Roman" w:hAnsi="Arial" w:cs="Arial"/>
          <w:color w:val="C45911" w:themeColor="accent2" w:themeShade="BF"/>
          <w:sz w:val="21"/>
          <w:szCs w:val="21"/>
        </w:rPr>
        <w:t>Explain at least one change and refer to the information source used)</w:t>
      </w:r>
    </w:p>
    <w:p w14:paraId="2ACAC9B9" w14:textId="77777777" w:rsidR="00CC47C5" w:rsidRPr="003D739A" w:rsidRDefault="00CC47C5" w:rsidP="00CC47C5">
      <w:pPr>
        <w:numPr>
          <w:ilvl w:val="0"/>
          <w:numId w:val="2"/>
        </w:numPr>
        <w:spacing w:line="300" w:lineRule="atLeast"/>
        <w:rPr>
          <w:rFonts w:ascii="Arial" w:eastAsia="Times New Roman" w:hAnsi="Arial" w:cs="Arial"/>
          <w:color w:val="C45911" w:themeColor="accent2" w:themeShade="BF"/>
          <w:sz w:val="21"/>
          <w:szCs w:val="21"/>
        </w:rPr>
      </w:pPr>
      <w:r w:rsidRPr="003D739A">
        <w:rPr>
          <w:rFonts w:ascii="Arial" w:eastAsia="Times New Roman" w:hAnsi="Arial" w:cs="Arial"/>
          <w:color w:val="555555"/>
          <w:sz w:val="21"/>
          <w:szCs w:val="21"/>
        </w:rPr>
        <w:t xml:space="preserve">How have the opportunities of the company evolved in this period? </w:t>
      </w:r>
      <w:r w:rsidRPr="003D739A">
        <w:rPr>
          <w:rFonts w:ascii="Arial" w:eastAsia="Times New Roman" w:hAnsi="Arial" w:cs="Arial"/>
          <w:color w:val="C45911" w:themeColor="accent2" w:themeShade="BF"/>
          <w:sz w:val="21"/>
          <w:szCs w:val="21"/>
        </w:rPr>
        <w:t>(Explain at least one change and refer to the information source used)</w:t>
      </w:r>
    </w:p>
    <w:p w14:paraId="40A99B0B" w14:textId="77777777" w:rsidR="00CC47C5" w:rsidRPr="003D739A" w:rsidRDefault="00CC47C5" w:rsidP="00CC47C5">
      <w:pPr>
        <w:numPr>
          <w:ilvl w:val="0"/>
          <w:numId w:val="2"/>
        </w:numPr>
        <w:spacing w:line="300" w:lineRule="atLeast"/>
        <w:rPr>
          <w:rFonts w:ascii="Arial" w:eastAsia="Times New Roman" w:hAnsi="Arial" w:cs="Arial"/>
          <w:color w:val="C45911" w:themeColor="accent2" w:themeShade="BF"/>
          <w:sz w:val="21"/>
          <w:szCs w:val="21"/>
        </w:rPr>
      </w:pPr>
      <w:r w:rsidRPr="003D739A">
        <w:rPr>
          <w:rFonts w:ascii="Arial" w:eastAsia="Times New Roman" w:hAnsi="Arial" w:cs="Arial"/>
          <w:color w:val="555555"/>
          <w:sz w:val="21"/>
          <w:szCs w:val="21"/>
        </w:rPr>
        <w:t xml:space="preserve">What do you consider to be the threats to the company during this period? </w:t>
      </w:r>
      <w:r w:rsidRPr="003D739A">
        <w:rPr>
          <w:rFonts w:ascii="Arial" w:eastAsia="Times New Roman" w:hAnsi="Arial" w:cs="Arial"/>
          <w:color w:val="C45911" w:themeColor="accent2" w:themeShade="BF"/>
          <w:sz w:val="21"/>
          <w:szCs w:val="21"/>
        </w:rPr>
        <w:t>(Explain at least one change and refer to the information source used)</w:t>
      </w:r>
    </w:p>
    <w:p w14:paraId="2CB29FF6" w14:textId="77777777" w:rsidR="00CC47C5" w:rsidRDefault="00CC47C5" w:rsidP="00CD16C5">
      <w:pPr>
        <w:pStyle w:val="NormalWeb"/>
        <w:rPr>
          <w:rFonts w:ascii="Verdana" w:hAnsi="Verdana"/>
          <w:b/>
          <w:bCs/>
          <w:sz w:val="18"/>
          <w:szCs w:val="18"/>
          <w:highlight w:val="yellow"/>
        </w:rPr>
      </w:pPr>
    </w:p>
    <w:p w14:paraId="4F248CA6" w14:textId="4A0B4068" w:rsidR="00CD16C5" w:rsidRDefault="00CD16C5" w:rsidP="00CD16C5">
      <w:pPr>
        <w:pStyle w:val="NormalWeb"/>
      </w:pPr>
      <w:r w:rsidRPr="00CD16C5">
        <w:rPr>
          <w:rFonts w:ascii="Verdana" w:hAnsi="Verdana"/>
          <w:b/>
          <w:bCs/>
          <w:sz w:val="18"/>
          <w:szCs w:val="18"/>
          <w:highlight w:val="yellow"/>
        </w:rPr>
        <w:t>Evaluation Criteria</w:t>
      </w:r>
      <w:r>
        <w:rPr>
          <w:rFonts w:ascii="Verdana" w:hAnsi="Verdana"/>
          <w:b/>
          <w:bCs/>
          <w:sz w:val="18"/>
          <w:szCs w:val="18"/>
        </w:rPr>
        <w:t xml:space="preserve"> </w:t>
      </w:r>
    </w:p>
    <w:p w14:paraId="48348B81" w14:textId="77777777" w:rsidR="00CD16C5" w:rsidRDefault="00CD16C5" w:rsidP="00CD16C5">
      <w:pPr>
        <w:pStyle w:val="NormalWeb"/>
        <w:numPr>
          <w:ilvl w:val="0"/>
          <w:numId w:val="8"/>
        </w:numPr>
        <w:rPr>
          <w:rFonts w:ascii="Verdana" w:hAnsi="Verdana"/>
          <w:sz w:val="20"/>
          <w:szCs w:val="20"/>
        </w:rPr>
      </w:pPr>
      <w:r>
        <w:rPr>
          <w:rFonts w:ascii="Calibri" w:hAnsi="Calibri" w:cs="Calibri"/>
          <w:sz w:val="22"/>
          <w:szCs w:val="22"/>
        </w:rPr>
        <w:t xml:space="preserve">Have you identified the critical issues/problems in the case and analyzed the key facts related to the issues/problems? </w:t>
      </w:r>
    </w:p>
    <w:p w14:paraId="22D8AD7B" w14:textId="77777777" w:rsidR="00CD16C5" w:rsidRDefault="00CD16C5" w:rsidP="00CD16C5">
      <w:pPr>
        <w:pStyle w:val="NormalWeb"/>
        <w:numPr>
          <w:ilvl w:val="0"/>
          <w:numId w:val="8"/>
        </w:numPr>
        <w:rPr>
          <w:rFonts w:ascii="Verdana" w:hAnsi="Verdana"/>
          <w:sz w:val="20"/>
          <w:szCs w:val="20"/>
        </w:rPr>
      </w:pPr>
      <w:r>
        <w:rPr>
          <w:rFonts w:ascii="Calibri" w:hAnsi="Calibri" w:cs="Calibri"/>
          <w:sz w:val="22"/>
          <w:szCs w:val="22"/>
        </w:rPr>
        <w:t xml:space="preserve">Have you discussed a tentative solution that addresses the issues/problems and how you would implement your solution? </w:t>
      </w:r>
    </w:p>
    <w:p w14:paraId="6D840473" w14:textId="77777777" w:rsidR="00CD16C5" w:rsidRDefault="00CD16C5" w:rsidP="00CD16C5">
      <w:pPr>
        <w:pStyle w:val="NormalWeb"/>
        <w:numPr>
          <w:ilvl w:val="0"/>
          <w:numId w:val="8"/>
        </w:numPr>
        <w:rPr>
          <w:rFonts w:ascii="Verdana" w:hAnsi="Verdana"/>
          <w:sz w:val="20"/>
          <w:szCs w:val="20"/>
        </w:rPr>
      </w:pPr>
      <w:r>
        <w:rPr>
          <w:rFonts w:ascii="Calibri" w:hAnsi="Calibri" w:cs="Calibri"/>
          <w:sz w:val="22"/>
          <w:szCs w:val="22"/>
        </w:rPr>
        <w:t xml:space="preserve">Is information from the textbook and other sources integrated into your analysis appropriately? For all sources, you must </w:t>
      </w:r>
      <w:r w:rsidRPr="00200D35">
        <w:rPr>
          <w:rFonts w:ascii="Calibri" w:hAnsi="Calibri" w:cs="Calibri"/>
          <w:sz w:val="22"/>
          <w:szCs w:val="22"/>
          <w:u w:val="single"/>
        </w:rPr>
        <w:t>provide complete APA citations</w:t>
      </w:r>
      <w:r>
        <w:rPr>
          <w:rFonts w:ascii="Calibri" w:hAnsi="Calibri" w:cs="Calibri"/>
          <w:sz w:val="22"/>
          <w:szCs w:val="22"/>
        </w:rPr>
        <w:t xml:space="preserve">. </w:t>
      </w:r>
    </w:p>
    <w:p w14:paraId="7CAB9587" w14:textId="77777777" w:rsidR="00CD16C5" w:rsidRDefault="00CD16C5" w:rsidP="00CD16C5">
      <w:pPr>
        <w:pStyle w:val="NormalWeb"/>
        <w:numPr>
          <w:ilvl w:val="0"/>
          <w:numId w:val="8"/>
        </w:numPr>
        <w:rPr>
          <w:rFonts w:ascii="Verdana" w:hAnsi="Verdana"/>
          <w:sz w:val="20"/>
          <w:szCs w:val="20"/>
        </w:rPr>
      </w:pPr>
      <w:r>
        <w:rPr>
          <w:rFonts w:ascii="Calibri" w:hAnsi="Calibri" w:cs="Calibri"/>
          <w:sz w:val="22"/>
          <w:szCs w:val="22"/>
        </w:rPr>
        <w:t xml:space="preserve">Is the paper professionally presented? Remember your audience. It is important to present your information as clearly and succinctly as possible. Do not sacrifice thoroughness for mere brevity. </w:t>
      </w:r>
    </w:p>
    <w:p w14:paraId="3E9BA8D9" w14:textId="77777777" w:rsidR="00297B75" w:rsidRDefault="00E15DF0"/>
    <w:sectPr w:rsidR="00297B75" w:rsidSect="00CD16C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halkduster">
    <w:altName w:val="Comic Sans MS"/>
    <w:charset w:val="4D"/>
    <w:family w:val="script"/>
    <w:pitch w:val="variable"/>
    <w:sig w:usb0="80000023" w:usb1="00000000" w:usb2="00000000" w:usb3="00000000" w:csb0="00000001" w:csb1="00000000"/>
  </w:font>
  <w:font w:name="Apple Chancery">
    <w:altName w:val="Arial"/>
    <w:charset w:val="B1"/>
    <w:family w:val="script"/>
    <w:pitch w:val="variable"/>
    <w:sig w:usb0="80000867" w:usb1="00000003" w:usb2="00000000" w:usb3="00000000" w:csb0="000001F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D15"/>
    <w:multiLevelType w:val="multilevel"/>
    <w:tmpl w:val="0628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F5DFA"/>
    <w:multiLevelType w:val="multilevel"/>
    <w:tmpl w:val="1B4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30D83"/>
    <w:multiLevelType w:val="multilevel"/>
    <w:tmpl w:val="653E61E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D5957"/>
    <w:multiLevelType w:val="multilevel"/>
    <w:tmpl w:val="3ED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727C4"/>
    <w:multiLevelType w:val="multilevel"/>
    <w:tmpl w:val="A784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EC26C2"/>
    <w:multiLevelType w:val="multilevel"/>
    <w:tmpl w:val="0EFAC8D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B2642B"/>
    <w:multiLevelType w:val="multilevel"/>
    <w:tmpl w:val="38209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149A6"/>
    <w:multiLevelType w:val="multilevel"/>
    <w:tmpl w:val="36F0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64727"/>
    <w:multiLevelType w:val="multilevel"/>
    <w:tmpl w:val="F2E6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6"/>
  </w:num>
  <w:num w:numId="5">
    <w:abstractNumId w:val="8"/>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9A"/>
    <w:rsid w:val="00200D35"/>
    <w:rsid w:val="002C5714"/>
    <w:rsid w:val="003D739A"/>
    <w:rsid w:val="0043279F"/>
    <w:rsid w:val="00550A72"/>
    <w:rsid w:val="006F03CA"/>
    <w:rsid w:val="00841589"/>
    <w:rsid w:val="0098557E"/>
    <w:rsid w:val="009A1B87"/>
    <w:rsid w:val="00A24785"/>
    <w:rsid w:val="00B06334"/>
    <w:rsid w:val="00C219DC"/>
    <w:rsid w:val="00CC47C5"/>
    <w:rsid w:val="00CD16C5"/>
    <w:rsid w:val="00DD46DD"/>
    <w:rsid w:val="00E15DF0"/>
    <w:rsid w:val="00E3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DC12"/>
  <w15:chartTrackingRefBased/>
  <w15:docId w15:val="{A265BE07-D6E7-4449-82D4-45213F4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739A"/>
    <w:pPr>
      <w:ind w:left="0" w:firstLine="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739A"/>
    <w:pPr>
      <w:ind w:left="0"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39A"/>
    <w:pPr>
      <w:ind w:left="0" w:firstLine="0"/>
    </w:pPr>
    <w:rPr>
      <w:rFonts w:ascii="Times New Roman" w:eastAsia="Times New Roman" w:hAnsi="Times New Roman" w:cs="Times New Roman"/>
    </w:rPr>
  </w:style>
  <w:style w:type="character" w:styleId="Hyperlink">
    <w:name w:val="Hyperlink"/>
    <w:basedOn w:val="DefaultParagraphFont"/>
    <w:uiPriority w:val="99"/>
    <w:semiHidden/>
    <w:unhideWhenUsed/>
    <w:rsid w:val="003D739A"/>
    <w:rPr>
      <w:color w:val="0000FF"/>
      <w:u w:val="single"/>
    </w:rPr>
  </w:style>
  <w:style w:type="character" w:customStyle="1" w:styleId="apple-converted-space">
    <w:name w:val="apple-converted-space"/>
    <w:basedOn w:val="DefaultParagraphFont"/>
    <w:rsid w:val="003D739A"/>
  </w:style>
  <w:style w:type="character" w:customStyle="1" w:styleId="Heading2Char">
    <w:name w:val="Heading 2 Char"/>
    <w:basedOn w:val="DefaultParagraphFont"/>
    <w:link w:val="Heading2"/>
    <w:uiPriority w:val="9"/>
    <w:rsid w:val="003D73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739A"/>
    <w:rPr>
      <w:rFonts w:ascii="Times New Roman" w:eastAsia="Times New Roman" w:hAnsi="Times New Roman" w:cs="Times New Roman"/>
      <w:b/>
      <w:bCs/>
      <w:sz w:val="27"/>
      <w:szCs w:val="27"/>
    </w:rPr>
  </w:style>
  <w:style w:type="character" w:styleId="Emphasis">
    <w:name w:val="Emphasis"/>
    <w:basedOn w:val="DefaultParagraphFont"/>
    <w:uiPriority w:val="20"/>
    <w:qFormat/>
    <w:rsid w:val="003D739A"/>
    <w:rPr>
      <w:i/>
      <w:iCs/>
    </w:rPr>
  </w:style>
  <w:style w:type="character" w:styleId="Strong">
    <w:name w:val="Strong"/>
    <w:basedOn w:val="DefaultParagraphFont"/>
    <w:uiPriority w:val="22"/>
    <w:qFormat/>
    <w:rsid w:val="003D739A"/>
    <w:rPr>
      <w:b/>
      <w:bCs/>
    </w:rPr>
  </w:style>
  <w:style w:type="paragraph" w:styleId="NoSpacing">
    <w:name w:val="No Spacing"/>
    <w:uiPriority w:val="1"/>
    <w:qFormat/>
    <w:rsid w:val="00E37614"/>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6472">
      <w:bodyDiv w:val="1"/>
      <w:marLeft w:val="0"/>
      <w:marRight w:val="0"/>
      <w:marTop w:val="0"/>
      <w:marBottom w:val="0"/>
      <w:divBdr>
        <w:top w:val="none" w:sz="0" w:space="0" w:color="auto"/>
        <w:left w:val="none" w:sz="0" w:space="0" w:color="auto"/>
        <w:bottom w:val="none" w:sz="0" w:space="0" w:color="auto"/>
        <w:right w:val="none" w:sz="0" w:space="0" w:color="auto"/>
      </w:divBdr>
    </w:div>
    <w:div w:id="267545066">
      <w:bodyDiv w:val="1"/>
      <w:marLeft w:val="0"/>
      <w:marRight w:val="0"/>
      <w:marTop w:val="0"/>
      <w:marBottom w:val="0"/>
      <w:divBdr>
        <w:top w:val="none" w:sz="0" w:space="0" w:color="auto"/>
        <w:left w:val="none" w:sz="0" w:space="0" w:color="auto"/>
        <w:bottom w:val="none" w:sz="0" w:space="0" w:color="auto"/>
        <w:right w:val="none" w:sz="0" w:space="0" w:color="auto"/>
      </w:divBdr>
    </w:div>
    <w:div w:id="500243513">
      <w:bodyDiv w:val="1"/>
      <w:marLeft w:val="0"/>
      <w:marRight w:val="0"/>
      <w:marTop w:val="0"/>
      <w:marBottom w:val="0"/>
      <w:divBdr>
        <w:top w:val="none" w:sz="0" w:space="0" w:color="auto"/>
        <w:left w:val="none" w:sz="0" w:space="0" w:color="auto"/>
        <w:bottom w:val="none" w:sz="0" w:space="0" w:color="auto"/>
        <w:right w:val="none" w:sz="0" w:space="0" w:color="auto"/>
      </w:divBdr>
    </w:div>
    <w:div w:id="552230057">
      <w:bodyDiv w:val="1"/>
      <w:marLeft w:val="0"/>
      <w:marRight w:val="0"/>
      <w:marTop w:val="0"/>
      <w:marBottom w:val="0"/>
      <w:divBdr>
        <w:top w:val="none" w:sz="0" w:space="0" w:color="auto"/>
        <w:left w:val="none" w:sz="0" w:space="0" w:color="auto"/>
        <w:bottom w:val="none" w:sz="0" w:space="0" w:color="auto"/>
        <w:right w:val="none" w:sz="0" w:space="0" w:color="auto"/>
      </w:divBdr>
      <w:divsChild>
        <w:div w:id="1222136381">
          <w:marLeft w:val="0"/>
          <w:marRight w:val="0"/>
          <w:marTop w:val="0"/>
          <w:marBottom w:val="0"/>
          <w:divBdr>
            <w:top w:val="none" w:sz="0" w:space="0" w:color="auto"/>
            <w:left w:val="none" w:sz="0" w:space="0" w:color="auto"/>
            <w:bottom w:val="none" w:sz="0" w:space="0" w:color="auto"/>
            <w:right w:val="none" w:sz="0" w:space="0" w:color="auto"/>
          </w:divBdr>
          <w:divsChild>
            <w:div w:id="1662350556">
              <w:marLeft w:val="0"/>
              <w:marRight w:val="0"/>
              <w:marTop w:val="0"/>
              <w:marBottom w:val="0"/>
              <w:divBdr>
                <w:top w:val="none" w:sz="0" w:space="0" w:color="auto"/>
                <w:left w:val="none" w:sz="0" w:space="0" w:color="auto"/>
                <w:bottom w:val="none" w:sz="0" w:space="0" w:color="auto"/>
                <w:right w:val="none" w:sz="0" w:space="0" w:color="auto"/>
              </w:divBdr>
              <w:divsChild>
                <w:div w:id="8076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6866">
      <w:bodyDiv w:val="1"/>
      <w:marLeft w:val="0"/>
      <w:marRight w:val="0"/>
      <w:marTop w:val="0"/>
      <w:marBottom w:val="0"/>
      <w:divBdr>
        <w:top w:val="none" w:sz="0" w:space="0" w:color="auto"/>
        <w:left w:val="none" w:sz="0" w:space="0" w:color="auto"/>
        <w:bottom w:val="none" w:sz="0" w:space="0" w:color="auto"/>
        <w:right w:val="none" w:sz="0" w:space="0" w:color="auto"/>
      </w:divBdr>
    </w:div>
    <w:div w:id="731461670">
      <w:bodyDiv w:val="1"/>
      <w:marLeft w:val="0"/>
      <w:marRight w:val="0"/>
      <w:marTop w:val="0"/>
      <w:marBottom w:val="0"/>
      <w:divBdr>
        <w:top w:val="none" w:sz="0" w:space="0" w:color="auto"/>
        <w:left w:val="none" w:sz="0" w:space="0" w:color="auto"/>
        <w:bottom w:val="none" w:sz="0" w:space="0" w:color="auto"/>
        <w:right w:val="none" w:sz="0" w:space="0" w:color="auto"/>
      </w:divBdr>
    </w:div>
    <w:div w:id="760175912">
      <w:bodyDiv w:val="1"/>
      <w:marLeft w:val="0"/>
      <w:marRight w:val="0"/>
      <w:marTop w:val="0"/>
      <w:marBottom w:val="0"/>
      <w:divBdr>
        <w:top w:val="none" w:sz="0" w:space="0" w:color="auto"/>
        <w:left w:val="none" w:sz="0" w:space="0" w:color="auto"/>
        <w:bottom w:val="none" w:sz="0" w:space="0" w:color="auto"/>
        <w:right w:val="none" w:sz="0" w:space="0" w:color="auto"/>
      </w:divBdr>
    </w:div>
    <w:div w:id="1050616552">
      <w:bodyDiv w:val="1"/>
      <w:marLeft w:val="0"/>
      <w:marRight w:val="0"/>
      <w:marTop w:val="0"/>
      <w:marBottom w:val="0"/>
      <w:divBdr>
        <w:top w:val="none" w:sz="0" w:space="0" w:color="auto"/>
        <w:left w:val="none" w:sz="0" w:space="0" w:color="auto"/>
        <w:bottom w:val="none" w:sz="0" w:space="0" w:color="auto"/>
        <w:right w:val="none" w:sz="0" w:space="0" w:color="auto"/>
      </w:divBdr>
    </w:div>
    <w:div w:id="1370759394">
      <w:bodyDiv w:val="1"/>
      <w:marLeft w:val="0"/>
      <w:marRight w:val="0"/>
      <w:marTop w:val="0"/>
      <w:marBottom w:val="0"/>
      <w:divBdr>
        <w:top w:val="none" w:sz="0" w:space="0" w:color="auto"/>
        <w:left w:val="none" w:sz="0" w:space="0" w:color="auto"/>
        <w:bottom w:val="none" w:sz="0" w:space="0" w:color="auto"/>
        <w:right w:val="none" w:sz="0" w:space="0" w:color="auto"/>
      </w:divBdr>
    </w:div>
    <w:div w:id="1411081003">
      <w:bodyDiv w:val="1"/>
      <w:marLeft w:val="0"/>
      <w:marRight w:val="0"/>
      <w:marTop w:val="0"/>
      <w:marBottom w:val="0"/>
      <w:divBdr>
        <w:top w:val="none" w:sz="0" w:space="0" w:color="auto"/>
        <w:left w:val="none" w:sz="0" w:space="0" w:color="auto"/>
        <w:bottom w:val="none" w:sz="0" w:space="0" w:color="auto"/>
        <w:right w:val="none" w:sz="0" w:space="0" w:color="auto"/>
      </w:divBdr>
      <w:divsChild>
        <w:div w:id="1418140035">
          <w:marLeft w:val="0"/>
          <w:marRight w:val="0"/>
          <w:marTop w:val="0"/>
          <w:marBottom w:val="0"/>
          <w:divBdr>
            <w:top w:val="none" w:sz="0" w:space="0" w:color="auto"/>
            <w:left w:val="none" w:sz="0" w:space="0" w:color="auto"/>
            <w:bottom w:val="none" w:sz="0" w:space="0" w:color="auto"/>
            <w:right w:val="none" w:sz="0" w:space="0" w:color="auto"/>
          </w:divBdr>
          <w:divsChild>
            <w:div w:id="116679950">
              <w:marLeft w:val="0"/>
              <w:marRight w:val="0"/>
              <w:marTop w:val="0"/>
              <w:marBottom w:val="0"/>
              <w:divBdr>
                <w:top w:val="none" w:sz="0" w:space="0" w:color="auto"/>
                <w:left w:val="none" w:sz="0" w:space="0" w:color="auto"/>
                <w:bottom w:val="none" w:sz="0" w:space="0" w:color="auto"/>
                <w:right w:val="none" w:sz="0" w:space="0" w:color="auto"/>
              </w:divBdr>
              <w:divsChild>
                <w:div w:id="1029069764">
                  <w:marLeft w:val="0"/>
                  <w:marRight w:val="0"/>
                  <w:marTop w:val="0"/>
                  <w:marBottom w:val="0"/>
                  <w:divBdr>
                    <w:top w:val="none" w:sz="0" w:space="0" w:color="auto"/>
                    <w:left w:val="none" w:sz="0" w:space="0" w:color="auto"/>
                    <w:bottom w:val="none" w:sz="0" w:space="0" w:color="auto"/>
                    <w:right w:val="none" w:sz="0" w:space="0" w:color="auto"/>
                  </w:divBdr>
                </w:div>
              </w:divsChild>
            </w:div>
            <w:div w:id="1926918381">
              <w:marLeft w:val="0"/>
              <w:marRight w:val="0"/>
              <w:marTop w:val="0"/>
              <w:marBottom w:val="0"/>
              <w:divBdr>
                <w:top w:val="none" w:sz="0" w:space="0" w:color="auto"/>
                <w:left w:val="none" w:sz="0" w:space="0" w:color="auto"/>
                <w:bottom w:val="none" w:sz="0" w:space="0" w:color="auto"/>
                <w:right w:val="none" w:sz="0" w:space="0" w:color="auto"/>
              </w:divBdr>
              <w:divsChild>
                <w:div w:id="106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1311">
      <w:bodyDiv w:val="1"/>
      <w:marLeft w:val="0"/>
      <w:marRight w:val="0"/>
      <w:marTop w:val="0"/>
      <w:marBottom w:val="0"/>
      <w:divBdr>
        <w:top w:val="none" w:sz="0" w:space="0" w:color="auto"/>
        <w:left w:val="none" w:sz="0" w:space="0" w:color="auto"/>
        <w:bottom w:val="none" w:sz="0" w:space="0" w:color="auto"/>
        <w:right w:val="none" w:sz="0" w:space="0" w:color="auto"/>
      </w:divBdr>
    </w:div>
    <w:div w:id="1710377399">
      <w:bodyDiv w:val="1"/>
      <w:marLeft w:val="0"/>
      <w:marRight w:val="0"/>
      <w:marTop w:val="0"/>
      <w:marBottom w:val="0"/>
      <w:divBdr>
        <w:top w:val="none" w:sz="0" w:space="0" w:color="auto"/>
        <w:left w:val="none" w:sz="0" w:space="0" w:color="auto"/>
        <w:bottom w:val="none" w:sz="0" w:space="0" w:color="auto"/>
        <w:right w:val="none" w:sz="0" w:space="0" w:color="auto"/>
      </w:divBdr>
    </w:div>
    <w:div w:id="1732734180">
      <w:bodyDiv w:val="1"/>
      <w:marLeft w:val="0"/>
      <w:marRight w:val="0"/>
      <w:marTop w:val="0"/>
      <w:marBottom w:val="0"/>
      <w:divBdr>
        <w:top w:val="none" w:sz="0" w:space="0" w:color="auto"/>
        <w:left w:val="none" w:sz="0" w:space="0" w:color="auto"/>
        <w:bottom w:val="none" w:sz="0" w:space="0" w:color="auto"/>
        <w:right w:val="none" w:sz="0" w:space="0" w:color="auto"/>
      </w:divBdr>
    </w:div>
    <w:div w:id="208152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tegicmanagementinsight.com/swot-analyses.html" TargetMode="External"/><Relationship Id="rId5" Type="http://schemas.openxmlformats.org/officeDocument/2006/relationships/hyperlink" Target="https://my.uopeople.edu/pluginfile.php/771266/mod_book/chapter/229758/General%20Guidelines%20for%20Case%20Studi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mutwiwak71@gmail.com</cp:lastModifiedBy>
  <cp:revision>2</cp:revision>
  <dcterms:created xsi:type="dcterms:W3CDTF">2020-04-13T02:23:00Z</dcterms:created>
  <dcterms:modified xsi:type="dcterms:W3CDTF">2020-04-13T02:23:00Z</dcterms:modified>
</cp:coreProperties>
</file>