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09A" w:rsidRPr="0076061A" w:rsidRDefault="007E0C25" w:rsidP="00CA5225">
      <w:pPr>
        <w:rPr>
          <w:color w:val="FF0000"/>
        </w:rPr>
      </w:pPr>
      <w:r>
        <w:t xml:space="preserve">In this assignment, you are required to create and present an essay that addresses a real-world scenario regarding the anticipation of a devastating crisis emergency (student selected), and you must make an assessment of the necessary technology (software or hard technology) to mitigate, resolve, and restore normalcy. The scenario may be of a terrorist attack, a natural phenomenon (hurricane, tornado, earthquake, flooding, etc.), a school shooting or act of workplace violence, an infrastructure failure, a natural gas line explosion and resulting fire, a forest fire threatening homes and lives, and so forth. Assignment Guidelines Address the following in an essay of 750–1,000 words: In detail, describe your selected scenario. As stated above, your scenario can include terrorist attacks, natural disasters, violent domestic acts, school shootings, infrastructure failures, natural gas explosions, forest fires, and so on. Regarding your scenario, what are 1–2 types of technology that you would use during each of the different phases of emergency management? Consider technology that is used to improve operational efficiencies, such as communications, industrial technology, and data storage. The 4 phases that need to be addressed are as follows: Mitigation Preparation Response Recovery For each technology that you have selected, address the following: Is this technology applicable </w:t>
      </w:r>
      <w:bookmarkStart w:id="0" w:name="_GoBack"/>
      <w:bookmarkEnd w:id="0"/>
      <w:r>
        <w:t>to any of the other emergency management phases? Why or why not? Based on past use, how effective is the technology? Explain. How much does the technology cost? Explain. Consider equipment, training, maintenance, and implementation costs. Considering future advancements, is the technology practical for long-term applications? Explain.</w:t>
      </w:r>
    </w:p>
    <w:sectPr w:rsidR="0005509A" w:rsidRPr="00760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225"/>
    <w:rsid w:val="0005509A"/>
    <w:rsid w:val="001F327F"/>
    <w:rsid w:val="00297CBA"/>
    <w:rsid w:val="004879C4"/>
    <w:rsid w:val="00574477"/>
    <w:rsid w:val="0063087E"/>
    <w:rsid w:val="0071576F"/>
    <w:rsid w:val="0076061A"/>
    <w:rsid w:val="007E0C25"/>
    <w:rsid w:val="008B0C9F"/>
    <w:rsid w:val="00A74842"/>
    <w:rsid w:val="00AD611D"/>
    <w:rsid w:val="00B423F8"/>
    <w:rsid w:val="00BE0357"/>
    <w:rsid w:val="00BF1B4C"/>
    <w:rsid w:val="00C3475D"/>
    <w:rsid w:val="00CA5225"/>
    <w:rsid w:val="00CB5F13"/>
    <w:rsid w:val="00D136C1"/>
    <w:rsid w:val="00FF5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B3FD9-7BAD-4CFA-A2F0-03A8D25B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2020-04-16T11:15:00Z</dcterms:created>
  <dcterms:modified xsi:type="dcterms:W3CDTF">2020-04-16T11:15:00Z</dcterms:modified>
</cp:coreProperties>
</file>