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A3DF7" w14:textId="4B571985" w:rsidR="00F60A49" w:rsidRDefault="00F60A49">
      <w:r>
        <w:rPr>
          <w:rFonts w:ascii="Verdana" w:hAnsi="Verdana"/>
          <w:color w:val="000000"/>
          <w:sz w:val="17"/>
          <w:szCs w:val="17"/>
          <w:shd w:val="clear" w:color="auto" w:fill="FFFFFF"/>
        </w:rPr>
        <w:t>Description Submit a 5-page paper that takes one political thought in Guy Martin’s African Political Thought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xml:space="preserve"> Anticolonialism) as a departure point to critically engage any other assigned reading. The purpose of this paper is to both provide practice with key ideas shaping social movements in the African diaspora, and also to give you early feedback on your analysis and writing. **Paper needs to use African Political Thought by Guy Martin and one of the other following texts: -Set the World on Fire: Black Nationalist Women and the Global Struggle for Freedom by Keisha N. Blaine -History of Pan-African Revolt by CLR James -W.E.B. DuBois, “On Migration to Africa”(1897), Against Racism: Unpublished Essays, Papers, Addresses, 1887-1961, ed. Herbert Aptheker, pp.43-49 -Laurence J. </w:t>
      </w:r>
      <w:proofErr w:type="spellStart"/>
      <w:r>
        <w:rPr>
          <w:rFonts w:ascii="Verdana" w:hAnsi="Verdana"/>
          <w:color w:val="000000"/>
          <w:sz w:val="17"/>
          <w:szCs w:val="17"/>
          <w:shd w:val="clear" w:color="auto" w:fill="FFFFFF"/>
        </w:rPr>
        <w:t>Kirmayer</w:t>
      </w:r>
      <w:proofErr w:type="spellEnd"/>
      <w:r>
        <w:rPr>
          <w:rFonts w:ascii="Verdana" w:hAnsi="Verdana"/>
          <w:color w:val="000000"/>
          <w:sz w:val="17"/>
          <w:szCs w:val="17"/>
          <w:shd w:val="clear" w:color="auto" w:fill="FFFFFF"/>
        </w:rPr>
        <w:t xml:space="preserve">, “Landscapes </w:t>
      </w:r>
      <w:proofErr w:type="spellStart"/>
      <w:r>
        <w:rPr>
          <w:rFonts w:ascii="Verdana" w:hAnsi="Verdana"/>
          <w:color w:val="000000"/>
          <w:sz w:val="17"/>
          <w:szCs w:val="17"/>
          <w:shd w:val="clear" w:color="auto" w:fill="FFFFFF"/>
        </w:rPr>
        <w:t>ofMemory</w:t>
      </w:r>
      <w:proofErr w:type="spellEnd"/>
      <w:r>
        <w:rPr>
          <w:rFonts w:ascii="Verdana" w:hAnsi="Verdana"/>
          <w:color w:val="000000"/>
          <w:sz w:val="17"/>
          <w:szCs w:val="17"/>
          <w:shd w:val="clear" w:color="auto" w:fill="FFFFFF"/>
        </w:rPr>
        <w:t xml:space="preserve">: Trauma, Narrative, and Disassociation” -Michael </w:t>
      </w:r>
      <w:proofErr w:type="spellStart"/>
      <w:r>
        <w:rPr>
          <w:rFonts w:ascii="Verdana" w:hAnsi="Verdana"/>
          <w:color w:val="000000"/>
          <w:sz w:val="17"/>
          <w:szCs w:val="17"/>
          <w:shd w:val="clear" w:color="auto" w:fill="FFFFFF"/>
        </w:rPr>
        <w:t>Hanchard</w:t>
      </w:r>
      <w:proofErr w:type="spellEnd"/>
      <w:r>
        <w:rPr>
          <w:rFonts w:ascii="Verdana" w:hAnsi="Verdana"/>
          <w:color w:val="000000"/>
          <w:sz w:val="17"/>
          <w:szCs w:val="17"/>
          <w:shd w:val="clear" w:color="auto" w:fill="FFFFFF"/>
        </w:rPr>
        <w:t>, “Black Memory versus State Memory: Notes toward a Method” Up to you to choose which alternative text you want to use/you thinks fits best with African Political Thought. </w:t>
      </w:r>
    </w:p>
    <w:sectPr w:rsidR="00F6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49"/>
    <w:rsid w:val="00F6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9233A"/>
  <w15:chartTrackingRefBased/>
  <w15:docId w15:val="{ECB2DD88-F94F-4986-B8CF-D102D05C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2020-04-15T03:31:00Z</dcterms:created>
  <dcterms:modified xsi:type="dcterms:W3CDTF">2020-04-15T03:32:00Z</dcterms:modified>
</cp:coreProperties>
</file>