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8CEA4" w14:textId="53C3FF64" w:rsidR="003D420B" w:rsidRDefault="003D420B">
      <w:r>
        <w:rPr>
          <w:rFonts w:ascii="Verdana" w:hAnsi="Verdana"/>
          <w:color w:val="000000"/>
          <w:sz w:val="17"/>
          <w:szCs w:val="17"/>
          <w:shd w:val="clear" w:color="auto" w:fill="FFFFFF"/>
        </w:rPr>
        <w:t>Description ASSESSMENT OBJECTIVE(s) Conduct a detailed analysis of the following case study and article: • After many delays and problems, the Edinburgh tramline opened on 31 May 2014. Follow the link below to an article in the guardian newspaper that explains some of the main problems encountered with the tramline. https://www.theguardian.com/local-government-network/2014/jun/25/edinburgh-tram- fiasco-lessons-for-</w:t>
      </w:r>
      <w:proofErr w:type="spellStart"/>
      <w:r>
        <w:rPr>
          <w:rFonts w:ascii="Verdana" w:hAnsi="Verdana"/>
          <w:color w:val="000000"/>
          <w:sz w:val="17"/>
          <w:szCs w:val="17"/>
          <w:shd w:val="clear" w:color="auto" w:fill="FFFFFF"/>
        </w:rPr>
        <w:t>uktransport</w:t>
      </w:r>
      <w:proofErr w:type="spellEnd"/>
      <w:r>
        <w:rPr>
          <w:rFonts w:ascii="Verdana" w:hAnsi="Verdana"/>
          <w:color w:val="000000"/>
          <w:sz w:val="17"/>
          <w:szCs w:val="17"/>
          <w:shd w:val="clear" w:color="auto" w:fill="FFFFFF"/>
        </w:rPr>
        <w:t xml:space="preserve">-project • With reference to the case study “EDINBURGH TRAMS: A CASE STUDY OF A COMPLEX PROJECT” (Lowe, J., 2010) http://www.arcom.ac.uk/- docs/proceedings/ar2010-1289-1298_Lowe.pdf. complete the following two tasks: Task 1 (2500 words) DISCUSSION OF PROJECT PLANNING In your own words, and using evidence from the article/case study, discuss the key aspects of the project plan, used for this tramline project. When completing this, identify and discuss the main difficulties and barriers, which caused the project to be over time and over budget. Consider the likelihood of success and if parts of the project were perhaps over ambitious or underfunded. e.g. • Lack of accountability. • Difficult deadlines. • Resource deprivation. • Ambiguous contingency plans. • Unrealistic expectations • Scope Creep • Scope changes. • Lack of (stakeholder) engagement. • Inappropriate Risk assessment Your write up should include the following sections, highlighting significant aspects individually or grouped as necessary and identifying the strategic importance of each, linked to appropriate theory and relevant to this specific project. • Overview of main project • Primary Objectives • Project strategy • Project </w:t>
      </w:r>
      <w:proofErr w:type="spellStart"/>
      <w:r>
        <w:rPr>
          <w:rFonts w:ascii="Verdana" w:hAnsi="Verdana"/>
          <w:color w:val="000000"/>
          <w:sz w:val="17"/>
          <w:szCs w:val="17"/>
          <w:shd w:val="clear" w:color="auto" w:fill="FFFFFF"/>
        </w:rPr>
        <w:t>organisation</w:t>
      </w:r>
      <w:proofErr w:type="spellEnd"/>
      <w:r>
        <w:rPr>
          <w:rFonts w:ascii="Verdana" w:hAnsi="Verdana"/>
          <w:color w:val="000000"/>
          <w:sz w:val="17"/>
          <w:szCs w:val="17"/>
          <w:shd w:val="clear" w:color="auto" w:fill="FFFFFF"/>
        </w:rPr>
        <w:t xml:space="preserve"> • Schedule • Resources • Risk management • Monitoring and control • Summary Task 2 (1500 words) CRITIQUE and REFLECTION. Compose a set of recommendations for a future project dealing with similar technical size and scope. Recommendations given should be defended from both a practical and theoretical perspective, whereby, reflect/critique/assess on the attributes of the project management techniques (both good and bad) from TASK 1. Your recommendations should consider salient points from the following sections: • Forecasts/budgets/schedules • Comparison of what the project actually achieved with what the project tried to achieve. • Major or significant deviations from the original project plan, good/bad. • Attributes of good/bad Project Management practices. • Administrative performance • </w:t>
      </w:r>
      <w:proofErr w:type="spellStart"/>
      <w:r>
        <w:rPr>
          <w:rFonts w:ascii="Verdana" w:hAnsi="Verdana"/>
          <w:color w:val="000000"/>
          <w:sz w:val="17"/>
          <w:szCs w:val="17"/>
          <w:shd w:val="clear" w:color="auto" w:fill="FFFFFF"/>
        </w:rPr>
        <w:t>Organisational</w:t>
      </w:r>
      <w:proofErr w:type="spellEnd"/>
      <w:r>
        <w:rPr>
          <w:rFonts w:ascii="Verdana" w:hAnsi="Verdana"/>
          <w:color w:val="000000"/>
          <w:sz w:val="17"/>
          <w:szCs w:val="17"/>
          <w:shd w:val="clear" w:color="auto" w:fill="FFFFFF"/>
        </w:rPr>
        <w:t xml:space="preserve"> structure • Team composition</w:t>
      </w:r>
    </w:p>
    <w:sectPr w:rsidR="003D4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20B"/>
    <w:rsid w:val="003D4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46777"/>
  <w15:chartTrackingRefBased/>
  <w15:docId w15:val="{957C7D3E-DFE0-4604-B6C7-A8779E63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2020-04-20T04:07:00Z</dcterms:created>
  <dcterms:modified xsi:type="dcterms:W3CDTF">2020-04-20T04:08:00Z</dcterms:modified>
</cp:coreProperties>
</file>