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CF6AF" w14:textId="33EF80A4" w:rsidR="00BD61CB" w:rsidRDefault="00BD61CB">
      <w:r>
        <w:rPr>
          <w:rFonts w:ascii="Verdana" w:hAnsi="Verdana"/>
          <w:color w:val="000000"/>
          <w:sz w:val="17"/>
          <w:szCs w:val="17"/>
          <w:shd w:val="clear" w:color="auto" w:fill="FFFFFF"/>
        </w:rPr>
        <w:t>Description The process innovation assignment is as follows-- Using the theories we have discussed in this class, explain how the processes of Tesla neutralizes the threats to its competitive advantages. The process innovation assignment is as follows-- Using the theories we have discussed in this class, explain how the processes of Tesla neutralizes the threats to its competitive advantages. You may draw upon the value chain of the firm process innovation and the 2*2 matrix of the theory of disruption. Recall that within the value chain of a company, the issues of strategic fit and trade-offs help firms to create imitation barriers. Recall also that one of the dimensions of the 2*2 matrix is good or bad fit with the processes. You may have to research Tesla's processes, specifically at the electric vehicle (EV) division. It may also make sense to look at Tesla's solar and SpaceX businesses to explore if, and how, those businesses may help the EV business create imitation, substitution, and hold-up barriers. Please cite all relevant literature and sources for your information. Recall also that one of the dimensions of the 2*2 matrix is good or bad fit with the processes. You may also draw upon other topics we have discussed in class. You may have to research Tesla's processes, specifically at the electric vehicle (EV) division. It may also make sense to take a look at Tesla's solar and SpaceX businesses to explore if, and how, those businesses may help the EV business create imitation, substitution, and hold-up barriers. Please cite all relevant literature and sources for your information. Explain how the processes of Tesla neutralizes the threats to its competitive advantages </w:t>
      </w:r>
    </w:p>
    <w:sectPr w:rsidR="00BD6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1CB"/>
    <w:rsid w:val="00BD6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D9C24"/>
  <w15:chartTrackingRefBased/>
  <w15:docId w15:val="{8F0F6D4E-024F-4F02-BF24-73050AAF5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2020-04-17T03:42:00Z</dcterms:created>
  <dcterms:modified xsi:type="dcterms:W3CDTF">2020-04-17T03:43:00Z</dcterms:modified>
</cp:coreProperties>
</file>