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3B250BCA" w:rsidR="005E32D2" w:rsidRPr="002C68B9" w:rsidRDefault="002C68B9" w:rsidP="002C68B9">
      <w:pPr>
        <w:pStyle w:val="NoSpacing"/>
      </w:pPr>
      <w:r w:rsidRPr="002C68B9">
        <w:t xml:space="preserve">HUM 2220 – Online Due Date: 4/12 in the Canvas submission area only. Professor Patrick Szymanski Analysis Paper Prompt </w:t>
      </w:r>
      <w:bookmarkStart w:id="0" w:name="_GoBack"/>
      <w:r w:rsidRPr="002C68B9">
        <w:t xml:space="preserve">Focus </w:t>
      </w:r>
      <w:proofErr w:type="gramStart"/>
      <w:r w:rsidRPr="002C68B9">
        <w:t>The</w:t>
      </w:r>
      <w:proofErr w:type="gramEnd"/>
      <w:r w:rsidRPr="002C68B9">
        <w:t xml:space="preserve"> Hellenistic Age brought about a widespread liberation of parameters for sculptors in the Greek world. Please develop a paper in which you contrast the differences between two periods of ancient Greek sculptural development as a result of the influence of the Hellenistic Age. Your paper should consider two examples of sculpture – one from the Classical period and one from the Hellenistic Age. Your paper should also contain content which addresses the following four questions: 1. What techniques or features are unique to the sculpture of this period - both Classical and Hellenistic? 2. What was the focus of the artists of these periods - what themes or ideals were they trying to display? 3. Why is the sculptural example you’ve chosen a good representation of the ideals of the period? 4. Describe the political situation during both the Classical and Hellenistic Ages. How did these situations affect the sculptors and their work? Paper Your paper should be three FULL pages in length, but no more than four. It should be typed in MLA format, 12 pt. font, double-spaced, with standard 1” margins. Your paper needs to have a Works Cited page, but this page does not count towards the minimum length of the paper. Sources Your paper should utilize at least two sources, with a maximum of three. These sources should be quoted correctly (when relevant to your paper) and should be listed in your Works Cited page. Below is a list of approved and banned sources: You can use – Scholarly books and journal articles, as well as scholarly eBooks and digitized journal articles (see the explanation below for how to look up journal articles through the library database). </w:t>
      </w:r>
      <w:bookmarkEnd w:id="0"/>
      <w:r w:rsidRPr="002C68B9">
        <w:t>You CANNOT use – Any course textbook (ours, another course’s text), any website (NO WEBSITES – even “.</w:t>
      </w:r>
      <w:proofErr w:type="spellStart"/>
      <w:r w:rsidRPr="002C68B9">
        <w:t>edu</w:t>
      </w:r>
      <w:proofErr w:type="spellEnd"/>
      <w:r w:rsidRPr="002C68B9">
        <w:t xml:space="preserve">” sites), any reference book (including encyclopedias, almanacs, Time Life books, etc.), or anything that might be considered a “children’s book”. Checklist: DO -Write your paper on Greek sculpture, not on pottery or architecture -Turn your paper in via Canvas in the week it is due. -Include your Works Cited page as part of your paper. -Make sure you adequately address the “four questions” (see above) in your paper. -Utilize academic sources – books, journal articles, eBooks, and digitized journal articles are all OK. -Make sure you understand how to look up online journal articles (see my step-by-step guide below). -Read your paper out loud to yourself before submitting it (you’ll catch grammar errors this way). DO NOT -Use any website, any textbook, or my PowerPoint lectures as a source. These are NOT allowed. -Plagiarize. See the explanation below for what plagiarism is and is not. Plagiarism = automatic zero. -Use block quotes – keep quotes to two or three lines (max). I want to hear your voice in the paper. -Write on the Archaic age – the paper is only on the Classical and Hellenistic ages. -Use Athena Parthenos or Colossus of Rhodes as examples – these have not existed for centuries, and there are no accurate copies, only guesses. No redo’s, rewrites, or second submissions of papers are allowed. Plagiarism I take plagiarism very seriously, and it will result in an automatic zero on your paper if it is discovered to contain plagiarism. If you are confused as to what constitutes plagiarism, consult the example I’ve provided below. If you are still confused, please contact me before you turn in your paper. The following two examples are adequately cited, showing me that you have used specific quotes or paraphrase from one of your sources properly. “The agricultural communities of ancient China venerated an assortment of local spirits associated with the natural forces, and with rivers, mountains, and crops.” (Fiero 70) Ancient Chinese agricultural communities worshipped a wide array of local spirits, many of which were associated with natural forces such as rivers, crops and mountains. (Fiero 70) The two examples below are examples of plagiarism – these examples make it appear that this is your work, when it is actually the work of your source (even if you include the source in your works cited section!) The agricultural communities of ancient China venerated an assortment of local spirits associated with the natural forces, and with rivers, mountains, and crops. Ancient Chinese agricultural communities worshipped a wide array of local spirits, many of which were associated with natural forces such as rivers, crops and mountains. How to utilize online academic journal resources 1. Log on to Atlas 2. Under the “Courses” tab, look to the far right of the screen for the “Libraries” heading. 3. Click on “Search the Library” under this heading. 4. On the Library Database Search page, type in your search term (i.e. – “Socrates”, “Minoans”) 5. Under the Search Terms box, there is a dropdown menu listed next to “Limit to”. Under this dropdown heading, choose “Articles” and press Search. 6. Your search should turn up a large number of articles on your topic. Generally speaking, the articles you want to use have been published in academic journals that many scholars review before they are published. </w:t>
      </w:r>
      <w:r w:rsidRPr="002C68B9">
        <w:lastRenderedPageBreak/>
        <w:t xml:space="preserve">These types of journals are indicated by “[Peer Reviewed Journal]” tag after the title of the article. 7. Clicking on the article link will take you to the location of the article itself, and your search can be further refined by clicking on related terms in the </w:t>
      </w:r>
      <w:proofErr w:type="gramStart"/>
      <w:r w:rsidRPr="002C68B9">
        <w:t>left hand</w:t>
      </w:r>
      <w:proofErr w:type="gramEnd"/>
      <w:r w:rsidRPr="002C68B9">
        <w:t xml:space="preserve"> navigation column.</w:t>
      </w:r>
    </w:p>
    <w:sectPr w:rsidR="005E32D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C68B9"/>
    <w:rsid w:val="002E1BB9"/>
    <w:rsid w:val="002E3CAD"/>
    <w:rsid w:val="00372BC6"/>
    <w:rsid w:val="003D4FAB"/>
    <w:rsid w:val="00455123"/>
    <w:rsid w:val="004624A1"/>
    <w:rsid w:val="00483C3C"/>
    <w:rsid w:val="00486897"/>
    <w:rsid w:val="004C0E49"/>
    <w:rsid w:val="004C544A"/>
    <w:rsid w:val="004F0A34"/>
    <w:rsid w:val="005E32D2"/>
    <w:rsid w:val="0073139A"/>
    <w:rsid w:val="007607E8"/>
    <w:rsid w:val="007832BD"/>
    <w:rsid w:val="007A4083"/>
    <w:rsid w:val="007E4BC2"/>
    <w:rsid w:val="00816B18"/>
    <w:rsid w:val="00876B4D"/>
    <w:rsid w:val="008D7E99"/>
    <w:rsid w:val="008E4759"/>
    <w:rsid w:val="009D0909"/>
    <w:rsid w:val="009D310D"/>
    <w:rsid w:val="009F2DA8"/>
    <w:rsid w:val="00A6555C"/>
    <w:rsid w:val="00A9040C"/>
    <w:rsid w:val="00A92B4B"/>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2020-04-09T18:55:00Z</dcterms:created>
  <dcterms:modified xsi:type="dcterms:W3CDTF">2020-04-09T18:55:00Z</dcterms:modified>
</cp:coreProperties>
</file>