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22" w:rsidRDefault="00434FE2">
      <w:bookmarkStart w:id="0" w:name="_GoBack"/>
      <w:r>
        <w:t xml:space="preserve">UK Family Law. </w:t>
      </w:r>
      <w:r w:rsidRPr="00434FE2">
        <w:t xml:space="preserve">Task Prepare a written response of 2,500 words and advise Ginger • What rights she may have to exclude Fred from returning to the family home and explain how the court will determine those rights • How Ginger applies to the Court for a divorce and the process involved • The likely financial orders a court might make in her </w:t>
      </w:r>
      <w:proofErr w:type="spellStart"/>
      <w:r w:rsidRPr="00434FE2">
        <w:t>favour</w:t>
      </w:r>
      <w:proofErr w:type="spellEnd"/>
      <w:r w:rsidRPr="00434FE2">
        <w:t xml:space="preserve"> and how the court would determine those orders, and • Which s8 orders might be appropriate in relation to the child of the family and the factors the Court will consider when making them. Assignment Brief Fred and Ginger are professional dancers who meet at the Great British Dance Off. Fred is 40 and has been at the top of his game for a number of years, but Ginger is 22 and has just started on the dance circuit and is trying to make a name for herself. They have a whirlwind romance and get married in April 2017. At the 2017 GBDO Christmas party Ginger is told that Fred is cheating on her with his dance partner Flavia. Ginger is distraught and leaves Fred intent on obtaining an immediate divorce. However, she finds out she is three months pregnant and so decides to give Fred another chance. They buy a 2 bedroomed Victorian terrace for £300,000 using £100,000 of Ginger’s inheritance from her grandparents and the balance is raised by a joint mortgage. However, after five months of living together Ginger sees explicit texts on Fred’s mobile from Flavia and she is distraught, she screams at Fred to get out and never come back</w:t>
      </w:r>
      <w:bookmarkEnd w:id="0"/>
      <w:r w:rsidRPr="00434FE2">
        <w:t>. Fred is furious at being thrown out of his home and he starts harassing Ginger via social media saying that she is ‘crazy’ and ‘a terrible dancer’. He has also threatened to return home with Flavia as they have nowhere to live and he has just as much right to be in the house as she does. Ginger is extremely distressed by this and she is worried about making the mortgage repayments as she is now 8 months pregnant and will only be able to claim maternity allowance once the baby is born as she has not been working long. Fred has told Ginger he wants to see the baby every day when it is born, but Ginger thinks this is unreasonable and that Fred is not considering the child’s needs. Ginger has also heard from a dancer friend that Fred and Flavia plan to move to live in Italy and he has said there is no way he is leaving his child behind. Requirements Requirement 1: Length and Structure of Written Response • Produce an essay of no more than 2500 words. The word count must be included on your submission. • Your essay must include a title Requirement 2: Conclusion • Refer to question • Appropriate conclusion (overall summary) Requirement 3: Presentation • Include OSCOLA style references (</w:t>
      </w:r>
      <w:proofErr w:type="spellStart"/>
      <w:r w:rsidRPr="00434FE2">
        <w:t>citethisforme</w:t>
      </w:r>
      <w:proofErr w:type="spellEnd"/>
      <w:r w:rsidRPr="00434FE2">
        <w:t xml:space="preserve"> can help do this) • Include a bibliography page with website links • Logically presented in paragraphs The </w:t>
      </w:r>
      <w:proofErr w:type="spellStart"/>
      <w:r w:rsidRPr="00434FE2">
        <w:t>powerpoint</w:t>
      </w:r>
      <w:proofErr w:type="spellEnd"/>
      <w:r w:rsidRPr="00434FE2">
        <w:t xml:space="preserve"> slides are sources of information, must also use case study references of other law cases that links to each topic discussed</w:t>
      </w:r>
    </w:p>
    <w:sectPr w:rsidR="0051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3C"/>
    <w:rsid w:val="00333FC6"/>
    <w:rsid w:val="00434FE2"/>
    <w:rsid w:val="00514A22"/>
    <w:rsid w:val="0054125E"/>
    <w:rsid w:val="006612DA"/>
    <w:rsid w:val="008B7B3C"/>
    <w:rsid w:val="008D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91EF7-430F-451B-B28B-EF7C345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2020-04-15T08:47:00Z</dcterms:created>
  <dcterms:modified xsi:type="dcterms:W3CDTF">2020-04-15T08:47:00Z</dcterms:modified>
</cp:coreProperties>
</file>