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2D43B" w14:textId="77777777" w:rsidR="0017125F" w:rsidRDefault="0017125F" w:rsidP="0017125F">
      <w:pPr>
        <w:pStyle w:val="NormalWeb"/>
        <w:shd w:val="clear" w:color="auto" w:fill="FFFFFF"/>
        <w:spacing w:before="0" w:after="0"/>
        <w:rPr>
          <w:rFonts w:ascii="Segoe UI" w:hAnsi="Segoe UI" w:cs="Segoe UI"/>
          <w:color w:val="201F1E"/>
          <w:sz w:val="23"/>
          <w:szCs w:val="23"/>
        </w:rPr>
      </w:pPr>
      <w:bookmarkStart w:id="0" w:name="_GoBack"/>
      <w:r>
        <w:rPr>
          <w:rFonts w:ascii="Arial" w:hAnsi="Arial" w:cs="Segoe UI"/>
          <w:color w:val="000000"/>
          <w:bdr w:val="none" w:sz="0" w:space="0" w:color="auto" w:frame="1"/>
          <w:shd w:val="clear" w:color="auto" w:fill="FFFFFF"/>
        </w:rPr>
        <w:t>Scenario:</w:t>
      </w:r>
    </w:p>
    <w:p w14:paraId="5164A2C4" w14:textId="799E42C5" w:rsidR="0017125F" w:rsidRDefault="0017125F" w:rsidP="0017125F">
      <w:pPr>
        <w:pStyle w:val="NormalWeb"/>
        <w:shd w:val="clear" w:color="auto" w:fill="FFFFFF"/>
        <w:spacing w:before="0" w:after="0"/>
        <w:rPr>
          <w:rFonts w:ascii="Arial" w:hAnsi="Arial" w:cs="Segoe UI"/>
          <w:color w:val="000000"/>
          <w:bdr w:val="none" w:sz="0" w:space="0" w:color="auto" w:frame="1"/>
          <w:shd w:val="clear" w:color="auto" w:fill="FFFFFF"/>
        </w:rPr>
      </w:pPr>
      <w:r>
        <w:rPr>
          <w:rFonts w:ascii="Arial" w:hAnsi="Arial" w:cs="Segoe UI"/>
          <w:color w:val="000000"/>
          <w:bdr w:val="none" w:sz="0" w:space="0" w:color="auto" w:frame="1"/>
          <w:shd w:val="clear" w:color="auto" w:fill="FFFFFF"/>
        </w:rPr>
        <w:t>As a nurse practitioner, you prescribe medications for your patients. You make an error when prescribing medication to a 5-year-old patient. Rather than dosing him appropriately, you prescribe a dose suitable for an adult.</w:t>
      </w:r>
    </w:p>
    <w:p w14:paraId="4774750E" w14:textId="59BB6CBB" w:rsidR="0017125F" w:rsidRDefault="0017125F" w:rsidP="0017125F">
      <w:pPr>
        <w:pStyle w:val="NormalWeb"/>
        <w:shd w:val="clear" w:color="auto" w:fill="FFFFFF"/>
        <w:spacing w:before="0" w:after="0"/>
        <w:rPr>
          <w:rFonts w:ascii="Arial" w:hAnsi="Arial" w:cs="Segoe UI"/>
          <w:color w:val="000000"/>
          <w:bdr w:val="none" w:sz="0" w:space="0" w:color="auto" w:frame="1"/>
          <w:shd w:val="clear" w:color="auto" w:fill="FFFFFF"/>
        </w:rPr>
      </w:pPr>
    </w:p>
    <w:p w14:paraId="06472930" w14:textId="7303D573" w:rsidR="0017125F" w:rsidRDefault="0017125F" w:rsidP="0017125F">
      <w:pPr>
        <w:pStyle w:val="NormalWeb"/>
        <w:shd w:val="clear" w:color="auto" w:fill="FFFFFF"/>
        <w:spacing w:before="0" w:after="0"/>
        <w:rPr>
          <w:rFonts w:ascii="Arial" w:hAnsi="Arial" w:cs="Segoe UI"/>
          <w:color w:val="000000"/>
          <w:bdr w:val="none" w:sz="0" w:space="0" w:color="auto" w:frame="1"/>
          <w:shd w:val="clear" w:color="auto" w:fill="FFFFFF"/>
        </w:rPr>
      </w:pPr>
    </w:p>
    <w:p w14:paraId="08AC9517" w14:textId="0EF4DE3C" w:rsidR="0017125F" w:rsidRDefault="0017125F" w:rsidP="0017125F">
      <w:pPr>
        <w:shd w:val="clear" w:color="auto" w:fill="FFFFFF"/>
        <w:spacing w:after="0" w:line="240" w:lineRule="auto"/>
        <w:rPr>
          <w:rFonts w:ascii="Arial" w:eastAsia="Times New Roman" w:hAnsi="Arial" w:cs="Arial"/>
          <w:color w:val="000000"/>
          <w:sz w:val="24"/>
          <w:szCs w:val="24"/>
        </w:rPr>
      </w:pPr>
      <w:r w:rsidRPr="0017125F">
        <w:rPr>
          <w:rFonts w:ascii="Arial" w:eastAsia="Times New Roman" w:hAnsi="Arial" w:cs="Arial"/>
          <w:color w:val="000000"/>
          <w:sz w:val="24"/>
          <w:szCs w:val="24"/>
        </w:rPr>
        <w:t>Write a 2- to 3-page paper that addresses the following:</w:t>
      </w:r>
    </w:p>
    <w:p w14:paraId="62FE61B0" w14:textId="77777777" w:rsidR="0017125F" w:rsidRPr="0017125F" w:rsidRDefault="0017125F" w:rsidP="0017125F">
      <w:pPr>
        <w:shd w:val="clear" w:color="auto" w:fill="FFFFFF"/>
        <w:spacing w:after="0" w:line="240" w:lineRule="auto"/>
        <w:rPr>
          <w:rFonts w:ascii="Arial" w:eastAsia="Times New Roman" w:hAnsi="Arial" w:cs="Arial"/>
          <w:color w:val="000000"/>
          <w:sz w:val="24"/>
          <w:szCs w:val="24"/>
        </w:rPr>
      </w:pPr>
    </w:p>
    <w:p w14:paraId="5FE04C39" w14:textId="53F67820" w:rsidR="0017125F" w:rsidRDefault="0017125F" w:rsidP="0017125F">
      <w:pPr>
        <w:numPr>
          <w:ilvl w:val="0"/>
          <w:numId w:val="1"/>
        </w:numPr>
        <w:shd w:val="clear" w:color="auto" w:fill="FFFFFF"/>
        <w:spacing w:after="0" w:line="240" w:lineRule="auto"/>
        <w:ind w:left="0"/>
        <w:rPr>
          <w:rFonts w:ascii="Arial" w:eastAsia="Times New Roman" w:hAnsi="Arial" w:cs="Arial"/>
          <w:color w:val="000000"/>
          <w:sz w:val="24"/>
          <w:szCs w:val="24"/>
        </w:rPr>
      </w:pPr>
      <w:r w:rsidRPr="0017125F">
        <w:rPr>
          <w:rFonts w:ascii="Arial" w:eastAsia="Times New Roman" w:hAnsi="Arial" w:cs="Arial"/>
          <w:color w:val="000000"/>
          <w:sz w:val="24"/>
          <w:szCs w:val="24"/>
        </w:rPr>
        <w:t>Explain the ethical and legal implications of the scenario you selected on all stakeholders involved, such as the prescriber, pharmacist, patient, and patient’s family.</w:t>
      </w:r>
    </w:p>
    <w:p w14:paraId="316B3FA3" w14:textId="77777777" w:rsidR="0017125F" w:rsidRPr="0017125F" w:rsidRDefault="0017125F" w:rsidP="0017125F">
      <w:pPr>
        <w:shd w:val="clear" w:color="auto" w:fill="FFFFFF"/>
        <w:spacing w:after="0" w:line="240" w:lineRule="auto"/>
        <w:rPr>
          <w:rFonts w:ascii="Arial" w:eastAsia="Times New Roman" w:hAnsi="Arial" w:cs="Arial"/>
          <w:color w:val="000000"/>
          <w:sz w:val="24"/>
          <w:szCs w:val="24"/>
        </w:rPr>
      </w:pPr>
    </w:p>
    <w:p w14:paraId="3AD921BD" w14:textId="7A752C26" w:rsidR="0017125F" w:rsidRDefault="0017125F" w:rsidP="0017125F">
      <w:pPr>
        <w:numPr>
          <w:ilvl w:val="0"/>
          <w:numId w:val="1"/>
        </w:numPr>
        <w:shd w:val="clear" w:color="auto" w:fill="FFFFFF"/>
        <w:spacing w:after="0" w:line="240" w:lineRule="auto"/>
        <w:ind w:left="0"/>
        <w:rPr>
          <w:rFonts w:ascii="Arial" w:eastAsia="Times New Roman" w:hAnsi="Arial" w:cs="Arial"/>
          <w:color w:val="000000"/>
          <w:sz w:val="24"/>
          <w:szCs w:val="24"/>
        </w:rPr>
      </w:pPr>
      <w:r w:rsidRPr="0017125F">
        <w:rPr>
          <w:rFonts w:ascii="Arial" w:eastAsia="Times New Roman" w:hAnsi="Arial" w:cs="Arial"/>
          <w:color w:val="000000"/>
          <w:sz w:val="24"/>
          <w:szCs w:val="24"/>
        </w:rPr>
        <w:t>Describe strategies to address disclosure and nondisclosure as identified in the scenario you selected. Be sure to reference laws specific to your state.</w:t>
      </w:r>
    </w:p>
    <w:p w14:paraId="7C2BA922" w14:textId="77777777" w:rsidR="0017125F" w:rsidRPr="0017125F" w:rsidRDefault="0017125F" w:rsidP="0017125F">
      <w:pPr>
        <w:shd w:val="clear" w:color="auto" w:fill="FFFFFF"/>
        <w:spacing w:after="0" w:line="240" w:lineRule="auto"/>
        <w:rPr>
          <w:rFonts w:ascii="Arial" w:eastAsia="Times New Roman" w:hAnsi="Arial" w:cs="Arial"/>
          <w:color w:val="000000"/>
          <w:sz w:val="24"/>
          <w:szCs w:val="24"/>
        </w:rPr>
      </w:pPr>
    </w:p>
    <w:p w14:paraId="36F0333E" w14:textId="713A835D" w:rsidR="0017125F" w:rsidRDefault="0017125F" w:rsidP="0017125F">
      <w:pPr>
        <w:numPr>
          <w:ilvl w:val="0"/>
          <w:numId w:val="1"/>
        </w:numPr>
        <w:shd w:val="clear" w:color="auto" w:fill="FFFFFF"/>
        <w:spacing w:after="0" w:line="240" w:lineRule="auto"/>
        <w:ind w:left="0"/>
        <w:rPr>
          <w:rFonts w:ascii="Arial" w:eastAsia="Times New Roman" w:hAnsi="Arial" w:cs="Arial"/>
          <w:color w:val="000000"/>
          <w:sz w:val="24"/>
          <w:szCs w:val="24"/>
        </w:rPr>
      </w:pPr>
      <w:r w:rsidRPr="0017125F">
        <w:rPr>
          <w:rFonts w:ascii="Arial" w:eastAsia="Times New Roman" w:hAnsi="Arial" w:cs="Arial"/>
          <w:color w:val="000000"/>
          <w:sz w:val="24"/>
          <w:szCs w:val="24"/>
        </w:rPr>
        <w:t>Explain two strategies that you, as an advanced practice nurse, would use to guide your decision making in this scenario, including whether you would disclose your error. Be sure to justify your explanation. </w:t>
      </w:r>
    </w:p>
    <w:p w14:paraId="6CCE881C" w14:textId="77777777" w:rsidR="0017125F" w:rsidRPr="0017125F" w:rsidRDefault="0017125F" w:rsidP="0017125F">
      <w:pPr>
        <w:shd w:val="clear" w:color="auto" w:fill="FFFFFF"/>
        <w:spacing w:after="0" w:line="240" w:lineRule="auto"/>
        <w:rPr>
          <w:rFonts w:ascii="Arial" w:eastAsia="Times New Roman" w:hAnsi="Arial" w:cs="Arial"/>
          <w:color w:val="000000"/>
          <w:sz w:val="24"/>
          <w:szCs w:val="24"/>
        </w:rPr>
      </w:pPr>
    </w:p>
    <w:p w14:paraId="27484589" w14:textId="163095B0" w:rsidR="0017125F" w:rsidRPr="0083191F" w:rsidRDefault="0017125F" w:rsidP="0017125F">
      <w:pPr>
        <w:numPr>
          <w:ilvl w:val="0"/>
          <w:numId w:val="1"/>
        </w:numPr>
        <w:shd w:val="clear" w:color="auto" w:fill="FFFFFF"/>
        <w:spacing w:after="0" w:line="240" w:lineRule="auto"/>
        <w:ind w:left="0"/>
        <w:rPr>
          <w:rFonts w:ascii="Arial" w:eastAsia="Times New Roman" w:hAnsi="Arial" w:cs="Arial"/>
          <w:color w:val="000000"/>
          <w:sz w:val="24"/>
          <w:szCs w:val="24"/>
        </w:rPr>
      </w:pPr>
      <w:r w:rsidRPr="0017125F">
        <w:rPr>
          <w:rFonts w:ascii="Arial" w:eastAsia="Times New Roman" w:hAnsi="Arial" w:cs="Arial"/>
          <w:color w:val="000000"/>
          <w:sz w:val="24"/>
          <w:szCs w:val="24"/>
        </w:rPr>
        <w:t>Explain the process of writing prescriptions, including strategies to minimize medication errors.</w:t>
      </w:r>
    </w:p>
    <w:bookmarkEnd w:id="0"/>
    <w:p w14:paraId="153D602B" w14:textId="77777777" w:rsidR="0017125F" w:rsidRDefault="0017125F" w:rsidP="0017125F">
      <w:pPr>
        <w:pStyle w:val="NormalWeb"/>
        <w:shd w:val="clear" w:color="auto" w:fill="FFFFFF"/>
        <w:spacing w:before="0" w:after="0"/>
        <w:rPr>
          <w:rFonts w:ascii="Segoe UI" w:hAnsi="Segoe UI" w:cs="Segoe UI"/>
          <w:color w:val="201F1E"/>
          <w:sz w:val="23"/>
          <w:szCs w:val="23"/>
        </w:rPr>
      </w:pPr>
    </w:p>
    <w:sectPr w:rsidR="001712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AD42FE"/>
    <w:multiLevelType w:val="multilevel"/>
    <w:tmpl w:val="ABC4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25F"/>
    <w:rsid w:val="0017125F"/>
    <w:rsid w:val="00831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721E"/>
  <w15:chartTrackingRefBased/>
  <w15:docId w15:val="{BFE162FA-57F5-4307-B465-20208A5D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12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ureate-rte">
    <w:name w:val="laureate-rte"/>
    <w:basedOn w:val="Normal"/>
    <w:rsid w:val="001712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7125F"/>
    <w:pPr>
      <w:ind w:left="720"/>
      <w:contextualSpacing/>
    </w:pPr>
  </w:style>
  <w:style w:type="character" w:styleId="Hyperlink">
    <w:name w:val="Hyperlink"/>
    <w:basedOn w:val="DefaultParagraphFont"/>
    <w:uiPriority w:val="99"/>
    <w:semiHidden/>
    <w:unhideWhenUsed/>
    <w:rsid w:val="001712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244494">
      <w:bodyDiv w:val="1"/>
      <w:marLeft w:val="0"/>
      <w:marRight w:val="0"/>
      <w:marTop w:val="0"/>
      <w:marBottom w:val="0"/>
      <w:divBdr>
        <w:top w:val="none" w:sz="0" w:space="0" w:color="auto"/>
        <w:left w:val="none" w:sz="0" w:space="0" w:color="auto"/>
        <w:bottom w:val="none" w:sz="0" w:space="0" w:color="auto"/>
        <w:right w:val="none" w:sz="0" w:space="0" w:color="auto"/>
      </w:divBdr>
    </w:div>
    <w:div w:id="201904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dc:creator>
  <cp:keywords/>
  <dc:description/>
  <cp:lastModifiedBy>Kelvin</cp:lastModifiedBy>
  <cp:revision>2</cp:revision>
  <dcterms:created xsi:type="dcterms:W3CDTF">2020-06-06T07:30:00Z</dcterms:created>
  <dcterms:modified xsi:type="dcterms:W3CDTF">2020-06-06T07:30:00Z</dcterms:modified>
</cp:coreProperties>
</file>