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12" w:rsidRPr="00E81112" w:rsidRDefault="00E81112" w:rsidP="00E8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11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E81112" w:rsidRPr="00E81112" w:rsidRDefault="00E81112" w:rsidP="00E81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t>"Organization" - Atlantic General Hospital, Berlin, MD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http://www.atlanticgeneral.org/Main/Home.aspx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Instructions</w:t>
      </w:r>
      <w:proofErr w:type="gramStart"/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proofErr w:type="gramEnd"/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For your Capstone Project, you will be performing research on a real-life healthcare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organization. Drawing upon your learning in previous courses, you will be asked to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analyze various facets and provide a detailed picture of the organization. The Capstone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will consist of three sections. Each section is to be 1,600–2,000 words. Each section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should have at least four references so there is a total of 12 references for the final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Capstone Project submission in Unit 9.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Section II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Financial management, quality, and marketing aspects of the organization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Financial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• Analysis of the service reimbursement for the organization (state</w:t>
      </w:r>
      <w:proofErr w:type="gramStart"/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t>,</w:t>
      </w:r>
      <w:proofErr w:type="gramEnd"/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federal, insurance, and private pay)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• Methods of funding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Quality and Ethics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• Accreditation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• Awards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• Regulation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• Ethical issues regarding who receives care at the organization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Marketing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• Strategies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• Branding</w:t>
      </w:r>
      <w:r w:rsidRPr="00E81112">
        <w:rPr>
          <w:rFonts w:ascii="Verdana" w:eastAsia="Times New Roman" w:hAnsi="Verdana" w:cs="Times New Roman"/>
          <w:color w:val="000000"/>
          <w:sz w:val="17"/>
          <w:szCs w:val="17"/>
        </w:rPr>
        <w:br/>
        <w:t>• Community and employee involvement</w:t>
      </w:r>
    </w:p>
    <w:p w:rsidR="0085562E" w:rsidRDefault="0085562E">
      <w:bookmarkStart w:id="0" w:name="_GoBack"/>
      <w:bookmarkEnd w:id="0"/>
    </w:p>
    <w:sectPr w:rsidR="0085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12"/>
    <w:rsid w:val="0085562E"/>
    <w:rsid w:val="00E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27050-7D31-47A9-B34C-3A11451D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2020-06-28T02:12:00Z</dcterms:created>
  <dcterms:modified xsi:type="dcterms:W3CDTF">2020-06-28T02:13:00Z</dcterms:modified>
</cp:coreProperties>
</file>