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F39" w:rsidRPr="00BB5F39" w:rsidRDefault="00BB5F39" w:rsidP="00BB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F39">
        <w:rPr>
          <w:rFonts w:ascii="Times New Roman" w:eastAsia="Times New Roman" w:hAnsi="Times New Roman" w:cs="Times New Roman"/>
          <w:sz w:val="24"/>
          <w:szCs w:val="24"/>
        </w:rPr>
        <w:t>Description</w:t>
      </w:r>
    </w:p>
    <w:p w:rsidR="00BB5F39" w:rsidRPr="00BB5F39" w:rsidRDefault="00BB5F39" w:rsidP="00BB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F39">
        <w:rPr>
          <w:rFonts w:ascii="Times New Roman" w:eastAsia="Times New Roman" w:hAnsi="Times New Roman" w:cs="Times New Roman"/>
          <w:sz w:val="24"/>
          <w:szCs w:val="24"/>
        </w:rPr>
        <w:t>Impact of mental diversity in business management and decision making.</w:t>
      </w:r>
      <w:r w:rsidRPr="00BB5F3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B5F39">
        <w:rPr>
          <w:rFonts w:ascii="Times New Roman" w:eastAsia="Times New Roman" w:hAnsi="Times New Roman" w:cs="Times New Roman"/>
          <w:sz w:val="24"/>
          <w:szCs w:val="24"/>
        </w:rPr>
        <w:t>Facotors</w:t>
      </w:r>
      <w:proofErr w:type="spellEnd"/>
      <w:r w:rsidRPr="00BB5F39">
        <w:rPr>
          <w:rFonts w:ascii="Times New Roman" w:eastAsia="Times New Roman" w:hAnsi="Times New Roman" w:cs="Times New Roman"/>
          <w:sz w:val="24"/>
          <w:szCs w:val="24"/>
        </w:rPr>
        <w:t xml:space="preserve"> influencing management behavior: Personal (age and life cycle stage, economic </w:t>
      </w:r>
      <w:proofErr w:type="spellStart"/>
      <w:r w:rsidRPr="00BB5F39">
        <w:rPr>
          <w:rFonts w:ascii="Times New Roman" w:eastAsia="Times New Roman" w:hAnsi="Times New Roman" w:cs="Times New Roman"/>
          <w:sz w:val="24"/>
          <w:szCs w:val="24"/>
        </w:rPr>
        <w:t>situation</w:t>
      </w:r>
      <w:proofErr w:type="gramStart"/>
      <w:r w:rsidRPr="00BB5F39">
        <w:rPr>
          <w:rFonts w:ascii="Times New Roman" w:eastAsia="Times New Roman" w:hAnsi="Times New Roman" w:cs="Times New Roman"/>
          <w:sz w:val="24"/>
          <w:szCs w:val="24"/>
        </w:rPr>
        <w:t>,lifestyle</w:t>
      </w:r>
      <w:bookmarkStart w:id="0" w:name="_GoBack"/>
      <w:bookmarkEnd w:id="0"/>
      <w:r w:rsidRPr="00BB5F39">
        <w:rPr>
          <w:rFonts w:ascii="Times New Roman" w:eastAsia="Times New Roman" w:hAnsi="Times New Roman" w:cs="Times New Roman"/>
          <w:sz w:val="24"/>
          <w:szCs w:val="24"/>
        </w:rPr>
        <w:t>,personality</w:t>
      </w:r>
      <w:proofErr w:type="spellEnd"/>
      <w:proofErr w:type="gramEnd"/>
      <w:r w:rsidRPr="00BB5F3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BB5F39">
        <w:rPr>
          <w:rFonts w:ascii="Times New Roman" w:eastAsia="Times New Roman" w:hAnsi="Times New Roman" w:cs="Times New Roman"/>
          <w:sz w:val="24"/>
          <w:szCs w:val="24"/>
        </w:rPr>
        <w:t>self concept</w:t>
      </w:r>
      <w:proofErr w:type="spellEnd"/>
      <w:r w:rsidRPr="00BB5F39">
        <w:rPr>
          <w:rFonts w:ascii="Times New Roman" w:eastAsia="Times New Roman" w:hAnsi="Times New Roman" w:cs="Times New Roman"/>
          <w:sz w:val="24"/>
          <w:szCs w:val="24"/>
        </w:rPr>
        <w:t xml:space="preserve">), Social (reference groups, </w:t>
      </w:r>
      <w:proofErr w:type="spellStart"/>
      <w:r w:rsidRPr="00BB5F39">
        <w:rPr>
          <w:rFonts w:ascii="Times New Roman" w:eastAsia="Times New Roman" w:hAnsi="Times New Roman" w:cs="Times New Roman"/>
          <w:sz w:val="24"/>
          <w:szCs w:val="24"/>
        </w:rPr>
        <w:t>family,Roles</w:t>
      </w:r>
      <w:proofErr w:type="spellEnd"/>
      <w:r w:rsidRPr="00BB5F39">
        <w:rPr>
          <w:rFonts w:ascii="Times New Roman" w:eastAsia="Times New Roman" w:hAnsi="Times New Roman" w:cs="Times New Roman"/>
          <w:sz w:val="24"/>
          <w:szCs w:val="24"/>
        </w:rPr>
        <w:t xml:space="preserve"> and status), Cultural (culture, subculture, social class) and Psychological ( Motivation, perception, learning, </w:t>
      </w:r>
      <w:proofErr w:type="spellStart"/>
      <w:r w:rsidRPr="00BB5F39">
        <w:rPr>
          <w:rFonts w:ascii="Times New Roman" w:eastAsia="Times New Roman" w:hAnsi="Times New Roman" w:cs="Times New Roman"/>
          <w:sz w:val="24"/>
          <w:szCs w:val="24"/>
        </w:rPr>
        <w:t>beleifs</w:t>
      </w:r>
      <w:proofErr w:type="spellEnd"/>
      <w:r w:rsidRPr="00BB5F39">
        <w:rPr>
          <w:rFonts w:ascii="Times New Roman" w:eastAsia="Times New Roman" w:hAnsi="Times New Roman" w:cs="Times New Roman"/>
          <w:sz w:val="24"/>
          <w:szCs w:val="24"/>
        </w:rPr>
        <w:t xml:space="preserve"> and attitudes)</w:t>
      </w:r>
      <w:r w:rsidRPr="00BB5F39">
        <w:rPr>
          <w:rFonts w:ascii="Times New Roman" w:eastAsia="Times New Roman" w:hAnsi="Times New Roman" w:cs="Times New Roman"/>
          <w:sz w:val="24"/>
          <w:szCs w:val="24"/>
        </w:rPr>
        <w:br/>
        <w:t>Mental health is important at every stage of life.</w:t>
      </w:r>
      <w:r w:rsidRPr="00BB5F39">
        <w:rPr>
          <w:rFonts w:ascii="Times New Roman" w:eastAsia="Times New Roman" w:hAnsi="Times New Roman" w:cs="Times New Roman"/>
          <w:sz w:val="24"/>
          <w:szCs w:val="24"/>
        </w:rPr>
        <w:br/>
        <w:t xml:space="preserve">Positive effects/benefits of mental health in management and leadership (impact of positive mental management and business success) </w:t>
      </w:r>
      <w:r w:rsidRPr="00BB5F39">
        <w:rPr>
          <w:rFonts w:ascii="Times New Roman" w:eastAsia="Times New Roman" w:hAnsi="Times New Roman" w:cs="Times New Roman"/>
          <w:sz w:val="24"/>
          <w:szCs w:val="24"/>
        </w:rPr>
        <w:br/>
        <w:t>Reduction in anxiety.</w:t>
      </w:r>
      <w:r w:rsidRPr="00BB5F39">
        <w:rPr>
          <w:rFonts w:ascii="Times New Roman" w:eastAsia="Times New Roman" w:hAnsi="Times New Roman" w:cs="Times New Roman"/>
          <w:sz w:val="24"/>
          <w:szCs w:val="24"/>
        </w:rPr>
        <w:br/>
        <w:t>Improved moods.</w:t>
      </w:r>
      <w:r w:rsidRPr="00BB5F39">
        <w:rPr>
          <w:rFonts w:ascii="Times New Roman" w:eastAsia="Times New Roman" w:hAnsi="Times New Roman" w:cs="Times New Roman"/>
          <w:sz w:val="24"/>
          <w:szCs w:val="24"/>
        </w:rPr>
        <w:br/>
        <w:t>Clearer thinking.</w:t>
      </w:r>
      <w:r w:rsidRPr="00BB5F39">
        <w:rPr>
          <w:rFonts w:ascii="Times New Roman" w:eastAsia="Times New Roman" w:hAnsi="Times New Roman" w:cs="Times New Roman"/>
          <w:sz w:val="24"/>
          <w:szCs w:val="24"/>
        </w:rPr>
        <w:br/>
        <w:t>A greater sense of calm or inner peace.</w:t>
      </w:r>
      <w:r w:rsidRPr="00BB5F39">
        <w:rPr>
          <w:rFonts w:ascii="Times New Roman" w:eastAsia="Times New Roman" w:hAnsi="Times New Roman" w:cs="Times New Roman"/>
          <w:sz w:val="24"/>
          <w:szCs w:val="24"/>
        </w:rPr>
        <w:br/>
        <w:t>Increased self-esteem.</w:t>
      </w:r>
      <w:r w:rsidRPr="00BB5F39">
        <w:rPr>
          <w:rFonts w:ascii="Times New Roman" w:eastAsia="Times New Roman" w:hAnsi="Times New Roman" w:cs="Times New Roman"/>
          <w:sz w:val="24"/>
          <w:szCs w:val="24"/>
        </w:rPr>
        <w:br/>
        <w:t>Reduced risk of depression.</w:t>
      </w:r>
      <w:r w:rsidRPr="00BB5F39">
        <w:rPr>
          <w:rFonts w:ascii="Times New Roman" w:eastAsia="Times New Roman" w:hAnsi="Times New Roman" w:cs="Times New Roman"/>
          <w:sz w:val="24"/>
          <w:szCs w:val="24"/>
        </w:rPr>
        <w:br/>
        <w:t>Improvements in relationships</w:t>
      </w:r>
      <w:r w:rsidRPr="00BB5F39">
        <w:rPr>
          <w:rFonts w:ascii="Times New Roman" w:eastAsia="Times New Roman" w:hAnsi="Times New Roman" w:cs="Times New Roman"/>
          <w:sz w:val="24"/>
          <w:szCs w:val="24"/>
        </w:rPr>
        <w:br/>
        <w:t>Optimism that leads to achievement &amp; business success</w:t>
      </w:r>
    </w:p>
    <w:p w:rsidR="00A3267E" w:rsidRDefault="00A3267E"/>
    <w:sectPr w:rsidR="00A32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39"/>
    <w:rsid w:val="00A3267E"/>
    <w:rsid w:val="00BB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76968-6729-4D7F-B0F3-91048224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5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</dc:creator>
  <cp:keywords/>
  <dc:description/>
  <cp:lastModifiedBy>Kelvin</cp:lastModifiedBy>
  <cp:revision>1</cp:revision>
  <dcterms:created xsi:type="dcterms:W3CDTF">2020-06-06T02:57:00Z</dcterms:created>
  <dcterms:modified xsi:type="dcterms:W3CDTF">2020-06-06T02:58:00Z</dcterms:modified>
</cp:coreProperties>
</file>