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3F" w:rsidRDefault="0034433F" w:rsidP="0034433F">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34433F" w:rsidRDefault="0034433F" w:rsidP="0034433F">
      <w:pPr>
        <w:pStyle w:val="details-text"/>
        <w:spacing w:before="0" w:beforeAutospacing="0" w:after="150" w:afterAutospacing="0"/>
        <w:rPr>
          <w:rFonts w:ascii="Arial" w:hAnsi="Arial" w:cs="Arial"/>
          <w:color w:val="333333"/>
        </w:rPr>
      </w:pPr>
      <w:r>
        <w:rPr>
          <w:rFonts w:ascii="Arial" w:hAnsi="Arial" w:cs="Arial"/>
          <w:color w:val="333333"/>
        </w:rPr>
        <w:t xml:space="preserve">Part A: Analysis – Business Process Models and strategy analysis </w:t>
      </w:r>
      <w:proofErr w:type="gramStart"/>
      <w:r>
        <w:rPr>
          <w:rFonts w:ascii="Arial" w:hAnsi="Arial" w:cs="Arial"/>
          <w:color w:val="333333"/>
        </w:rPr>
        <w:t>In</w:t>
      </w:r>
      <w:proofErr w:type="gramEnd"/>
      <w:r>
        <w:rPr>
          <w:rFonts w:ascii="Arial" w:hAnsi="Arial" w:cs="Arial"/>
          <w:color w:val="333333"/>
        </w:rPr>
        <w:t xml:space="preserve"> this section, you should develop 1. A series of at least two Business Process Models, which capture the existing and your proposed business processes. The models should follow the BPMN notation shown in the lecture slides. You can utilize Microsoft Visio, Word, PowerPoint, or appropriate alternatives to create the models. 2. Strategic analysis: You should use at least one recognized analysis technique such as SWOT, PESTLE Part B: Open Source Software Comparison Table In this section, you should conduct research into a suitable software solution. You should decide on the set of characteristics that you will use to evaluate the software and your research should consider 4-5 alternatives in detail. This section should be presented as a table. Part C: Report In this section, you should write a report which provides an overview of the current situation together with a roadmap outlining how the proposed changes to the business can be achieved to the benefit of the business. This should draw on your analysis in Part A, include your recommendation for software in Part B, and provide recommendations for ensuring that the strategy is effectively implemented, including consideration of the challenges ahead. This section should follow the standard report structure: Title Page – Contents – Introduction - Main Section – Conclusions and Recommendations - References.</w:t>
      </w:r>
    </w:p>
    <w:p w:rsidR="0057380A" w:rsidRDefault="0057380A">
      <w:bookmarkStart w:id="0" w:name="_GoBack"/>
      <w:bookmarkEnd w:id="0"/>
    </w:p>
    <w:sectPr w:rsidR="0057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3F"/>
    <w:rsid w:val="0034433F"/>
    <w:rsid w:val="0057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C80EE-B332-453C-83D5-B488DBD7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44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443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2020-06-25T05:19:00Z</dcterms:created>
  <dcterms:modified xsi:type="dcterms:W3CDTF">2020-06-25T05:20:00Z</dcterms:modified>
</cp:coreProperties>
</file>