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47" w:rsidRDefault="00FD77EB">
      <w:r>
        <w:rPr>
          <w:rFonts w:ascii="Arial" w:hAnsi="Arial" w:cs="Arial"/>
          <w:color w:val="333333"/>
          <w:shd w:val="clear" w:color="auto" w:fill="FFFFFF"/>
        </w:rPr>
        <w:t>Instructions: Conduct a patient safety risk assessment in your unit/department/facility and list the top five risks to patient safety. Choose one, and write a three to four-page paper on how to reduce the risk, how to educate team members, and how to educate the patient/family. My department is an Urgent Care. I have attached the PDF version of our book for reference.</w:t>
      </w:r>
      <w:bookmarkStart w:id="0" w:name="_GoBack"/>
      <w:bookmarkEnd w:id="0"/>
    </w:p>
    <w:sectPr w:rsidR="00197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EB"/>
    <w:rsid w:val="00197A47"/>
    <w:rsid w:val="00FD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EC1156-FACE-4CB0-BED8-05A87D37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</dc:creator>
  <cp:keywords/>
  <dc:description/>
  <cp:lastModifiedBy>Kelvin</cp:lastModifiedBy>
  <cp:revision>1</cp:revision>
  <dcterms:created xsi:type="dcterms:W3CDTF">2020-06-23T03:56:00Z</dcterms:created>
  <dcterms:modified xsi:type="dcterms:W3CDTF">2020-06-23T03:57:00Z</dcterms:modified>
</cp:coreProperties>
</file>