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B6D" w:rsidRDefault="00581B6D" w:rsidP="00581B6D">
      <w:pPr>
        <w:autoSpaceDE w:val="0"/>
        <w:autoSpaceDN w:val="0"/>
        <w:adjustRightInd w:val="0"/>
        <w:spacing w:line="259" w:lineRule="atLeast"/>
        <w:rPr>
          <w:rFonts w:ascii="Calibri" w:hAnsi="Calibri" w:cs="Calibri"/>
          <w:color w:val="0D0D0D"/>
          <w:sz w:val="24"/>
          <w:szCs w:val="24"/>
          <w:lang w:val="en"/>
        </w:rPr>
      </w:pPr>
    </w:p>
    <w:p w:rsidR="00581B6D" w:rsidRDefault="00581B6D" w:rsidP="00581B6D">
      <w:pPr>
        <w:keepNext/>
        <w:keepLines/>
        <w:autoSpaceDE w:val="0"/>
        <w:autoSpaceDN w:val="0"/>
        <w:adjustRightInd w:val="0"/>
        <w:spacing w:after="0" w:line="259" w:lineRule="atLeast"/>
        <w:rPr>
          <w:rFonts w:ascii="Calibri" w:hAnsi="Calibri" w:cs="Calibri"/>
          <w:b/>
          <w:bCs/>
          <w:color w:val="640000"/>
          <w:sz w:val="32"/>
          <w:szCs w:val="32"/>
          <w:lang w:val="en"/>
        </w:rPr>
      </w:pPr>
      <w:r>
        <w:rPr>
          <w:rFonts w:ascii="Calibri" w:hAnsi="Calibri" w:cs="Calibri"/>
          <w:b/>
          <w:bCs/>
          <w:color w:val="640000"/>
          <w:sz w:val="32"/>
          <w:szCs w:val="32"/>
          <w:lang w:val="en"/>
        </w:rPr>
        <w:t>Assessment Information/Brief 2019/2020</w:t>
      </w:r>
    </w:p>
    <w:p w:rsidR="00581B6D" w:rsidRDefault="00581B6D" w:rsidP="00581B6D">
      <w:pPr>
        <w:autoSpaceDE w:val="0"/>
        <w:autoSpaceDN w:val="0"/>
        <w:adjustRightInd w:val="0"/>
        <w:spacing w:line="259" w:lineRule="atLeast"/>
        <w:ind w:left="360"/>
        <w:rPr>
          <w:rFonts w:ascii="Calibri" w:hAnsi="Calibri" w:cs="Calibri"/>
          <w:color w:val="0D0D0D"/>
          <w:sz w:val="24"/>
          <w:szCs w:val="24"/>
          <w:lang w:val="en"/>
        </w:rPr>
      </w:pPr>
    </w:p>
    <w:p w:rsidR="00581B6D" w:rsidRDefault="00581B6D" w:rsidP="00581B6D">
      <w:pPr>
        <w:autoSpaceDE w:val="0"/>
        <w:autoSpaceDN w:val="0"/>
        <w:adjustRightInd w:val="0"/>
        <w:spacing w:after="0" w:line="240" w:lineRule="auto"/>
        <w:rPr>
          <w:rFonts w:ascii="Calibri" w:hAnsi="Calibri" w:cs="Calibri"/>
          <w:sz w:val="24"/>
          <w:szCs w:val="24"/>
          <w:lang w:val="en"/>
        </w:rPr>
      </w:pPr>
    </w:p>
    <w:tbl>
      <w:tblPr>
        <w:tblW w:w="0" w:type="auto"/>
        <w:tblLayout w:type="fixed"/>
        <w:tblLook w:val="0000" w:firstRow="0" w:lastRow="0" w:firstColumn="0" w:lastColumn="0" w:noHBand="0" w:noVBand="0"/>
      </w:tblPr>
      <w:tblGrid>
        <w:gridCol w:w="3088"/>
        <w:gridCol w:w="6903"/>
        <w:gridCol w:w="2551"/>
        <w:gridCol w:w="3186"/>
      </w:tblGrid>
      <w:tr w:rsidR="00581B6D">
        <w:tblPrEx>
          <w:tblCellMar>
            <w:top w:w="0" w:type="dxa"/>
            <w:bottom w:w="0" w:type="dxa"/>
          </w:tblCellMar>
        </w:tblPrEx>
        <w:trPr>
          <w:gridAfter w:val="2"/>
          <w:wAfter w:w="5737" w:type="dxa"/>
          <w:trHeight w:val="1"/>
        </w:trPr>
        <w:tc>
          <w:tcPr>
            <w:tcW w:w="3088" w:type="dxa"/>
            <w:tcBorders>
              <w:top w:val="nil"/>
              <w:left w:val="nil"/>
              <w:bottom w:val="nil"/>
              <w:right w:val="nil"/>
            </w:tcBorders>
            <w:shd w:val="clear" w:color="000000" w:fill="FFFFFF"/>
          </w:tcPr>
          <w:p w:rsidR="00581B6D" w:rsidRDefault="00581B6D">
            <w:pPr>
              <w:autoSpaceDE w:val="0"/>
              <w:autoSpaceDN w:val="0"/>
              <w:adjustRightInd w:val="0"/>
              <w:spacing w:before="120" w:after="0" w:line="240" w:lineRule="auto"/>
              <w:rPr>
                <w:rFonts w:ascii="Calibri" w:hAnsi="Calibri" w:cs="Calibri"/>
                <w:lang w:val="en"/>
              </w:rPr>
            </w:pPr>
            <w:r>
              <w:rPr>
                <w:rFonts w:ascii="Calibri" w:hAnsi="Calibri" w:cs="Calibri"/>
                <w:b/>
                <w:bCs/>
                <w:color w:val="3B3838"/>
                <w:sz w:val="24"/>
                <w:szCs w:val="24"/>
                <w:lang w:val="en"/>
              </w:rPr>
              <w:t>Module title</w:t>
            </w:r>
          </w:p>
        </w:tc>
        <w:tc>
          <w:tcPr>
            <w:tcW w:w="6903" w:type="dxa"/>
            <w:tcBorders>
              <w:top w:val="nil"/>
              <w:left w:val="nil"/>
              <w:bottom w:val="nil"/>
              <w:right w:val="nil"/>
            </w:tcBorders>
            <w:shd w:val="clear" w:color="000000" w:fill="FFFFFF"/>
            <w:vAlign w:val="center"/>
          </w:tcPr>
          <w:p w:rsidR="00581B6D" w:rsidRDefault="00581B6D">
            <w:pPr>
              <w:autoSpaceDE w:val="0"/>
              <w:autoSpaceDN w:val="0"/>
              <w:adjustRightInd w:val="0"/>
              <w:spacing w:after="0" w:line="240" w:lineRule="auto"/>
              <w:rPr>
                <w:rFonts w:ascii="Calibri" w:hAnsi="Calibri" w:cs="Calibri"/>
                <w:lang w:val="en"/>
              </w:rPr>
            </w:pPr>
            <w:r>
              <w:rPr>
                <w:rFonts w:ascii="Calibri" w:hAnsi="Calibri" w:cs="Calibri"/>
                <w:b/>
                <w:bCs/>
                <w:color w:val="560806"/>
                <w:sz w:val="32"/>
                <w:szCs w:val="32"/>
                <w:lang w:val="en"/>
              </w:rPr>
              <w:t>Project Risk and Procurement Management</w:t>
            </w:r>
          </w:p>
        </w:tc>
      </w:tr>
      <w:tr w:rsidR="00581B6D">
        <w:tblPrEx>
          <w:tblCellMar>
            <w:top w:w="0" w:type="dxa"/>
            <w:bottom w:w="0" w:type="dxa"/>
          </w:tblCellMar>
        </w:tblPrEx>
        <w:trPr>
          <w:gridAfter w:val="2"/>
          <w:wAfter w:w="5737" w:type="dxa"/>
          <w:trHeight w:val="1"/>
        </w:trPr>
        <w:tc>
          <w:tcPr>
            <w:tcW w:w="3088" w:type="dxa"/>
            <w:tcBorders>
              <w:top w:val="nil"/>
              <w:left w:val="nil"/>
              <w:bottom w:val="nil"/>
              <w:right w:val="nil"/>
            </w:tcBorders>
            <w:shd w:val="clear" w:color="000000" w:fill="FFFFFF"/>
          </w:tcPr>
          <w:p w:rsidR="00581B6D" w:rsidRDefault="00581B6D">
            <w:pPr>
              <w:autoSpaceDE w:val="0"/>
              <w:autoSpaceDN w:val="0"/>
              <w:adjustRightInd w:val="0"/>
              <w:spacing w:before="120" w:after="0" w:line="240" w:lineRule="auto"/>
              <w:rPr>
                <w:rFonts w:ascii="Calibri" w:hAnsi="Calibri" w:cs="Calibri"/>
                <w:lang w:val="en"/>
              </w:rPr>
            </w:pPr>
          </w:p>
        </w:tc>
        <w:tc>
          <w:tcPr>
            <w:tcW w:w="6903" w:type="dxa"/>
            <w:tcBorders>
              <w:top w:val="nil"/>
              <w:left w:val="nil"/>
              <w:bottom w:val="nil"/>
              <w:right w:val="nil"/>
            </w:tcBorders>
            <w:shd w:val="clear" w:color="000000" w:fill="FFFFFF"/>
            <w:vAlign w:val="center"/>
          </w:tcPr>
          <w:p w:rsidR="00581B6D" w:rsidRDefault="00581B6D">
            <w:pPr>
              <w:autoSpaceDE w:val="0"/>
              <w:autoSpaceDN w:val="0"/>
              <w:adjustRightInd w:val="0"/>
              <w:spacing w:after="0" w:line="240" w:lineRule="auto"/>
              <w:ind w:right="1197"/>
              <w:rPr>
                <w:rFonts w:ascii="Calibri" w:hAnsi="Calibri" w:cs="Calibri"/>
                <w:lang w:val="en"/>
              </w:rPr>
            </w:pPr>
          </w:p>
        </w:tc>
      </w:tr>
      <w:tr w:rsidR="00581B6D">
        <w:tblPrEx>
          <w:tblCellMar>
            <w:top w:w="0" w:type="dxa"/>
            <w:bottom w:w="0" w:type="dxa"/>
          </w:tblCellMar>
        </w:tblPrEx>
        <w:trPr>
          <w:gridAfter w:val="2"/>
          <w:wAfter w:w="5737" w:type="dxa"/>
          <w:trHeight w:val="1"/>
        </w:trPr>
        <w:tc>
          <w:tcPr>
            <w:tcW w:w="3088" w:type="dxa"/>
            <w:tcBorders>
              <w:top w:val="nil"/>
              <w:left w:val="nil"/>
              <w:bottom w:val="nil"/>
              <w:right w:val="nil"/>
            </w:tcBorders>
            <w:shd w:val="clear" w:color="000000" w:fill="FFFFFF"/>
          </w:tcPr>
          <w:p w:rsidR="00581B6D" w:rsidRDefault="00581B6D">
            <w:pPr>
              <w:autoSpaceDE w:val="0"/>
              <w:autoSpaceDN w:val="0"/>
              <w:adjustRightInd w:val="0"/>
              <w:spacing w:before="120" w:after="0" w:line="240" w:lineRule="auto"/>
              <w:rPr>
                <w:rFonts w:ascii="Calibri" w:hAnsi="Calibri" w:cs="Calibri"/>
                <w:lang w:val="en"/>
              </w:rPr>
            </w:pPr>
            <w:r>
              <w:rPr>
                <w:rFonts w:ascii="Calibri" w:hAnsi="Calibri" w:cs="Calibri"/>
                <w:b/>
                <w:bCs/>
                <w:color w:val="3B3838"/>
                <w:sz w:val="24"/>
                <w:szCs w:val="24"/>
                <w:lang w:val="en"/>
              </w:rPr>
              <w:t>Level</w:t>
            </w:r>
          </w:p>
        </w:tc>
        <w:tc>
          <w:tcPr>
            <w:tcW w:w="6903" w:type="dxa"/>
            <w:tcBorders>
              <w:top w:val="nil"/>
              <w:left w:val="nil"/>
              <w:bottom w:val="nil"/>
              <w:right w:val="nil"/>
            </w:tcBorders>
            <w:shd w:val="clear" w:color="000000" w:fill="FFFFFF"/>
            <w:vAlign w:val="center"/>
          </w:tcPr>
          <w:p w:rsidR="00581B6D" w:rsidRDefault="00581B6D">
            <w:pPr>
              <w:autoSpaceDE w:val="0"/>
              <w:autoSpaceDN w:val="0"/>
              <w:adjustRightInd w:val="0"/>
              <w:spacing w:after="0" w:line="240" w:lineRule="auto"/>
              <w:rPr>
                <w:rFonts w:ascii="Calibri" w:hAnsi="Calibri" w:cs="Calibri"/>
                <w:lang w:val="en"/>
              </w:rPr>
            </w:pPr>
            <w:r>
              <w:rPr>
                <w:rFonts w:ascii="Calibri" w:hAnsi="Calibri" w:cs="Calibri"/>
                <w:color w:val="0D0D0D"/>
                <w:sz w:val="24"/>
                <w:szCs w:val="24"/>
                <w:lang w:val="en"/>
              </w:rPr>
              <w:t>7</w:t>
            </w:r>
          </w:p>
        </w:tc>
      </w:tr>
      <w:tr w:rsidR="00581B6D">
        <w:tblPrEx>
          <w:tblCellMar>
            <w:top w:w="0" w:type="dxa"/>
            <w:bottom w:w="0" w:type="dxa"/>
          </w:tblCellMar>
        </w:tblPrEx>
        <w:trPr>
          <w:gridAfter w:val="2"/>
          <w:wAfter w:w="5737" w:type="dxa"/>
          <w:trHeight w:val="1"/>
        </w:trPr>
        <w:tc>
          <w:tcPr>
            <w:tcW w:w="3088" w:type="dxa"/>
            <w:tcBorders>
              <w:top w:val="nil"/>
              <w:left w:val="nil"/>
              <w:bottom w:val="nil"/>
              <w:right w:val="nil"/>
            </w:tcBorders>
            <w:shd w:val="clear" w:color="000000" w:fill="FFFFFF"/>
          </w:tcPr>
          <w:p w:rsidR="00581B6D" w:rsidRDefault="00581B6D">
            <w:pPr>
              <w:autoSpaceDE w:val="0"/>
              <w:autoSpaceDN w:val="0"/>
              <w:adjustRightInd w:val="0"/>
              <w:spacing w:before="120" w:after="0" w:line="240" w:lineRule="auto"/>
              <w:rPr>
                <w:rFonts w:ascii="Calibri" w:hAnsi="Calibri" w:cs="Calibri"/>
                <w:lang w:val="en"/>
              </w:rPr>
            </w:pPr>
            <w:r>
              <w:rPr>
                <w:rFonts w:ascii="Calibri" w:hAnsi="Calibri" w:cs="Calibri"/>
                <w:b/>
                <w:bCs/>
                <w:color w:val="3B3838"/>
                <w:sz w:val="24"/>
                <w:szCs w:val="24"/>
                <w:lang w:val="en"/>
              </w:rPr>
              <w:t>Assessment title</w:t>
            </w:r>
          </w:p>
        </w:tc>
        <w:tc>
          <w:tcPr>
            <w:tcW w:w="6903" w:type="dxa"/>
            <w:tcBorders>
              <w:top w:val="nil"/>
              <w:left w:val="nil"/>
              <w:bottom w:val="nil"/>
              <w:right w:val="nil"/>
            </w:tcBorders>
            <w:shd w:val="clear" w:color="000000" w:fill="FFFFFF"/>
            <w:vAlign w:val="center"/>
          </w:tcPr>
          <w:p w:rsidR="00581B6D" w:rsidRDefault="00581B6D">
            <w:pPr>
              <w:autoSpaceDE w:val="0"/>
              <w:autoSpaceDN w:val="0"/>
              <w:adjustRightInd w:val="0"/>
              <w:spacing w:after="0" w:line="240" w:lineRule="auto"/>
              <w:rPr>
                <w:rFonts w:ascii="Calibri" w:hAnsi="Calibri" w:cs="Calibri"/>
                <w:lang w:val="en"/>
              </w:rPr>
            </w:pPr>
            <w:r>
              <w:rPr>
                <w:rFonts w:ascii="Calibri" w:hAnsi="Calibri" w:cs="Calibri"/>
                <w:b/>
                <w:bCs/>
                <w:color w:val="560806"/>
                <w:sz w:val="32"/>
                <w:szCs w:val="32"/>
                <w:lang w:val="en"/>
              </w:rPr>
              <w:t>Assignment 2: Strategic Procurement</w:t>
            </w:r>
          </w:p>
        </w:tc>
      </w:tr>
      <w:tr w:rsidR="00581B6D">
        <w:tblPrEx>
          <w:tblCellMar>
            <w:top w:w="0" w:type="dxa"/>
            <w:bottom w:w="0" w:type="dxa"/>
          </w:tblCellMar>
        </w:tblPrEx>
        <w:trPr>
          <w:gridAfter w:val="2"/>
          <w:wAfter w:w="5737" w:type="dxa"/>
          <w:trHeight w:val="1"/>
        </w:trPr>
        <w:tc>
          <w:tcPr>
            <w:tcW w:w="3088" w:type="dxa"/>
            <w:tcBorders>
              <w:top w:val="nil"/>
              <w:left w:val="nil"/>
              <w:bottom w:val="nil"/>
              <w:right w:val="nil"/>
            </w:tcBorders>
            <w:shd w:val="clear" w:color="000000" w:fill="FFFFFF"/>
          </w:tcPr>
          <w:p w:rsidR="00581B6D" w:rsidRDefault="00581B6D">
            <w:pPr>
              <w:autoSpaceDE w:val="0"/>
              <w:autoSpaceDN w:val="0"/>
              <w:adjustRightInd w:val="0"/>
              <w:spacing w:before="120" w:after="0" w:line="240" w:lineRule="auto"/>
              <w:rPr>
                <w:rFonts w:ascii="Calibri" w:hAnsi="Calibri" w:cs="Calibri"/>
                <w:lang w:val="en"/>
              </w:rPr>
            </w:pPr>
            <w:r>
              <w:rPr>
                <w:rFonts w:ascii="Calibri" w:hAnsi="Calibri" w:cs="Calibri"/>
                <w:b/>
                <w:bCs/>
                <w:color w:val="3B3838"/>
                <w:sz w:val="24"/>
                <w:szCs w:val="24"/>
                <w:lang w:val="en"/>
              </w:rPr>
              <w:t>Weighting within module</w:t>
            </w:r>
          </w:p>
        </w:tc>
        <w:tc>
          <w:tcPr>
            <w:tcW w:w="6903" w:type="dxa"/>
            <w:tcBorders>
              <w:top w:val="nil"/>
              <w:left w:val="nil"/>
              <w:bottom w:val="nil"/>
              <w:right w:val="nil"/>
            </w:tcBorders>
            <w:shd w:val="clear" w:color="000000" w:fill="FFFFFF"/>
            <w:vAlign w:val="center"/>
          </w:tcPr>
          <w:p w:rsidR="00581B6D" w:rsidRDefault="00581B6D">
            <w:pPr>
              <w:autoSpaceDE w:val="0"/>
              <w:autoSpaceDN w:val="0"/>
              <w:adjustRightInd w:val="0"/>
              <w:spacing w:after="0" w:line="240" w:lineRule="auto"/>
              <w:rPr>
                <w:rFonts w:ascii="Calibri" w:hAnsi="Calibri" w:cs="Calibri"/>
                <w:lang w:val="en"/>
              </w:rPr>
            </w:pPr>
            <w:r>
              <w:rPr>
                <w:rFonts w:ascii="Calibri" w:hAnsi="Calibri" w:cs="Calibri"/>
                <w:sz w:val="24"/>
                <w:szCs w:val="24"/>
                <w:lang w:val="en"/>
              </w:rPr>
              <w:t>This assessment is worth 50% of the overall module mark.</w:t>
            </w:r>
          </w:p>
        </w:tc>
      </w:tr>
      <w:tr w:rsidR="00581B6D">
        <w:tblPrEx>
          <w:tblCellMar>
            <w:top w:w="0" w:type="dxa"/>
            <w:bottom w:w="0" w:type="dxa"/>
          </w:tblCellMar>
        </w:tblPrEx>
        <w:trPr>
          <w:gridAfter w:val="2"/>
          <w:wAfter w:w="5737" w:type="dxa"/>
          <w:trHeight w:val="1"/>
        </w:trPr>
        <w:tc>
          <w:tcPr>
            <w:tcW w:w="3088" w:type="dxa"/>
            <w:tcBorders>
              <w:top w:val="nil"/>
              <w:left w:val="nil"/>
              <w:bottom w:val="nil"/>
              <w:right w:val="nil"/>
            </w:tcBorders>
            <w:shd w:val="clear" w:color="000000" w:fill="FFFFFF"/>
          </w:tcPr>
          <w:p w:rsidR="00581B6D" w:rsidRDefault="00581B6D">
            <w:pPr>
              <w:autoSpaceDE w:val="0"/>
              <w:autoSpaceDN w:val="0"/>
              <w:adjustRightInd w:val="0"/>
              <w:spacing w:before="120" w:after="0" w:line="240" w:lineRule="auto"/>
              <w:rPr>
                <w:rFonts w:ascii="Calibri" w:hAnsi="Calibri" w:cs="Calibri"/>
                <w:lang w:val="en"/>
              </w:rPr>
            </w:pPr>
            <w:r>
              <w:rPr>
                <w:rFonts w:ascii="Calibri" w:hAnsi="Calibri" w:cs="Calibri"/>
                <w:b/>
                <w:bCs/>
                <w:color w:val="3B3838"/>
                <w:sz w:val="24"/>
                <w:szCs w:val="24"/>
                <w:lang w:val="en"/>
              </w:rPr>
              <w:t xml:space="preserve">Submission deadline date and time </w:t>
            </w:r>
          </w:p>
        </w:tc>
        <w:tc>
          <w:tcPr>
            <w:tcW w:w="6903" w:type="dxa"/>
            <w:tcBorders>
              <w:top w:val="nil"/>
              <w:left w:val="nil"/>
              <w:bottom w:val="nil"/>
              <w:right w:val="nil"/>
            </w:tcBorders>
            <w:shd w:val="clear" w:color="000000" w:fill="FFFFFF"/>
            <w:vAlign w:val="center"/>
          </w:tcPr>
          <w:p w:rsidR="00581B6D" w:rsidRDefault="00581B6D">
            <w:pPr>
              <w:keepNext/>
              <w:keepLines/>
              <w:autoSpaceDE w:val="0"/>
              <w:autoSpaceDN w:val="0"/>
              <w:adjustRightInd w:val="0"/>
              <w:spacing w:after="0" w:line="240" w:lineRule="auto"/>
              <w:rPr>
                <w:rFonts w:ascii="Calibri" w:hAnsi="Calibri" w:cs="Calibri"/>
                <w:lang w:val="en"/>
              </w:rPr>
            </w:pPr>
          </w:p>
        </w:tc>
      </w:tr>
      <w:tr w:rsidR="00581B6D">
        <w:tblPrEx>
          <w:tblCellMar>
            <w:top w:w="0" w:type="dxa"/>
            <w:bottom w:w="0" w:type="dxa"/>
          </w:tblCellMar>
        </w:tblPrEx>
        <w:trPr>
          <w:gridAfter w:val="1"/>
          <w:wAfter w:w="3186" w:type="dxa"/>
          <w:trHeight w:val="592"/>
        </w:trPr>
        <w:tc>
          <w:tcPr>
            <w:tcW w:w="12542" w:type="dxa"/>
            <w:gridSpan w:val="3"/>
            <w:tcBorders>
              <w:top w:val="nil"/>
              <w:left w:val="nil"/>
              <w:bottom w:val="nil"/>
              <w:right w:val="nil"/>
            </w:tcBorders>
            <w:shd w:val="clear" w:color="000000" w:fill="FFFFFF"/>
          </w:tcPr>
          <w:p w:rsidR="00581B6D" w:rsidRDefault="00581B6D">
            <w:pPr>
              <w:autoSpaceDE w:val="0"/>
              <w:autoSpaceDN w:val="0"/>
              <w:adjustRightInd w:val="0"/>
              <w:spacing w:before="120" w:after="0" w:line="240" w:lineRule="auto"/>
              <w:rPr>
                <w:rFonts w:ascii="Calibri" w:hAnsi="Calibri" w:cs="Calibri"/>
                <w:b/>
                <w:bCs/>
                <w:color w:val="3B3838"/>
                <w:sz w:val="24"/>
                <w:szCs w:val="24"/>
                <w:lang w:val="en"/>
              </w:rPr>
            </w:pPr>
            <w:r>
              <w:rPr>
                <w:rFonts w:ascii="Calibri" w:hAnsi="Calibri" w:cs="Calibri"/>
                <w:b/>
                <w:bCs/>
                <w:color w:val="3B3838"/>
                <w:sz w:val="24"/>
                <w:szCs w:val="24"/>
                <w:lang w:val="en"/>
              </w:rPr>
              <w:t>Module Leader/Assessment set by</w:t>
            </w:r>
          </w:p>
          <w:p w:rsidR="00581B6D" w:rsidRDefault="00581B6D">
            <w:pPr>
              <w:autoSpaceDE w:val="0"/>
              <w:autoSpaceDN w:val="0"/>
              <w:adjustRightInd w:val="0"/>
              <w:spacing w:after="0" w:line="240" w:lineRule="auto"/>
              <w:rPr>
                <w:rFonts w:ascii="Calibri" w:hAnsi="Calibri" w:cs="Calibri"/>
                <w:lang w:val="en"/>
              </w:rPr>
            </w:pPr>
          </w:p>
        </w:tc>
      </w:tr>
      <w:tr w:rsidR="00581B6D">
        <w:tblPrEx>
          <w:tblCellMar>
            <w:top w:w="0" w:type="dxa"/>
            <w:bottom w:w="0" w:type="dxa"/>
          </w:tblCellMar>
        </w:tblPrEx>
        <w:trPr>
          <w:gridAfter w:val="1"/>
          <w:wAfter w:w="3186" w:type="dxa"/>
          <w:trHeight w:val="592"/>
        </w:trPr>
        <w:tc>
          <w:tcPr>
            <w:tcW w:w="12542" w:type="dxa"/>
            <w:gridSpan w:val="3"/>
            <w:tcBorders>
              <w:top w:val="nil"/>
              <w:left w:val="nil"/>
              <w:bottom w:val="nil"/>
              <w:right w:val="nil"/>
            </w:tcBorders>
            <w:shd w:val="clear" w:color="000000" w:fill="FFFFFF"/>
          </w:tcPr>
          <w:p w:rsidR="00581B6D" w:rsidRDefault="00581B6D">
            <w:pPr>
              <w:autoSpaceDE w:val="0"/>
              <w:autoSpaceDN w:val="0"/>
              <w:adjustRightInd w:val="0"/>
              <w:spacing w:before="120" w:after="0" w:line="240" w:lineRule="auto"/>
              <w:rPr>
                <w:rFonts w:ascii="Calibri" w:hAnsi="Calibri" w:cs="Calibri"/>
                <w:lang w:val="en"/>
              </w:rPr>
            </w:pPr>
          </w:p>
        </w:tc>
      </w:tr>
      <w:tr w:rsidR="00581B6D">
        <w:tblPrEx>
          <w:tblCellMar>
            <w:top w:w="0" w:type="dxa"/>
            <w:bottom w:w="0" w:type="dxa"/>
          </w:tblCellMar>
        </w:tblPrEx>
        <w:trPr>
          <w:gridAfter w:val="1"/>
          <w:wAfter w:w="3186" w:type="dxa"/>
          <w:trHeight w:val="1"/>
        </w:trPr>
        <w:tc>
          <w:tcPr>
            <w:tcW w:w="12542" w:type="dxa"/>
            <w:gridSpan w:val="3"/>
            <w:tcBorders>
              <w:top w:val="nil"/>
              <w:left w:val="nil"/>
              <w:bottom w:val="nil"/>
              <w:right w:val="nil"/>
            </w:tcBorders>
            <w:shd w:val="clear" w:color="000000" w:fill="FFFFFF"/>
          </w:tcPr>
          <w:p w:rsidR="00581B6D" w:rsidRDefault="00581B6D">
            <w:pPr>
              <w:autoSpaceDE w:val="0"/>
              <w:autoSpaceDN w:val="0"/>
              <w:adjustRightInd w:val="0"/>
              <w:spacing w:after="0" w:line="240" w:lineRule="auto"/>
              <w:jc w:val="both"/>
              <w:rPr>
                <w:rFonts w:ascii="Calibri" w:hAnsi="Calibri" w:cs="Calibri"/>
                <w:sz w:val="24"/>
                <w:szCs w:val="24"/>
                <w:lang w:val="en"/>
              </w:rPr>
            </w:pPr>
            <w:bookmarkStart w:id="0" w:name="_GoBack" w:colFirst="0" w:colLast="0"/>
            <w:r>
              <w:rPr>
                <w:rFonts w:ascii="Calibri" w:hAnsi="Calibri" w:cs="Calibri"/>
                <w:sz w:val="24"/>
                <w:szCs w:val="24"/>
                <w:lang w:val="en"/>
              </w:rPr>
              <w:t xml:space="preserve">A proactive strategic procurement operation can give the </w:t>
            </w:r>
            <w:proofErr w:type="spellStart"/>
            <w:r>
              <w:rPr>
                <w:rFonts w:ascii="Calibri" w:hAnsi="Calibri" w:cs="Calibri"/>
                <w:sz w:val="24"/>
                <w:szCs w:val="24"/>
                <w:lang w:val="en"/>
              </w:rPr>
              <w:t>organisation</w:t>
            </w:r>
            <w:proofErr w:type="spellEnd"/>
            <w:r>
              <w:rPr>
                <w:rFonts w:ascii="Calibri" w:hAnsi="Calibri" w:cs="Calibri"/>
                <w:sz w:val="24"/>
                <w:szCs w:val="24"/>
                <w:lang w:val="en"/>
              </w:rPr>
              <w:t xml:space="preserve"> it represents a competitive advantage by reducing waste in the value chain. For an </w:t>
            </w:r>
            <w:proofErr w:type="spellStart"/>
            <w:r>
              <w:rPr>
                <w:rFonts w:ascii="Calibri" w:hAnsi="Calibri" w:cs="Calibri"/>
                <w:sz w:val="24"/>
                <w:szCs w:val="24"/>
                <w:lang w:val="en"/>
              </w:rPr>
              <w:t>organisation</w:t>
            </w:r>
            <w:proofErr w:type="spellEnd"/>
            <w:r>
              <w:rPr>
                <w:rFonts w:ascii="Calibri" w:hAnsi="Calibri" w:cs="Calibri"/>
                <w:sz w:val="24"/>
                <w:szCs w:val="24"/>
                <w:lang w:val="en"/>
              </w:rPr>
              <w:t xml:space="preserve"> of your choice, you are asked (a) to critically </w:t>
            </w:r>
            <w:r>
              <w:rPr>
                <w:rFonts w:ascii="Calibri" w:hAnsi="Calibri" w:cs="Calibri"/>
                <w:i/>
                <w:iCs/>
                <w:sz w:val="24"/>
                <w:szCs w:val="24"/>
                <w:lang w:val="en"/>
              </w:rPr>
              <w:t>examine</w:t>
            </w:r>
            <w:r>
              <w:rPr>
                <w:rFonts w:ascii="Calibri" w:hAnsi="Calibri" w:cs="Calibri"/>
                <w:sz w:val="24"/>
                <w:szCs w:val="24"/>
                <w:lang w:val="en"/>
              </w:rPr>
              <w:t xml:space="preserve"> the Procurement function, (b) by considering 2-3 areas below </w:t>
            </w:r>
            <w:r>
              <w:rPr>
                <w:rFonts w:ascii="Calibri" w:hAnsi="Calibri" w:cs="Calibri"/>
                <w:i/>
                <w:iCs/>
                <w:sz w:val="24"/>
                <w:szCs w:val="24"/>
                <w:lang w:val="en"/>
              </w:rPr>
              <w:t>investigate</w:t>
            </w:r>
            <w:r>
              <w:rPr>
                <w:rFonts w:ascii="Calibri" w:hAnsi="Calibri" w:cs="Calibri"/>
                <w:sz w:val="24"/>
                <w:szCs w:val="24"/>
                <w:lang w:val="en"/>
              </w:rPr>
              <w:t xml:space="preserve"> how the Procurement function can be improved and </w:t>
            </w:r>
            <w:r>
              <w:rPr>
                <w:rFonts w:ascii="Calibri" w:hAnsi="Calibri" w:cs="Calibri"/>
                <w:i/>
                <w:iCs/>
                <w:sz w:val="24"/>
                <w:szCs w:val="24"/>
                <w:lang w:val="en"/>
              </w:rPr>
              <w:t>compensate</w:t>
            </w:r>
            <w:r>
              <w:rPr>
                <w:rFonts w:ascii="Calibri" w:hAnsi="Calibri" w:cs="Calibri"/>
                <w:sz w:val="24"/>
                <w:szCs w:val="24"/>
                <w:lang w:val="en"/>
              </w:rPr>
              <w:t xml:space="preserve"> external turbulences in the markets.  </w:t>
            </w:r>
          </w:p>
          <w:p w:rsidR="00581B6D" w:rsidRDefault="00581B6D">
            <w:pPr>
              <w:autoSpaceDE w:val="0"/>
              <w:autoSpaceDN w:val="0"/>
              <w:adjustRightInd w:val="0"/>
              <w:spacing w:after="0" w:line="240" w:lineRule="auto"/>
              <w:jc w:val="both"/>
              <w:rPr>
                <w:rFonts w:ascii="Calibri" w:hAnsi="Calibri" w:cs="Calibri"/>
                <w:sz w:val="24"/>
                <w:szCs w:val="24"/>
                <w:lang w:val="en"/>
              </w:rPr>
            </w:pPr>
          </w:p>
          <w:p w:rsidR="00581B6D" w:rsidRDefault="00581B6D" w:rsidP="00581B6D">
            <w:pPr>
              <w:numPr>
                <w:ilvl w:val="0"/>
                <w:numId w:val="1"/>
              </w:numPr>
              <w:autoSpaceDE w:val="0"/>
              <w:autoSpaceDN w:val="0"/>
              <w:adjustRightInd w:val="0"/>
              <w:spacing w:after="0" w:line="240" w:lineRule="auto"/>
              <w:ind w:left="720" w:hanging="360"/>
              <w:jc w:val="both"/>
              <w:rPr>
                <w:rFonts w:ascii="Calibri" w:hAnsi="Calibri" w:cs="Calibri"/>
                <w:sz w:val="24"/>
                <w:szCs w:val="24"/>
                <w:lang w:val="en"/>
              </w:rPr>
            </w:pPr>
            <w:r>
              <w:rPr>
                <w:rFonts w:ascii="Calibri" w:hAnsi="Calibri" w:cs="Calibri"/>
                <w:sz w:val="24"/>
                <w:szCs w:val="24"/>
                <w:lang w:val="en"/>
              </w:rPr>
              <w:t>Procurement Strategy</w:t>
            </w:r>
          </w:p>
          <w:p w:rsidR="00581B6D" w:rsidRDefault="00581B6D" w:rsidP="00581B6D">
            <w:pPr>
              <w:numPr>
                <w:ilvl w:val="0"/>
                <w:numId w:val="1"/>
              </w:numPr>
              <w:autoSpaceDE w:val="0"/>
              <w:autoSpaceDN w:val="0"/>
              <w:adjustRightInd w:val="0"/>
              <w:spacing w:after="0" w:line="240" w:lineRule="auto"/>
              <w:ind w:left="720" w:hanging="360"/>
              <w:jc w:val="both"/>
              <w:rPr>
                <w:rFonts w:ascii="Calibri" w:hAnsi="Calibri" w:cs="Calibri"/>
                <w:sz w:val="24"/>
                <w:szCs w:val="24"/>
                <w:lang w:val="en"/>
              </w:rPr>
            </w:pPr>
            <w:r>
              <w:rPr>
                <w:rFonts w:ascii="Calibri" w:hAnsi="Calibri" w:cs="Calibri"/>
                <w:sz w:val="24"/>
                <w:szCs w:val="24"/>
                <w:lang w:val="en"/>
              </w:rPr>
              <w:t>Strategic Sourcing and Outsourcing</w:t>
            </w:r>
          </w:p>
          <w:p w:rsidR="00581B6D" w:rsidRDefault="00581B6D" w:rsidP="00581B6D">
            <w:pPr>
              <w:numPr>
                <w:ilvl w:val="0"/>
                <w:numId w:val="1"/>
              </w:numPr>
              <w:autoSpaceDE w:val="0"/>
              <w:autoSpaceDN w:val="0"/>
              <w:adjustRightInd w:val="0"/>
              <w:spacing w:after="0" w:line="240" w:lineRule="auto"/>
              <w:ind w:left="720" w:hanging="360"/>
              <w:jc w:val="both"/>
              <w:rPr>
                <w:rFonts w:ascii="Calibri" w:hAnsi="Calibri" w:cs="Calibri"/>
                <w:sz w:val="24"/>
                <w:szCs w:val="24"/>
                <w:lang w:val="en"/>
              </w:rPr>
            </w:pPr>
            <w:r>
              <w:rPr>
                <w:rFonts w:ascii="Calibri" w:hAnsi="Calibri" w:cs="Calibri"/>
                <w:sz w:val="24"/>
                <w:szCs w:val="24"/>
                <w:lang w:val="en"/>
              </w:rPr>
              <w:t xml:space="preserve">e-procurement </w:t>
            </w:r>
          </w:p>
          <w:p w:rsidR="00581B6D" w:rsidRDefault="00581B6D" w:rsidP="00581B6D">
            <w:pPr>
              <w:numPr>
                <w:ilvl w:val="0"/>
                <w:numId w:val="1"/>
              </w:numPr>
              <w:autoSpaceDE w:val="0"/>
              <w:autoSpaceDN w:val="0"/>
              <w:adjustRightInd w:val="0"/>
              <w:spacing w:after="0" w:line="240" w:lineRule="auto"/>
              <w:ind w:left="720" w:hanging="360"/>
              <w:jc w:val="both"/>
              <w:rPr>
                <w:rFonts w:ascii="Calibri" w:hAnsi="Calibri" w:cs="Calibri"/>
                <w:sz w:val="24"/>
                <w:szCs w:val="24"/>
                <w:lang w:val="en"/>
              </w:rPr>
            </w:pPr>
            <w:r>
              <w:rPr>
                <w:rFonts w:ascii="Calibri" w:hAnsi="Calibri" w:cs="Calibri"/>
                <w:sz w:val="24"/>
                <w:szCs w:val="24"/>
                <w:lang w:val="en"/>
              </w:rPr>
              <w:t xml:space="preserve">Sustainable Procurement </w:t>
            </w:r>
          </w:p>
          <w:p w:rsidR="00581B6D" w:rsidRDefault="00581B6D" w:rsidP="00581B6D">
            <w:pPr>
              <w:numPr>
                <w:ilvl w:val="0"/>
                <w:numId w:val="1"/>
              </w:numPr>
              <w:autoSpaceDE w:val="0"/>
              <w:autoSpaceDN w:val="0"/>
              <w:adjustRightInd w:val="0"/>
              <w:spacing w:after="0" w:line="240" w:lineRule="auto"/>
              <w:ind w:left="720" w:hanging="360"/>
              <w:jc w:val="both"/>
              <w:rPr>
                <w:rFonts w:ascii="Calibri" w:hAnsi="Calibri" w:cs="Calibri"/>
                <w:sz w:val="24"/>
                <w:szCs w:val="24"/>
                <w:lang w:val="en"/>
              </w:rPr>
            </w:pPr>
            <w:r>
              <w:rPr>
                <w:rFonts w:ascii="Calibri" w:hAnsi="Calibri" w:cs="Calibri"/>
                <w:sz w:val="24"/>
                <w:szCs w:val="24"/>
                <w:lang w:val="en"/>
              </w:rPr>
              <w:t xml:space="preserve">Supply Risk </w:t>
            </w:r>
          </w:p>
          <w:p w:rsidR="00581B6D" w:rsidRDefault="00581B6D">
            <w:pPr>
              <w:autoSpaceDE w:val="0"/>
              <w:autoSpaceDN w:val="0"/>
              <w:adjustRightInd w:val="0"/>
              <w:spacing w:after="0" w:line="240" w:lineRule="auto"/>
              <w:ind w:left="1080"/>
              <w:jc w:val="both"/>
              <w:rPr>
                <w:rFonts w:ascii="Calibri" w:hAnsi="Calibri" w:cs="Calibri"/>
                <w:lang w:val="en"/>
              </w:rPr>
            </w:pPr>
          </w:p>
        </w:tc>
      </w:tr>
      <w:tr w:rsidR="00581B6D">
        <w:tblPrEx>
          <w:tblCellMar>
            <w:top w:w="0" w:type="dxa"/>
            <w:bottom w:w="0" w:type="dxa"/>
          </w:tblCellMar>
        </w:tblPrEx>
        <w:trPr>
          <w:gridAfter w:val="1"/>
          <w:wAfter w:w="3186" w:type="dxa"/>
          <w:trHeight w:val="1"/>
        </w:trPr>
        <w:tc>
          <w:tcPr>
            <w:tcW w:w="12542" w:type="dxa"/>
            <w:gridSpan w:val="3"/>
            <w:tcBorders>
              <w:top w:val="nil"/>
              <w:left w:val="nil"/>
              <w:bottom w:val="nil"/>
              <w:right w:val="nil"/>
            </w:tcBorders>
            <w:shd w:val="clear" w:color="000000" w:fill="FFFFFF"/>
          </w:tcPr>
          <w:p w:rsidR="00581B6D" w:rsidRDefault="00581B6D">
            <w:pPr>
              <w:autoSpaceDE w:val="0"/>
              <w:autoSpaceDN w:val="0"/>
              <w:adjustRightInd w:val="0"/>
              <w:spacing w:before="120" w:after="0" w:line="240" w:lineRule="auto"/>
              <w:jc w:val="both"/>
              <w:rPr>
                <w:rFonts w:ascii="Calibri" w:hAnsi="Calibri" w:cs="Calibri"/>
                <w:b/>
                <w:bCs/>
                <w:sz w:val="24"/>
                <w:szCs w:val="24"/>
                <w:lang w:val="en"/>
              </w:rPr>
            </w:pPr>
            <w:r>
              <w:rPr>
                <w:rFonts w:ascii="Calibri" w:hAnsi="Calibri" w:cs="Calibri"/>
                <w:b/>
                <w:bCs/>
                <w:sz w:val="24"/>
                <w:szCs w:val="24"/>
                <w:lang w:val="en"/>
              </w:rPr>
              <w:t>Scope</w:t>
            </w:r>
          </w:p>
          <w:p w:rsidR="00581B6D" w:rsidRDefault="00581B6D">
            <w:pPr>
              <w:autoSpaceDE w:val="0"/>
              <w:autoSpaceDN w:val="0"/>
              <w:adjustRightInd w:val="0"/>
              <w:spacing w:before="120" w:after="0" w:line="240" w:lineRule="auto"/>
              <w:jc w:val="both"/>
              <w:rPr>
                <w:rFonts w:ascii="Calibri" w:hAnsi="Calibri" w:cs="Calibri"/>
                <w:sz w:val="24"/>
                <w:szCs w:val="24"/>
                <w:highlight w:val="yellow"/>
                <w:lang w:val="en"/>
              </w:rPr>
            </w:pPr>
            <w:r>
              <w:rPr>
                <w:rFonts w:ascii="Calibri" w:hAnsi="Calibri" w:cs="Calibri"/>
                <w:sz w:val="24"/>
                <w:szCs w:val="24"/>
                <w:highlight w:val="yellow"/>
                <w:lang w:val="en"/>
              </w:rPr>
              <w:t xml:space="preserve">You will also need to take the following into account when completing your assignment: </w:t>
            </w:r>
          </w:p>
          <w:p w:rsidR="00581B6D" w:rsidRDefault="00581B6D">
            <w:pPr>
              <w:autoSpaceDE w:val="0"/>
              <w:autoSpaceDN w:val="0"/>
              <w:adjustRightInd w:val="0"/>
              <w:spacing w:before="120" w:after="0" w:line="240" w:lineRule="auto"/>
              <w:jc w:val="both"/>
              <w:rPr>
                <w:rFonts w:ascii="Calibri" w:hAnsi="Calibri" w:cs="Calibri"/>
                <w:sz w:val="24"/>
                <w:szCs w:val="24"/>
                <w:highlight w:val="yellow"/>
                <w:lang w:val="en"/>
              </w:rPr>
            </w:pPr>
            <w:r>
              <w:rPr>
                <w:rFonts w:ascii="Calibri" w:hAnsi="Calibri" w:cs="Calibri"/>
                <w:sz w:val="24"/>
                <w:szCs w:val="24"/>
                <w:highlight w:val="yellow"/>
                <w:lang w:val="en"/>
              </w:rPr>
              <w:t>•</w:t>
            </w:r>
            <w:r>
              <w:rPr>
                <w:rFonts w:ascii="Calibri" w:hAnsi="Calibri" w:cs="Calibri"/>
                <w:sz w:val="24"/>
                <w:szCs w:val="24"/>
                <w:highlight w:val="yellow"/>
                <w:lang w:val="en"/>
              </w:rPr>
              <w:tab/>
              <w:t>Quality of executive summary (does it give a brief complete summary of your paper for an executive to read?)</w:t>
            </w:r>
          </w:p>
          <w:p w:rsidR="00581B6D" w:rsidRDefault="00581B6D">
            <w:pPr>
              <w:autoSpaceDE w:val="0"/>
              <w:autoSpaceDN w:val="0"/>
              <w:adjustRightInd w:val="0"/>
              <w:spacing w:before="120" w:after="0" w:line="240" w:lineRule="auto"/>
              <w:jc w:val="both"/>
              <w:rPr>
                <w:rFonts w:ascii="Calibri" w:hAnsi="Calibri" w:cs="Calibri"/>
                <w:sz w:val="24"/>
                <w:szCs w:val="24"/>
                <w:highlight w:val="yellow"/>
                <w:lang w:val="en"/>
              </w:rPr>
            </w:pPr>
            <w:r>
              <w:rPr>
                <w:rFonts w:ascii="Calibri" w:hAnsi="Calibri" w:cs="Calibri"/>
                <w:sz w:val="24"/>
                <w:szCs w:val="24"/>
                <w:highlight w:val="yellow"/>
                <w:lang w:val="en"/>
              </w:rPr>
              <w:t>•</w:t>
            </w:r>
            <w:r>
              <w:rPr>
                <w:rFonts w:ascii="Calibri" w:hAnsi="Calibri" w:cs="Calibri"/>
                <w:sz w:val="24"/>
                <w:szCs w:val="24"/>
                <w:highlight w:val="yellow"/>
                <w:lang w:val="en"/>
              </w:rPr>
              <w:tab/>
              <w:t>Establishment of relevant theory (e.g. what do we mean by global sourcing?)</w:t>
            </w:r>
          </w:p>
          <w:p w:rsidR="00581B6D" w:rsidRDefault="00581B6D">
            <w:pPr>
              <w:autoSpaceDE w:val="0"/>
              <w:autoSpaceDN w:val="0"/>
              <w:adjustRightInd w:val="0"/>
              <w:spacing w:before="120" w:after="0" w:line="240" w:lineRule="auto"/>
              <w:jc w:val="both"/>
              <w:rPr>
                <w:rFonts w:ascii="Calibri" w:hAnsi="Calibri" w:cs="Calibri"/>
                <w:sz w:val="24"/>
                <w:szCs w:val="24"/>
                <w:highlight w:val="yellow"/>
                <w:lang w:val="en"/>
              </w:rPr>
            </w:pPr>
            <w:r>
              <w:rPr>
                <w:rFonts w:ascii="Calibri" w:hAnsi="Calibri" w:cs="Calibri"/>
                <w:sz w:val="24"/>
                <w:szCs w:val="24"/>
                <w:highlight w:val="yellow"/>
                <w:lang w:val="en"/>
              </w:rPr>
              <w:t>•</w:t>
            </w:r>
            <w:r>
              <w:rPr>
                <w:rFonts w:ascii="Calibri" w:hAnsi="Calibri" w:cs="Calibri"/>
                <w:sz w:val="24"/>
                <w:szCs w:val="24"/>
                <w:highlight w:val="yellow"/>
                <w:lang w:val="en"/>
              </w:rPr>
              <w:tab/>
              <w:t>Allocation of credit and sources used (have I included references and citations to the material I have used?)</w:t>
            </w:r>
          </w:p>
          <w:p w:rsidR="00581B6D" w:rsidRDefault="00581B6D">
            <w:pPr>
              <w:autoSpaceDE w:val="0"/>
              <w:autoSpaceDN w:val="0"/>
              <w:adjustRightInd w:val="0"/>
              <w:spacing w:before="120" w:after="0" w:line="240" w:lineRule="auto"/>
              <w:jc w:val="both"/>
              <w:rPr>
                <w:rFonts w:ascii="Calibri" w:hAnsi="Calibri" w:cs="Calibri"/>
                <w:sz w:val="24"/>
                <w:szCs w:val="24"/>
                <w:lang w:val="en"/>
              </w:rPr>
            </w:pPr>
            <w:r>
              <w:rPr>
                <w:rFonts w:ascii="Calibri" w:hAnsi="Calibri" w:cs="Calibri"/>
                <w:sz w:val="24"/>
                <w:szCs w:val="24"/>
                <w:highlight w:val="yellow"/>
                <w:lang w:val="en"/>
              </w:rPr>
              <w:t>•</w:t>
            </w:r>
            <w:r>
              <w:rPr>
                <w:rFonts w:ascii="Calibri" w:hAnsi="Calibri" w:cs="Calibri"/>
                <w:sz w:val="24"/>
                <w:szCs w:val="24"/>
                <w:highlight w:val="yellow"/>
                <w:lang w:val="en"/>
              </w:rPr>
              <w:tab/>
              <w:t>Clarity of argument (clarity of the focus of the paper</w:t>
            </w:r>
          </w:p>
          <w:p w:rsidR="00581B6D" w:rsidRDefault="00581B6D">
            <w:pPr>
              <w:autoSpaceDE w:val="0"/>
              <w:autoSpaceDN w:val="0"/>
              <w:adjustRightInd w:val="0"/>
              <w:spacing w:before="120" w:after="0" w:line="240" w:lineRule="auto"/>
              <w:jc w:val="both"/>
              <w:rPr>
                <w:rFonts w:ascii="Calibri" w:hAnsi="Calibri" w:cs="Calibri"/>
                <w:sz w:val="24"/>
                <w:szCs w:val="24"/>
                <w:highlight w:val="yellow"/>
                <w:lang w:val="en"/>
              </w:rPr>
            </w:pPr>
            <w:r>
              <w:rPr>
                <w:rFonts w:ascii="Calibri" w:hAnsi="Calibri" w:cs="Calibri"/>
                <w:sz w:val="24"/>
                <w:szCs w:val="24"/>
                <w:lang w:val="en"/>
              </w:rPr>
              <w:t>•</w:t>
            </w:r>
            <w:r>
              <w:rPr>
                <w:rFonts w:ascii="Calibri" w:hAnsi="Calibri" w:cs="Calibri"/>
                <w:sz w:val="24"/>
                <w:szCs w:val="24"/>
                <w:lang w:val="en"/>
              </w:rPr>
              <w:tab/>
            </w:r>
            <w:r>
              <w:rPr>
                <w:rFonts w:ascii="Calibri" w:hAnsi="Calibri" w:cs="Calibri"/>
                <w:sz w:val="24"/>
                <w:szCs w:val="24"/>
                <w:highlight w:val="yellow"/>
                <w:lang w:val="en"/>
              </w:rPr>
              <w:t>Overall report presentation including spelling and grammar</w:t>
            </w:r>
          </w:p>
          <w:p w:rsidR="00581B6D" w:rsidRDefault="00581B6D">
            <w:pPr>
              <w:autoSpaceDE w:val="0"/>
              <w:autoSpaceDN w:val="0"/>
              <w:adjustRightInd w:val="0"/>
              <w:spacing w:before="120" w:after="0" w:line="240" w:lineRule="auto"/>
              <w:jc w:val="both"/>
              <w:rPr>
                <w:rFonts w:ascii="Calibri" w:hAnsi="Calibri" w:cs="Calibri"/>
                <w:sz w:val="24"/>
                <w:szCs w:val="24"/>
                <w:highlight w:val="yellow"/>
                <w:lang w:val="en"/>
              </w:rPr>
            </w:pPr>
            <w:r>
              <w:rPr>
                <w:rFonts w:ascii="Calibri" w:hAnsi="Calibri" w:cs="Calibri"/>
                <w:sz w:val="24"/>
                <w:szCs w:val="24"/>
                <w:highlight w:val="yellow"/>
                <w:lang w:val="en"/>
              </w:rPr>
              <w:t>•</w:t>
            </w:r>
            <w:r>
              <w:rPr>
                <w:rFonts w:ascii="Calibri" w:hAnsi="Calibri" w:cs="Calibri"/>
                <w:sz w:val="24"/>
                <w:szCs w:val="24"/>
                <w:highlight w:val="yellow"/>
                <w:lang w:val="en"/>
              </w:rPr>
              <w:tab/>
              <w:t>Adherence to nominated word limit (+/- 10%)</w:t>
            </w:r>
          </w:p>
          <w:p w:rsidR="00581B6D" w:rsidRDefault="00581B6D">
            <w:pPr>
              <w:autoSpaceDE w:val="0"/>
              <w:autoSpaceDN w:val="0"/>
              <w:adjustRightInd w:val="0"/>
              <w:spacing w:before="120" w:after="0" w:line="240" w:lineRule="auto"/>
              <w:jc w:val="both"/>
              <w:rPr>
                <w:rFonts w:ascii="Calibri" w:hAnsi="Calibri" w:cs="Calibri"/>
                <w:lang w:val="en"/>
              </w:rPr>
            </w:pPr>
            <w:r>
              <w:rPr>
                <w:rFonts w:ascii="Calibri" w:hAnsi="Calibri" w:cs="Calibri"/>
                <w:sz w:val="24"/>
                <w:szCs w:val="24"/>
                <w:highlight w:val="yellow"/>
                <w:lang w:val="en"/>
              </w:rPr>
              <w:t>•</w:t>
            </w:r>
            <w:r>
              <w:rPr>
                <w:rFonts w:ascii="Calibri" w:hAnsi="Calibri" w:cs="Calibri"/>
                <w:sz w:val="24"/>
                <w:szCs w:val="24"/>
                <w:highlight w:val="yellow"/>
                <w:lang w:val="en"/>
              </w:rPr>
              <w:tab/>
              <w:t>Word processed (letter size 12, times new roman, 1.5 space), fully referenced (</w:t>
            </w:r>
            <w:r>
              <w:rPr>
                <w:rFonts w:ascii="Calibri" w:hAnsi="Calibri" w:cs="Calibri"/>
                <w:b/>
                <w:bCs/>
                <w:sz w:val="24"/>
                <w:szCs w:val="24"/>
                <w:highlight w:val="yellow"/>
                <w:lang w:val="en"/>
              </w:rPr>
              <w:t>Harvard Referencing System)</w:t>
            </w:r>
          </w:p>
        </w:tc>
      </w:tr>
      <w:tr w:rsidR="00581B6D">
        <w:tblPrEx>
          <w:tblCellMar>
            <w:top w:w="0" w:type="dxa"/>
            <w:bottom w:w="0" w:type="dxa"/>
          </w:tblCellMar>
        </w:tblPrEx>
        <w:trPr>
          <w:gridAfter w:val="1"/>
          <w:wAfter w:w="3186" w:type="dxa"/>
          <w:trHeight w:val="1"/>
        </w:trPr>
        <w:tc>
          <w:tcPr>
            <w:tcW w:w="12542" w:type="dxa"/>
            <w:gridSpan w:val="3"/>
            <w:tcBorders>
              <w:top w:val="nil"/>
              <w:left w:val="nil"/>
              <w:bottom w:val="nil"/>
              <w:right w:val="nil"/>
            </w:tcBorders>
            <w:shd w:val="clear" w:color="000000" w:fill="FFFFFF"/>
            <w:vAlign w:val="center"/>
          </w:tcPr>
          <w:p w:rsidR="00581B6D" w:rsidRDefault="00581B6D">
            <w:pPr>
              <w:autoSpaceDE w:val="0"/>
              <w:autoSpaceDN w:val="0"/>
              <w:adjustRightInd w:val="0"/>
              <w:spacing w:before="120" w:after="0" w:line="240" w:lineRule="auto"/>
              <w:jc w:val="both"/>
              <w:rPr>
                <w:rFonts w:ascii="Calibri" w:hAnsi="Calibri" w:cs="Calibri"/>
                <w:b/>
                <w:bCs/>
                <w:color w:val="3B3838"/>
                <w:sz w:val="24"/>
                <w:szCs w:val="24"/>
                <w:lang w:val="en"/>
              </w:rPr>
            </w:pPr>
            <w:r>
              <w:rPr>
                <w:rFonts w:ascii="Calibri" w:hAnsi="Calibri" w:cs="Calibri"/>
                <w:b/>
                <w:bCs/>
                <w:color w:val="3B3838"/>
                <w:sz w:val="24"/>
                <w:szCs w:val="24"/>
                <w:lang w:val="en"/>
              </w:rPr>
              <w:lastRenderedPageBreak/>
              <w:t>Assessed intended learning outcomes</w:t>
            </w:r>
          </w:p>
          <w:p w:rsidR="00581B6D" w:rsidRDefault="00581B6D">
            <w:pPr>
              <w:autoSpaceDE w:val="0"/>
              <w:autoSpaceDN w:val="0"/>
              <w:adjustRightInd w:val="0"/>
              <w:spacing w:after="0" w:line="240" w:lineRule="auto"/>
              <w:jc w:val="both"/>
              <w:rPr>
                <w:rFonts w:ascii="Calibri" w:hAnsi="Calibri" w:cs="Calibri"/>
                <w:color w:val="0D0D0D"/>
                <w:sz w:val="24"/>
                <w:szCs w:val="24"/>
                <w:lang w:val="en"/>
              </w:rPr>
            </w:pPr>
          </w:p>
          <w:p w:rsidR="00581B6D" w:rsidRDefault="00581B6D">
            <w:pPr>
              <w:autoSpaceDE w:val="0"/>
              <w:autoSpaceDN w:val="0"/>
              <w:adjustRightInd w:val="0"/>
              <w:spacing w:after="0" w:line="240" w:lineRule="auto"/>
              <w:jc w:val="both"/>
              <w:rPr>
                <w:rFonts w:ascii="Calibri" w:hAnsi="Calibri" w:cs="Calibri"/>
                <w:sz w:val="24"/>
                <w:szCs w:val="24"/>
                <w:lang w:val="en"/>
              </w:rPr>
            </w:pPr>
            <w:r>
              <w:rPr>
                <w:rFonts w:ascii="Calibri" w:hAnsi="Calibri" w:cs="Calibri"/>
                <w:sz w:val="24"/>
                <w:szCs w:val="24"/>
                <w:lang w:val="en"/>
              </w:rPr>
              <w:t>On successful completion of this assessment, you will be able to:</w:t>
            </w:r>
          </w:p>
          <w:p w:rsidR="00581B6D" w:rsidRDefault="00581B6D">
            <w:pPr>
              <w:autoSpaceDE w:val="0"/>
              <w:autoSpaceDN w:val="0"/>
              <w:adjustRightInd w:val="0"/>
              <w:spacing w:after="0" w:line="240" w:lineRule="auto"/>
              <w:jc w:val="both"/>
              <w:rPr>
                <w:rFonts w:ascii="Calibri" w:hAnsi="Calibri" w:cs="Calibri"/>
                <w:color w:val="0D0D0D"/>
                <w:sz w:val="24"/>
                <w:szCs w:val="24"/>
                <w:lang w:val="en"/>
              </w:rPr>
            </w:pPr>
          </w:p>
          <w:p w:rsidR="00581B6D" w:rsidRDefault="00581B6D">
            <w:pPr>
              <w:autoSpaceDE w:val="0"/>
              <w:autoSpaceDN w:val="0"/>
              <w:adjustRightInd w:val="0"/>
              <w:spacing w:before="120" w:after="0" w:line="240" w:lineRule="auto"/>
              <w:jc w:val="both"/>
              <w:rPr>
                <w:rFonts w:ascii="Calibri" w:hAnsi="Calibri" w:cs="Calibri"/>
                <w:b/>
                <w:bCs/>
                <w:color w:val="3B3838"/>
                <w:sz w:val="24"/>
                <w:szCs w:val="24"/>
                <w:lang w:val="en"/>
              </w:rPr>
            </w:pPr>
            <w:r>
              <w:rPr>
                <w:rFonts w:ascii="Calibri" w:hAnsi="Calibri" w:cs="Calibri"/>
                <w:b/>
                <w:bCs/>
                <w:color w:val="3B3838"/>
                <w:sz w:val="24"/>
                <w:szCs w:val="24"/>
                <w:lang w:val="en"/>
              </w:rPr>
              <w:t>Knowledge and Understanding</w:t>
            </w:r>
          </w:p>
          <w:p w:rsidR="00581B6D" w:rsidRDefault="00581B6D" w:rsidP="00581B6D">
            <w:pPr>
              <w:numPr>
                <w:ilvl w:val="0"/>
                <w:numId w:val="1"/>
              </w:numPr>
              <w:autoSpaceDE w:val="0"/>
              <w:autoSpaceDN w:val="0"/>
              <w:adjustRightInd w:val="0"/>
              <w:spacing w:after="0" w:line="240" w:lineRule="auto"/>
              <w:ind w:left="360" w:hanging="360"/>
              <w:jc w:val="both"/>
              <w:rPr>
                <w:rFonts w:ascii="Calibri" w:hAnsi="Calibri" w:cs="Calibri"/>
                <w:sz w:val="24"/>
                <w:szCs w:val="24"/>
                <w:lang w:val="en"/>
              </w:rPr>
            </w:pPr>
            <w:r>
              <w:rPr>
                <w:rFonts w:ascii="Calibri" w:hAnsi="Calibri" w:cs="Calibri"/>
                <w:sz w:val="24"/>
                <w:szCs w:val="24"/>
                <w:lang w:val="en"/>
              </w:rPr>
              <w:t xml:space="preserve">Demonstrate an understanding of the importance of procurement for global </w:t>
            </w:r>
            <w:proofErr w:type="spellStart"/>
            <w:r>
              <w:rPr>
                <w:rFonts w:ascii="Calibri" w:hAnsi="Calibri" w:cs="Calibri"/>
                <w:sz w:val="24"/>
                <w:szCs w:val="24"/>
                <w:lang w:val="en"/>
              </w:rPr>
              <w:t>organisations</w:t>
            </w:r>
            <w:proofErr w:type="spellEnd"/>
            <w:r>
              <w:rPr>
                <w:rFonts w:ascii="Calibri" w:hAnsi="Calibri" w:cs="Calibri"/>
                <w:sz w:val="24"/>
                <w:szCs w:val="24"/>
                <w:lang w:val="en"/>
              </w:rPr>
              <w:t xml:space="preserve"> operating in complex market environments.</w:t>
            </w:r>
          </w:p>
          <w:p w:rsidR="00581B6D" w:rsidRDefault="00581B6D" w:rsidP="00581B6D">
            <w:pPr>
              <w:numPr>
                <w:ilvl w:val="0"/>
                <w:numId w:val="1"/>
              </w:numPr>
              <w:autoSpaceDE w:val="0"/>
              <w:autoSpaceDN w:val="0"/>
              <w:adjustRightInd w:val="0"/>
              <w:spacing w:after="0" w:line="240" w:lineRule="auto"/>
              <w:ind w:left="360" w:hanging="360"/>
              <w:jc w:val="both"/>
              <w:rPr>
                <w:rFonts w:ascii="Calibri" w:hAnsi="Calibri" w:cs="Calibri"/>
                <w:sz w:val="24"/>
                <w:szCs w:val="24"/>
                <w:lang w:val="en"/>
              </w:rPr>
            </w:pPr>
            <w:r>
              <w:rPr>
                <w:rFonts w:ascii="Calibri" w:hAnsi="Calibri" w:cs="Calibri"/>
                <w:sz w:val="24"/>
                <w:szCs w:val="24"/>
                <w:lang w:val="en"/>
              </w:rPr>
              <w:t xml:space="preserve">Locate, </w:t>
            </w:r>
            <w:proofErr w:type="spellStart"/>
            <w:r>
              <w:rPr>
                <w:rFonts w:ascii="Calibri" w:hAnsi="Calibri" w:cs="Calibri"/>
                <w:sz w:val="24"/>
                <w:szCs w:val="24"/>
                <w:lang w:val="en"/>
              </w:rPr>
              <w:t>synthesise</w:t>
            </w:r>
            <w:proofErr w:type="spellEnd"/>
            <w:r>
              <w:rPr>
                <w:rFonts w:ascii="Calibri" w:hAnsi="Calibri" w:cs="Calibri"/>
                <w:sz w:val="24"/>
                <w:szCs w:val="24"/>
                <w:lang w:val="en"/>
              </w:rPr>
              <w:t xml:space="preserve"> and critically evaluate recent/current information from a wide range of published literature in the area of Procurement, Risk, and Contract Management.      </w:t>
            </w:r>
          </w:p>
          <w:p w:rsidR="00581B6D" w:rsidRDefault="00581B6D" w:rsidP="00581B6D">
            <w:pPr>
              <w:numPr>
                <w:ilvl w:val="0"/>
                <w:numId w:val="1"/>
              </w:numPr>
              <w:autoSpaceDE w:val="0"/>
              <w:autoSpaceDN w:val="0"/>
              <w:adjustRightInd w:val="0"/>
              <w:spacing w:after="0" w:line="240" w:lineRule="auto"/>
              <w:ind w:left="360" w:hanging="360"/>
              <w:jc w:val="both"/>
              <w:rPr>
                <w:rFonts w:ascii="Calibri" w:hAnsi="Calibri" w:cs="Calibri"/>
                <w:sz w:val="24"/>
                <w:szCs w:val="24"/>
                <w:lang w:val="en"/>
              </w:rPr>
            </w:pPr>
            <w:r>
              <w:rPr>
                <w:rFonts w:ascii="Calibri" w:hAnsi="Calibri" w:cs="Calibri"/>
                <w:sz w:val="24"/>
                <w:szCs w:val="24"/>
                <w:lang w:val="en"/>
              </w:rPr>
              <w:t>Apply knowledge of the theory and practice of Procurement, Risk, and Contract Management to develop insights into and solve current problems.</w:t>
            </w:r>
          </w:p>
          <w:p w:rsidR="00581B6D" w:rsidRDefault="00581B6D" w:rsidP="00581B6D">
            <w:pPr>
              <w:numPr>
                <w:ilvl w:val="0"/>
                <w:numId w:val="1"/>
              </w:numPr>
              <w:autoSpaceDE w:val="0"/>
              <w:autoSpaceDN w:val="0"/>
              <w:adjustRightInd w:val="0"/>
              <w:spacing w:after="0" w:line="240" w:lineRule="auto"/>
              <w:ind w:left="360" w:hanging="360"/>
              <w:jc w:val="both"/>
              <w:rPr>
                <w:rFonts w:ascii="Calibri" w:hAnsi="Calibri" w:cs="Calibri"/>
                <w:sz w:val="24"/>
                <w:szCs w:val="24"/>
                <w:lang w:val="en"/>
              </w:rPr>
            </w:pPr>
            <w:r>
              <w:rPr>
                <w:rFonts w:ascii="Calibri" w:hAnsi="Calibri" w:cs="Calibri"/>
                <w:sz w:val="24"/>
                <w:szCs w:val="24"/>
                <w:lang w:val="en"/>
              </w:rPr>
              <w:t xml:space="preserve">Critically evaluate the use of complex models of Procurement, Risk, and Contract Management; systematically and creatively making sound </w:t>
            </w:r>
            <w:proofErr w:type="spellStart"/>
            <w:r>
              <w:rPr>
                <w:rFonts w:ascii="Calibri" w:hAnsi="Calibri" w:cs="Calibri"/>
                <w:sz w:val="24"/>
                <w:szCs w:val="24"/>
                <w:lang w:val="en"/>
              </w:rPr>
              <w:t>judgements</w:t>
            </w:r>
            <w:proofErr w:type="spellEnd"/>
            <w:r>
              <w:rPr>
                <w:rFonts w:ascii="Calibri" w:hAnsi="Calibri" w:cs="Calibri"/>
                <w:sz w:val="24"/>
                <w:szCs w:val="24"/>
                <w:lang w:val="en"/>
              </w:rPr>
              <w:t xml:space="preserve"> based on the systematic analysis and creative synthesis of ideas. </w:t>
            </w:r>
          </w:p>
          <w:p w:rsidR="00581B6D" w:rsidRDefault="00581B6D" w:rsidP="00581B6D">
            <w:pPr>
              <w:numPr>
                <w:ilvl w:val="0"/>
                <w:numId w:val="1"/>
              </w:numPr>
              <w:autoSpaceDE w:val="0"/>
              <w:autoSpaceDN w:val="0"/>
              <w:adjustRightInd w:val="0"/>
              <w:spacing w:after="0" w:line="240" w:lineRule="auto"/>
              <w:ind w:left="360" w:hanging="360"/>
              <w:jc w:val="both"/>
              <w:rPr>
                <w:rFonts w:ascii="Calibri" w:hAnsi="Calibri" w:cs="Calibri"/>
                <w:sz w:val="24"/>
                <w:szCs w:val="24"/>
                <w:lang w:val="en"/>
              </w:rPr>
            </w:pPr>
            <w:r>
              <w:rPr>
                <w:rFonts w:ascii="Calibri" w:hAnsi="Calibri" w:cs="Calibri"/>
                <w:sz w:val="24"/>
                <w:szCs w:val="24"/>
                <w:lang w:val="en"/>
              </w:rPr>
              <w:t xml:space="preserve">Critically and effectively assess the value of theories, concepts and models to the practice of Procurement, Risk, and Contract Management.    </w:t>
            </w:r>
          </w:p>
          <w:p w:rsidR="00581B6D" w:rsidRDefault="00581B6D" w:rsidP="00581B6D">
            <w:pPr>
              <w:numPr>
                <w:ilvl w:val="0"/>
                <w:numId w:val="1"/>
              </w:numPr>
              <w:autoSpaceDE w:val="0"/>
              <w:autoSpaceDN w:val="0"/>
              <w:adjustRightInd w:val="0"/>
              <w:spacing w:after="0" w:line="240" w:lineRule="auto"/>
              <w:ind w:left="360" w:hanging="360"/>
              <w:jc w:val="both"/>
              <w:rPr>
                <w:rFonts w:ascii="Calibri" w:hAnsi="Calibri" w:cs="Calibri"/>
                <w:sz w:val="24"/>
                <w:szCs w:val="24"/>
                <w:lang w:val="en"/>
              </w:rPr>
            </w:pPr>
            <w:r>
              <w:rPr>
                <w:rFonts w:ascii="Calibri" w:hAnsi="Calibri" w:cs="Calibri"/>
                <w:sz w:val="24"/>
                <w:szCs w:val="24"/>
                <w:lang w:val="en"/>
              </w:rPr>
              <w:t>Demonstrate a sound understanding of the importance of risk management in the development and maintenance of sustainable procurement.</w:t>
            </w:r>
          </w:p>
          <w:p w:rsidR="00581B6D" w:rsidRDefault="00581B6D">
            <w:pPr>
              <w:autoSpaceDE w:val="0"/>
              <w:autoSpaceDN w:val="0"/>
              <w:adjustRightInd w:val="0"/>
              <w:spacing w:after="0" w:line="240" w:lineRule="auto"/>
              <w:jc w:val="both"/>
              <w:rPr>
                <w:rFonts w:ascii="Calibri" w:hAnsi="Calibri" w:cs="Calibri"/>
                <w:color w:val="0D0D0D"/>
                <w:sz w:val="24"/>
                <w:szCs w:val="24"/>
                <w:lang w:val="en"/>
              </w:rPr>
            </w:pPr>
          </w:p>
          <w:p w:rsidR="00581B6D" w:rsidRDefault="00581B6D">
            <w:pPr>
              <w:autoSpaceDE w:val="0"/>
              <w:autoSpaceDN w:val="0"/>
              <w:adjustRightInd w:val="0"/>
              <w:spacing w:before="120" w:after="0" w:line="240" w:lineRule="auto"/>
              <w:jc w:val="both"/>
              <w:rPr>
                <w:rFonts w:ascii="Calibri" w:hAnsi="Calibri" w:cs="Calibri"/>
                <w:b/>
                <w:bCs/>
                <w:color w:val="3B3838"/>
                <w:sz w:val="24"/>
                <w:szCs w:val="24"/>
                <w:lang w:val="en"/>
              </w:rPr>
            </w:pPr>
            <w:r>
              <w:rPr>
                <w:rFonts w:ascii="Calibri" w:hAnsi="Calibri" w:cs="Calibri"/>
                <w:b/>
                <w:bCs/>
                <w:color w:val="3B3838"/>
                <w:sz w:val="24"/>
                <w:szCs w:val="24"/>
                <w:lang w:val="en"/>
              </w:rPr>
              <w:t>Practical, Professional or Subject Specific Skills</w:t>
            </w:r>
          </w:p>
          <w:p w:rsidR="00581B6D" w:rsidRDefault="00581B6D">
            <w:pPr>
              <w:autoSpaceDE w:val="0"/>
              <w:autoSpaceDN w:val="0"/>
              <w:adjustRightInd w:val="0"/>
              <w:spacing w:after="0" w:line="240" w:lineRule="auto"/>
              <w:jc w:val="both"/>
              <w:rPr>
                <w:rFonts w:ascii="Calibri" w:hAnsi="Calibri" w:cs="Calibri"/>
                <w:sz w:val="24"/>
                <w:szCs w:val="24"/>
                <w:lang w:val="en"/>
              </w:rPr>
            </w:pPr>
            <w:r>
              <w:rPr>
                <w:rFonts w:ascii="Calibri" w:hAnsi="Calibri" w:cs="Calibri"/>
                <w:sz w:val="24"/>
                <w:szCs w:val="24"/>
                <w:lang w:val="en"/>
              </w:rPr>
              <w:t>1. Leads by example - as high levels of self-awareness, emotional and social intelligence, empathy and compassion, and able to identify mental well-being in others. Work collaboratively enabling empowerment and delegation - acts with humility and authenticity, is credible, confident and resilient.</w:t>
            </w:r>
          </w:p>
          <w:p w:rsidR="00581B6D" w:rsidRDefault="00581B6D">
            <w:pPr>
              <w:autoSpaceDE w:val="0"/>
              <w:autoSpaceDN w:val="0"/>
              <w:adjustRightInd w:val="0"/>
              <w:spacing w:after="0" w:line="240" w:lineRule="auto"/>
              <w:jc w:val="both"/>
              <w:rPr>
                <w:rFonts w:ascii="Calibri" w:hAnsi="Calibri" w:cs="Calibri"/>
                <w:sz w:val="24"/>
                <w:szCs w:val="24"/>
                <w:lang w:val="en"/>
              </w:rPr>
            </w:pPr>
            <w:r>
              <w:rPr>
                <w:rFonts w:ascii="Calibri" w:hAnsi="Calibri" w:cs="Calibri"/>
                <w:sz w:val="24"/>
                <w:szCs w:val="24"/>
                <w:lang w:val="en"/>
              </w:rPr>
              <w:t xml:space="preserve">2. </w:t>
            </w:r>
            <w:proofErr w:type="spellStart"/>
            <w:r>
              <w:rPr>
                <w:rFonts w:ascii="Calibri" w:hAnsi="Calibri" w:cs="Calibri"/>
                <w:sz w:val="24"/>
                <w:szCs w:val="24"/>
                <w:lang w:val="en"/>
              </w:rPr>
              <w:t>Judgement</w:t>
            </w:r>
            <w:proofErr w:type="spellEnd"/>
            <w:r>
              <w:rPr>
                <w:rFonts w:ascii="Calibri" w:hAnsi="Calibri" w:cs="Calibri"/>
                <w:sz w:val="24"/>
                <w:szCs w:val="24"/>
                <w:lang w:val="en"/>
              </w:rPr>
              <w:t xml:space="preserve"> and Challenge - Takes personal accountability aligned to clear values. Demonstrates flexibility and willingness to challenge when making decisions and solving problems - instils confidence demonstrating honesty, integrity, openness, and trust.</w:t>
            </w:r>
          </w:p>
          <w:p w:rsidR="00581B6D" w:rsidRDefault="00581B6D">
            <w:pPr>
              <w:autoSpaceDE w:val="0"/>
              <w:autoSpaceDN w:val="0"/>
              <w:adjustRightInd w:val="0"/>
              <w:spacing w:after="0" w:line="240" w:lineRule="auto"/>
              <w:jc w:val="both"/>
              <w:rPr>
                <w:rFonts w:ascii="Calibri" w:hAnsi="Calibri" w:cs="Calibri"/>
                <w:color w:val="0D0D0D"/>
                <w:sz w:val="24"/>
                <w:szCs w:val="24"/>
                <w:lang w:val="en"/>
              </w:rPr>
            </w:pPr>
            <w:r>
              <w:rPr>
                <w:rFonts w:ascii="Calibri" w:hAnsi="Calibri" w:cs="Calibri"/>
                <w:color w:val="0D0D0D"/>
                <w:sz w:val="24"/>
                <w:szCs w:val="24"/>
                <w:lang w:val="en"/>
              </w:rPr>
              <w:t>3. Courage &amp; Curiosity - is confident and brave, willing to innovate, seeks new ideas and looks for contingencies. Manages complexity and ambiguity, comfortable in uncertainty, and is pragmatic.</w:t>
            </w:r>
          </w:p>
          <w:p w:rsidR="00581B6D" w:rsidRDefault="00581B6D">
            <w:pPr>
              <w:autoSpaceDE w:val="0"/>
              <w:autoSpaceDN w:val="0"/>
              <w:adjustRightInd w:val="0"/>
              <w:spacing w:after="0" w:line="240" w:lineRule="auto"/>
              <w:jc w:val="both"/>
              <w:rPr>
                <w:rFonts w:ascii="Calibri" w:hAnsi="Calibri" w:cs="Calibri"/>
                <w:color w:val="0D0D0D"/>
                <w:sz w:val="24"/>
                <w:szCs w:val="24"/>
                <w:lang w:val="en"/>
              </w:rPr>
            </w:pPr>
            <w:r>
              <w:rPr>
                <w:rFonts w:ascii="Calibri" w:hAnsi="Calibri" w:cs="Calibri"/>
                <w:color w:val="0D0D0D"/>
                <w:sz w:val="24"/>
                <w:szCs w:val="24"/>
                <w:lang w:val="en"/>
              </w:rPr>
              <w:t xml:space="preserve">4. Valuing Difference - engaging with all, is ethical and demonstrates inclusivity, </w:t>
            </w:r>
            <w:proofErr w:type="spellStart"/>
            <w:r>
              <w:rPr>
                <w:rFonts w:ascii="Calibri" w:hAnsi="Calibri" w:cs="Calibri"/>
                <w:color w:val="0D0D0D"/>
                <w:sz w:val="24"/>
                <w:szCs w:val="24"/>
                <w:lang w:val="en"/>
              </w:rPr>
              <w:t>recognising</w:t>
            </w:r>
            <w:proofErr w:type="spellEnd"/>
            <w:r>
              <w:rPr>
                <w:rFonts w:ascii="Calibri" w:hAnsi="Calibri" w:cs="Calibri"/>
                <w:color w:val="0D0D0D"/>
                <w:sz w:val="24"/>
                <w:szCs w:val="24"/>
                <w:lang w:val="en"/>
              </w:rPr>
              <w:t xml:space="preserve"> diversity, championing, and enabling cultural inclusion. Empowers and motivates to inspire and support others. </w:t>
            </w:r>
          </w:p>
          <w:p w:rsidR="00581B6D" w:rsidRDefault="00581B6D">
            <w:pPr>
              <w:autoSpaceDE w:val="0"/>
              <w:autoSpaceDN w:val="0"/>
              <w:adjustRightInd w:val="0"/>
              <w:spacing w:after="0" w:line="240" w:lineRule="auto"/>
              <w:jc w:val="both"/>
              <w:rPr>
                <w:rFonts w:ascii="Calibri" w:hAnsi="Calibri" w:cs="Calibri"/>
                <w:sz w:val="24"/>
                <w:szCs w:val="24"/>
                <w:lang w:val="en"/>
              </w:rPr>
            </w:pPr>
            <w:r>
              <w:rPr>
                <w:rFonts w:ascii="Calibri" w:hAnsi="Calibri" w:cs="Calibri"/>
                <w:sz w:val="24"/>
                <w:szCs w:val="24"/>
                <w:lang w:val="en"/>
              </w:rPr>
              <w:t xml:space="preserve">5. Professional Reflects on own performance, demonstrates professional standards in relation </w:t>
            </w:r>
            <w:proofErr w:type="spellStart"/>
            <w:r>
              <w:rPr>
                <w:rFonts w:ascii="Calibri" w:hAnsi="Calibri" w:cs="Calibri"/>
                <w:sz w:val="24"/>
                <w:szCs w:val="24"/>
                <w:lang w:val="en"/>
              </w:rPr>
              <w:t>behaviour</w:t>
            </w:r>
            <w:proofErr w:type="spellEnd"/>
            <w:r>
              <w:rPr>
                <w:rFonts w:ascii="Calibri" w:hAnsi="Calibri" w:cs="Calibri"/>
                <w:sz w:val="24"/>
                <w:szCs w:val="24"/>
                <w:lang w:val="en"/>
              </w:rPr>
              <w:t xml:space="preserve"> and ongoing development. Advocates the use of good practice within and outside the </w:t>
            </w:r>
            <w:proofErr w:type="spellStart"/>
            <w:r>
              <w:rPr>
                <w:rFonts w:ascii="Calibri" w:hAnsi="Calibri" w:cs="Calibri"/>
                <w:sz w:val="24"/>
                <w:szCs w:val="24"/>
                <w:lang w:val="en"/>
              </w:rPr>
              <w:t>organisation</w:t>
            </w:r>
            <w:proofErr w:type="spellEnd"/>
            <w:r>
              <w:rPr>
                <w:rFonts w:ascii="Calibri" w:hAnsi="Calibri" w:cs="Calibri"/>
                <w:sz w:val="24"/>
                <w:szCs w:val="24"/>
                <w:lang w:val="en"/>
              </w:rPr>
              <w:t>.</w:t>
            </w:r>
          </w:p>
          <w:p w:rsidR="00581B6D" w:rsidRDefault="00581B6D">
            <w:pPr>
              <w:autoSpaceDE w:val="0"/>
              <w:autoSpaceDN w:val="0"/>
              <w:adjustRightInd w:val="0"/>
              <w:spacing w:after="0" w:line="240" w:lineRule="auto"/>
              <w:jc w:val="both"/>
              <w:rPr>
                <w:rFonts w:ascii="Calibri" w:hAnsi="Calibri" w:cs="Calibri"/>
                <w:color w:val="0D0D0D"/>
                <w:sz w:val="24"/>
                <w:szCs w:val="24"/>
                <w:lang w:val="en"/>
              </w:rPr>
            </w:pPr>
          </w:p>
          <w:p w:rsidR="00581B6D" w:rsidRDefault="00581B6D">
            <w:pPr>
              <w:autoSpaceDE w:val="0"/>
              <w:autoSpaceDN w:val="0"/>
              <w:adjustRightInd w:val="0"/>
              <w:spacing w:before="120" w:after="0" w:line="240" w:lineRule="auto"/>
              <w:jc w:val="both"/>
              <w:rPr>
                <w:rFonts w:ascii="Calibri" w:hAnsi="Calibri" w:cs="Calibri"/>
                <w:b/>
                <w:bCs/>
                <w:color w:val="3B3838"/>
                <w:sz w:val="24"/>
                <w:szCs w:val="24"/>
                <w:lang w:val="en"/>
              </w:rPr>
            </w:pPr>
            <w:r>
              <w:rPr>
                <w:rFonts w:ascii="Calibri" w:hAnsi="Calibri" w:cs="Calibri"/>
                <w:b/>
                <w:bCs/>
                <w:color w:val="3B3838"/>
                <w:sz w:val="24"/>
                <w:szCs w:val="24"/>
                <w:lang w:val="en"/>
              </w:rPr>
              <w:t xml:space="preserve">Transferable Skills and other Attributes </w:t>
            </w:r>
          </w:p>
          <w:p w:rsidR="00581B6D" w:rsidRDefault="00581B6D" w:rsidP="00581B6D">
            <w:pPr>
              <w:numPr>
                <w:ilvl w:val="0"/>
                <w:numId w:val="1"/>
              </w:numPr>
              <w:autoSpaceDE w:val="0"/>
              <w:autoSpaceDN w:val="0"/>
              <w:adjustRightInd w:val="0"/>
              <w:spacing w:after="0" w:line="240" w:lineRule="auto"/>
              <w:ind w:left="720" w:hanging="360"/>
              <w:jc w:val="both"/>
              <w:rPr>
                <w:rFonts w:ascii="Calibri" w:hAnsi="Calibri" w:cs="Calibri"/>
                <w:sz w:val="24"/>
                <w:szCs w:val="24"/>
                <w:lang w:val="en"/>
              </w:rPr>
            </w:pPr>
            <w:r>
              <w:rPr>
                <w:rFonts w:ascii="Calibri" w:hAnsi="Calibri" w:cs="Calibri"/>
                <w:sz w:val="24"/>
                <w:szCs w:val="24"/>
                <w:lang w:val="en"/>
              </w:rPr>
              <w:t>Develop their critical skills, especially in relation to published literature in the field.</w:t>
            </w:r>
          </w:p>
          <w:p w:rsidR="00581B6D" w:rsidRDefault="00581B6D" w:rsidP="00581B6D">
            <w:pPr>
              <w:numPr>
                <w:ilvl w:val="0"/>
                <w:numId w:val="1"/>
              </w:numPr>
              <w:autoSpaceDE w:val="0"/>
              <w:autoSpaceDN w:val="0"/>
              <w:adjustRightInd w:val="0"/>
              <w:spacing w:after="0" w:line="240" w:lineRule="auto"/>
              <w:ind w:left="720" w:hanging="360"/>
              <w:jc w:val="both"/>
              <w:rPr>
                <w:rFonts w:ascii="Calibri" w:hAnsi="Calibri" w:cs="Calibri"/>
                <w:sz w:val="24"/>
                <w:szCs w:val="24"/>
                <w:lang w:val="en"/>
              </w:rPr>
            </w:pPr>
            <w:r>
              <w:rPr>
                <w:rFonts w:ascii="Calibri" w:hAnsi="Calibri" w:cs="Calibri"/>
                <w:sz w:val="24"/>
                <w:szCs w:val="24"/>
                <w:lang w:val="en"/>
              </w:rPr>
              <w:t xml:space="preserve">Work independently and with others in </w:t>
            </w:r>
            <w:proofErr w:type="spellStart"/>
            <w:r>
              <w:rPr>
                <w:rFonts w:ascii="Calibri" w:hAnsi="Calibri" w:cs="Calibri"/>
                <w:sz w:val="24"/>
                <w:szCs w:val="24"/>
                <w:lang w:val="en"/>
              </w:rPr>
              <w:t>analysing</w:t>
            </w:r>
            <w:proofErr w:type="spellEnd"/>
            <w:r>
              <w:rPr>
                <w:rFonts w:ascii="Calibri" w:hAnsi="Calibri" w:cs="Calibri"/>
                <w:sz w:val="24"/>
                <w:szCs w:val="24"/>
                <w:lang w:val="en"/>
              </w:rPr>
              <w:t xml:space="preserve"> and presenting solutions to Project Risk and Procurement Management problems.</w:t>
            </w:r>
          </w:p>
          <w:p w:rsidR="00581B6D" w:rsidRDefault="00581B6D" w:rsidP="00581B6D">
            <w:pPr>
              <w:numPr>
                <w:ilvl w:val="0"/>
                <w:numId w:val="1"/>
              </w:numPr>
              <w:autoSpaceDE w:val="0"/>
              <w:autoSpaceDN w:val="0"/>
              <w:adjustRightInd w:val="0"/>
              <w:spacing w:after="0" w:line="240" w:lineRule="auto"/>
              <w:ind w:left="720" w:hanging="360"/>
              <w:jc w:val="both"/>
              <w:rPr>
                <w:rFonts w:ascii="Calibri" w:hAnsi="Calibri" w:cs="Calibri"/>
                <w:sz w:val="24"/>
                <w:szCs w:val="24"/>
                <w:lang w:val="en"/>
              </w:rPr>
            </w:pPr>
            <w:r>
              <w:rPr>
                <w:rFonts w:ascii="Calibri" w:hAnsi="Calibri" w:cs="Calibri"/>
                <w:sz w:val="24"/>
                <w:szCs w:val="24"/>
                <w:lang w:val="en"/>
              </w:rPr>
              <w:t>Manage their time effectively and efficiently to meet deadlines.</w:t>
            </w:r>
          </w:p>
          <w:p w:rsidR="00581B6D" w:rsidRDefault="00581B6D" w:rsidP="00581B6D">
            <w:pPr>
              <w:numPr>
                <w:ilvl w:val="0"/>
                <w:numId w:val="1"/>
              </w:numPr>
              <w:autoSpaceDE w:val="0"/>
              <w:autoSpaceDN w:val="0"/>
              <w:adjustRightInd w:val="0"/>
              <w:spacing w:after="0" w:line="240" w:lineRule="auto"/>
              <w:ind w:left="720" w:hanging="360"/>
              <w:jc w:val="both"/>
              <w:rPr>
                <w:rFonts w:ascii="Calibri" w:hAnsi="Calibri" w:cs="Calibri"/>
                <w:sz w:val="24"/>
                <w:szCs w:val="24"/>
                <w:lang w:val="en"/>
              </w:rPr>
            </w:pPr>
            <w:r>
              <w:rPr>
                <w:rFonts w:ascii="Calibri" w:hAnsi="Calibri" w:cs="Calibri"/>
                <w:sz w:val="24"/>
                <w:szCs w:val="24"/>
                <w:lang w:val="en"/>
              </w:rPr>
              <w:t xml:space="preserve">Locate and </w:t>
            </w:r>
            <w:proofErr w:type="spellStart"/>
            <w:r>
              <w:rPr>
                <w:rFonts w:ascii="Calibri" w:hAnsi="Calibri" w:cs="Calibri"/>
                <w:sz w:val="24"/>
                <w:szCs w:val="24"/>
                <w:lang w:val="en"/>
              </w:rPr>
              <w:t>synthesise</w:t>
            </w:r>
            <w:proofErr w:type="spellEnd"/>
            <w:r>
              <w:rPr>
                <w:rFonts w:ascii="Calibri" w:hAnsi="Calibri" w:cs="Calibri"/>
                <w:sz w:val="24"/>
                <w:szCs w:val="24"/>
                <w:lang w:val="en"/>
              </w:rPr>
              <w:t xml:space="preserve"> information from a range of published literature and electronic sources and present this effectively in both oral and written forms.</w:t>
            </w:r>
          </w:p>
          <w:p w:rsidR="00581B6D" w:rsidRDefault="00581B6D" w:rsidP="00581B6D">
            <w:pPr>
              <w:numPr>
                <w:ilvl w:val="0"/>
                <w:numId w:val="1"/>
              </w:numPr>
              <w:autoSpaceDE w:val="0"/>
              <w:autoSpaceDN w:val="0"/>
              <w:adjustRightInd w:val="0"/>
              <w:spacing w:after="0" w:line="240" w:lineRule="auto"/>
              <w:ind w:left="720" w:hanging="360"/>
              <w:jc w:val="both"/>
              <w:rPr>
                <w:rFonts w:ascii="Calibri" w:hAnsi="Calibri" w:cs="Calibri"/>
                <w:sz w:val="24"/>
                <w:szCs w:val="24"/>
                <w:lang w:val="en"/>
              </w:rPr>
            </w:pPr>
            <w:r>
              <w:rPr>
                <w:rFonts w:ascii="Calibri" w:hAnsi="Calibri" w:cs="Calibri"/>
                <w:sz w:val="24"/>
                <w:szCs w:val="24"/>
                <w:lang w:val="en"/>
              </w:rPr>
              <w:t>Take responsibility for personal learning and continuous professional development.</w:t>
            </w:r>
          </w:p>
          <w:p w:rsidR="00581B6D" w:rsidRDefault="00581B6D" w:rsidP="00581B6D">
            <w:pPr>
              <w:numPr>
                <w:ilvl w:val="0"/>
                <w:numId w:val="1"/>
              </w:numPr>
              <w:autoSpaceDE w:val="0"/>
              <w:autoSpaceDN w:val="0"/>
              <w:adjustRightInd w:val="0"/>
              <w:spacing w:after="0" w:line="240" w:lineRule="auto"/>
              <w:ind w:left="720" w:hanging="360"/>
              <w:jc w:val="both"/>
              <w:rPr>
                <w:rFonts w:ascii="Calibri" w:hAnsi="Calibri" w:cs="Calibri"/>
                <w:sz w:val="24"/>
                <w:szCs w:val="24"/>
                <w:lang w:val="en"/>
              </w:rPr>
            </w:pPr>
            <w:r>
              <w:rPr>
                <w:rFonts w:ascii="Calibri" w:hAnsi="Calibri" w:cs="Calibri"/>
                <w:sz w:val="24"/>
                <w:szCs w:val="24"/>
                <w:lang w:val="en"/>
              </w:rPr>
              <w:t>Communicate effectively through a variety of media to different audiences.</w:t>
            </w:r>
          </w:p>
          <w:p w:rsidR="00581B6D" w:rsidRDefault="00581B6D" w:rsidP="00581B6D">
            <w:pPr>
              <w:numPr>
                <w:ilvl w:val="0"/>
                <w:numId w:val="1"/>
              </w:numPr>
              <w:autoSpaceDE w:val="0"/>
              <w:autoSpaceDN w:val="0"/>
              <w:adjustRightInd w:val="0"/>
              <w:spacing w:after="0" w:line="240" w:lineRule="auto"/>
              <w:ind w:left="720" w:hanging="360"/>
              <w:jc w:val="both"/>
              <w:rPr>
                <w:rFonts w:ascii="Calibri" w:hAnsi="Calibri" w:cs="Calibri"/>
                <w:sz w:val="24"/>
                <w:szCs w:val="24"/>
                <w:lang w:val="en"/>
              </w:rPr>
            </w:pPr>
            <w:r>
              <w:rPr>
                <w:rFonts w:ascii="Calibri" w:hAnsi="Calibri" w:cs="Calibri"/>
                <w:sz w:val="24"/>
                <w:szCs w:val="24"/>
                <w:lang w:val="en"/>
              </w:rPr>
              <w:t>Make decisions in complex and unpredictable situations.</w:t>
            </w:r>
          </w:p>
          <w:p w:rsidR="00581B6D" w:rsidRDefault="00581B6D">
            <w:pPr>
              <w:autoSpaceDE w:val="0"/>
              <w:autoSpaceDN w:val="0"/>
              <w:adjustRightInd w:val="0"/>
              <w:spacing w:after="0" w:line="240" w:lineRule="auto"/>
              <w:jc w:val="both"/>
              <w:rPr>
                <w:rFonts w:ascii="Calibri" w:hAnsi="Calibri" w:cs="Calibri"/>
                <w:sz w:val="24"/>
                <w:szCs w:val="24"/>
                <w:lang w:val="en"/>
              </w:rPr>
            </w:pPr>
          </w:p>
          <w:p w:rsidR="00581B6D" w:rsidRDefault="00581B6D">
            <w:pPr>
              <w:autoSpaceDE w:val="0"/>
              <w:autoSpaceDN w:val="0"/>
              <w:adjustRightInd w:val="0"/>
              <w:spacing w:after="0" w:line="240" w:lineRule="auto"/>
              <w:jc w:val="both"/>
              <w:rPr>
                <w:rFonts w:ascii="Calibri" w:hAnsi="Calibri" w:cs="Calibri"/>
                <w:lang w:val="en"/>
              </w:rPr>
            </w:pPr>
          </w:p>
        </w:tc>
      </w:tr>
      <w:bookmarkEnd w:id="0"/>
      <w:tr w:rsidR="00581B6D">
        <w:tblPrEx>
          <w:tblCellMar>
            <w:top w:w="0" w:type="dxa"/>
            <w:bottom w:w="0" w:type="dxa"/>
          </w:tblCellMar>
        </w:tblPrEx>
        <w:trPr>
          <w:gridAfter w:val="1"/>
          <w:wAfter w:w="3186" w:type="dxa"/>
          <w:trHeight w:val="1"/>
        </w:trPr>
        <w:tc>
          <w:tcPr>
            <w:tcW w:w="12542" w:type="dxa"/>
            <w:gridSpan w:val="3"/>
            <w:tcBorders>
              <w:top w:val="nil"/>
              <w:left w:val="nil"/>
              <w:bottom w:val="nil"/>
              <w:right w:val="nil"/>
            </w:tcBorders>
            <w:shd w:val="clear" w:color="000000" w:fill="FFFFFF"/>
          </w:tcPr>
          <w:p w:rsidR="00581B6D" w:rsidRDefault="00581B6D">
            <w:pPr>
              <w:autoSpaceDE w:val="0"/>
              <w:autoSpaceDN w:val="0"/>
              <w:adjustRightInd w:val="0"/>
              <w:spacing w:before="120" w:after="0" w:line="240" w:lineRule="auto"/>
              <w:rPr>
                <w:rFonts w:ascii="Calibri" w:hAnsi="Calibri" w:cs="Calibri"/>
                <w:b/>
                <w:bCs/>
                <w:color w:val="3B3838"/>
                <w:sz w:val="24"/>
                <w:szCs w:val="24"/>
                <w:lang w:val="en"/>
              </w:rPr>
            </w:pPr>
            <w:r>
              <w:rPr>
                <w:rFonts w:ascii="Calibri" w:hAnsi="Calibri" w:cs="Calibri"/>
                <w:b/>
                <w:bCs/>
                <w:color w:val="3B3838"/>
                <w:sz w:val="24"/>
                <w:szCs w:val="24"/>
                <w:lang w:val="en"/>
              </w:rPr>
              <w:t xml:space="preserve">Module Aims </w:t>
            </w:r>
          </w:p>
          <w:p w:rsidR="00581B6D" w:rsidRDefault="00581B6D">
            <w:pPr>
              <w:autoSpaceDE w:val="0"/>
              <w:autoSpaceDN w:val="0"/>
              <w:adjustRightInd w:val="0"/>
              <w:spacing w:after="0" w:line="240" w:lineRule="auto"/>
              <w:jc w:val="both"/>
              <w:rPr>
                <w:rFonts w:ascii="Calibri" w:hAnsi="Calibri" w:cs="Calibri"/>
                <w:sz w:val="24"/>
                <w:szCs w:val="24"/>
                <w:lang w:val="en"/>
              </w:rPr>
            </w:pPr>
            <w:r>
              <w:rPr>
                <w:rFonts w:ascii="Calibri" w:hAnsi="Calibri" w:cs="Calibri"/>
                <w:sz w:val="24"/>
                <w:szCs w:val="24"/>
                <w:lang w:val="en"/>
              </w:rPr>
              <w:t>The overall aim of the module is to allow students to develop an in-depth understanding of Procurement, Risk, and Contract Management.</w:t>
            </w:r>
          </w:p>
          <w:p w:rsidR="00581B6D" w:rsidRDefault="00581B6D">
            <w:pPr>
              <w:autoSpaceDE w:val="0"/>
              <w:autoSpaceDN w:val="0"/>
              <w:adjustRightInd w:val="0"/>
              <w:spacing w:after="0" w:line="240" w:lineRule="auto"/>
              <w:jc w:val="both"/>
              <w:rPr>
                <w:rFonts w:ascii="Calibri" w:hAnsi="Calibri" w:cs="Calibri"/>
                <w:sz w:val="24"/>
                <w:szCs w:val="24"/>
                <w:lang w:val="en"/>
              </w:rPr>
            </w:pPr>
          </w:p>
          <w:p w:rsidR="00581B6D" w:rsidRDefault="00581B6D">
            <w:pPr>
              <w:autoSpaceDE w:val="0"/>
              <w:autoSpaceDN w:val="0"/>
              <w:adjustRightInd w:val="0"/>
              <w:spacing w:after="0" w:line="240" w:lineRule="auto"/>
              <w:jc w:val="both"/>
              <w:rPr>
                <w:rFonts w:ascii="Calibri" w:hAnsi="Calibri" w:cs="Calibri"/>
                <w:lang w:val="en"/>
              </w:rPr>
            </w:pPr>
            <w:r>
              <w:rPr>
                <w:rFonts w:ascii="Calibri" w:hAnsi="Calibri" w:cs="Calibri"/>
                <w:sz w:val="24"/>
                <w:szCs w:val="24"/>
                <w:lang w:val="en"/>
              </w:rPr>
              <w:t xml:space="preserve">More specifically, the module aims to provide students with an overview of project risk in order to maximize the probability and consequences of positive events and to minimize the probability and consequences of adverse events to project objectives. It also aims to provide students with the skills to effectively manage procurement processes in a multitude of environments.  </w:t>
            </w:r>
          </w:p>
        </w:tc>
      </w:tr>
      <w:tr w:rsidR="00581B6D">
        <w:tblPrEx>
          <w:tblCellMar>
            <w:top w:w="0" w:type="dxa"/>
            <w:bottom w:w="0" w:type="dxa"/>
          </w:tblCellMar>
        </w:tblPrEx>
        <w:trPr>
          <w:gridAfter w:val="1"/>
          <w:wAfter w:w="3186" w:type="dxa"/>
          <w:trHeight w:val="1"/>
        </w:trPr>
        <w:tc>
          <w:tcPr>
            <w:tcW w:w="12542" w:type="dxa"/>
            <w:gridSpan w:val="3"/>
            <w:tcBorders>
              <w:top w:val="nil"/>
              <w:left w:val="nil"/>
              <w:bottom w:val="nil"/>
              <w:right w:val="nil"/>
            </w:tcBorders>
            <w:shd w:val="clear" w:color="000000" w:fill="FFFFFF"/>
          </w:tcPr>
          <w:p w:rsidR="00581B6D" w:rsidRDefault="00581B6D">
            <w:pPr>
              <w:autoSpaceDE w:val="0"/>
              <w:autoSpaceDN w:val="0"/>
              <w:adjustRightInd w:val="0"/>
              <w:spacing w:before="120" w:after="0" w:line="240" w:lineRule="auto"/>
              <w:rPr>
                <w:rFonts w:ascii="Calibri" w:hAnsi="Calibri" w:cs="Calibri"/>
                <w:b/>
                <w:bCs/>
                <w:color w:val="3B3838"/>
                <w:sz w:val="24"/>
                <w:szCs w:val="24"/>
                <w:lang w:val="en"/>
              </w:rPr>
            </w:pPr>
            <w:r>
              <w:rPr>
                <w:rFonts w:ascii="Calibri" w:hAnsi="Calibri" w:cs="Calibri"/>
                <w:b/>
                <w:bCs/>
                <w:color w:val="3B3838"/>
                <w:sz w:val="24"/>
                <w:szCs w:val="24"/>
                <w:lang w:val="en"/>
              </w:rPr>
              <w:t>Word count/ duration (if applicable)</w:t>
            </w:r>
          </w:p>
          <w:p w:rsidR="00581B6D" w:rsidRDefault="00581B6D">
            <w:pPr>
              <w:autoSpaceDE w:val="0"/>
              <w:autoSpaceDN w:val="0"/>
              <w:adjustRightInd w:val="0"/>
              <w:spacing w:before="120" w:after="0" w:line="240" w:lineRule="auto"/>
              <w:jc w:val="both"/>
              <w:rPr>
                <w:rFonts w:ascii="Calibri" w:hAnsi="Calibri" w:cs="Calibri"/>
                <w:lang w:val="en"/>
              </w:rPr>
            </w:pPr>
            <w:r>
              <w:rPr>
                <w:rFonts w:ascii="Calibri" w:hAnsi="Calibri" w:cs="Calibri"/>
                <w:color w:val="3B3838"/>
                <w:sz w:val="24"/>
                <w:szCs w:val="24"/>
                <w:lang w:val="en"/>
              </w:rPr>
              <w:t>The maximum word count is 3000 words (+/- 10%), excluding References.  A penalty of 10%-mark knock-off will be imposed if the assignment exceeds these limits.</w:t>
            </w:r>
          </w:p>
        </w:tc>
      </w:tr>
      <w:tr w:rsidR="00581B6D">
        <w:tblPrEx>
          <w:tblCellMar>
            <w:top w:w="0" w:type="dxa"/>
            <w:bottom w:w="0" w:type="dxa"/>
          </w:tblCellMar>
        </w:tblPrEx>
        <w:trPr>
          <w:gridAfter w:val="1"/>
          <w:wAfter w:w="3186" w:type="dxa"/>
          <w:trHeight w:val="1"/>
        </w:trPr>
        <w:tc>
          <w:tcPr>
            <w:tcW w:w="12542" w:type="dxa"/>
            <w:gridSpan w:val="3"/>
            <w:tcBorders>
              <w:top w:val="nil"/>
              <w:left w:val="nil"/>
              <w:bottom w:val="nil"/>
              <w:right w:val="nil"/>
            </w:tcBorders>
            <w:shd w:val="clear" w:color="000000" w:fill="FFFFFF"/>
          </w:tcPr>
          <w:p w:rsidR="00581B6D" w:rsidRDefault="00581B6D">
            <w:pPr>
              <w:autoSpaceDE w:val="0"/>
              <w:autoSpaceDN w:val="0"/>
              <w:adjustRightInd w:val="0"/>
              <w:spacing w:before="120" w:after="0" w:line="240" w:lineRule="auto"/>
              <w:rPr>
                <w:rFonts w:ascii="Calibri" w:hAnsi="Calibri" w:cs="Calibri"/>
                <w:b/>
                <w:bCs/>
                <w:color w:val="3B3838"/>
                <w:sz w:val="24"/>
                <w:szCs w:val="24"/>
                <w:lang w:val="en"/>
              </w:rPr>
            </w:pPr>
          </w:p>
          <w:p w:rsidR="00581B6D" w:rsidRDefault="00581B6D">
            <w:pPr>
              <w:autoSpaceDE w:val="0"/>
              <w:autoSpaceDN w:val="0"/>
              <w:adjustRightInd w:val="0"/>
              <w:spacing w:after="0" w:line="240" w:lineRule="auto"/>
              <w:rPr>
                <w:rFonts w:ascii="Calibri" w:hAnsi="Calibri" w:cs="Calibri"/>
                <w:lang w:val="en"/>
              </w:rPr>
            </w:pPr>
          </w:p>
        </w:tc>
      </w:tr>
      <w:tr w:rsidR="00581B6D">
        <w:tblPrEx>
          <w:tblCellMar>
            <w:top w:w="0" w:type="dxa"/>
            <w:bottom w:w="0" w:type="dxa"/>
          </w:tblCellMar>
        </w:tblPrEx>
        <w:trPr>
          <w:gridAfter w:val="1"/>
          <w:wAfter w:w="3186" w:type="dxa"/>
          <w:trHeight w:val="1"/>
        </w:trPr>
        <w:tc>
          <w:tcPr>
            <w:tcW w:w="12542" w:type="dxa"/>
            <w:gridSpan w:val="3"/>
            <w:tcBorders>
              <w:top w:val="nil"/>
              <w:left w:val="nil"/>
              <w:bottom w:val="nil"/>
              <w:right w:val="nil"/>
            </w:tcBorders>
            <w:shd w:val="clear" w:color="000000" w:fill="FFFFFF"/>
          </w:tcPr>
          <w:p w:rsidR="00581B6D" w:rsidRDefault="00581B6D">
            <w:pPr>
              <w:autoSpaceDE w:val="0"/>
              <w:autoSpaceDN w:val="0"/>
              <w:adjustRightInd w:val="0"/>
              <w:spacing w:before="120" w:after="0" w:line="240" w:lineRule="auto"/>
              <w:rPr>
                <w:rFonts w:ascii="Calibri" w:hAnsi="Calibri" w:cs="Calibri"/>
                <w:b/>
                <w:bCs/>
                <w:color w:val="3B3838"/>
                <w:sz w:val="24"/>
                <w:szCs w:val="24"/>
                <w:lang w:val="en"/>
              </w:rPr>
            </w:pPr>
          </w:p>
          <w:p w:rsidR="00581B6D" w:rsidRDefault="00581B6D">
            <w:pPr>
              <w:autoSpaceDE w:val="0"/>
              <w:autoSpaceDN w:val="0"/>
              <w:adjustRightInd w:val="0"/>
              <w:spacing w:before="120" w:after="0" w:line="240" w:lineRule="auto"/>
              <w:rPr>
                <w:rFonts w:ascii="Calibri" w:hAnsi="Calibri" w:cs="Calibri"/>
                <w:b/>
                <w:bCs/>
                <w:color w:val="3B3838"/>
                <w:sz w:val="24"/>
                <w:szCs w:val="24"/>
                <w:lang w:val="en"/>
              </w:rPr>
            </w:pPr>
            <w:r>
              <w:rPr>
                <w:rFonts w:ascii="Calibri" w:hAnsi="Calibri" w:cs="Calibri"/>
                <w:b/>
                <w:bCs/>
                <w:color w:val="3B3838"/>
                <w:sz w:val="24"/>
                <w:szCs w:val="24"/>
                <w:lang w:val="en"/>
              </w:rPr>
              <w:t>Good Academic Conduct and Academic Misconduct</w:t>
            </w:r>
          </w:p>
          <w:p w:rsidR="00581B6D" w:rsidRDefault="00581B6D">
            <w:pPr>
              <w:autoSpaceDE w:val="0"/>
              <w:autoSpaceDN w:val="0"/>
              <w:adjustRightInd w:val="0"/>
              <w:spacing w:after="0" w:line="240" w:lineRule="auto"/>
              <w:jc w:val="both"/>
              <w:rPr>
                <w:rFonts w:ascii="Calibri" w:hAnsi="Calibri" w:cs="Calibri"/>
                <w:sz w:val="24"/>
                <w:szCs w:val="24"/>
                <w:lang w:val="en"/>
              </w:rPr>
            </w:pPr>
            <w:r>
              <w:rPr>
                <w:rFonts w:ascii="Calibri" w:hAnsi="Calibri" w:cs="Calibri"/>
                <w:sz w:val="24"/>
                <w:szCs w:val="24"/>
                <w:lang w:val="en"/>
              </w:rPr>
              <w:t xml:space="preserve">Students are expected to learn and demonstrate skills associated with good academic conduct (academic integrity). Good academic conduct includes the use of clear and correct referencing of source materials. </w:t>
            </w:r>
          </w:p>
          <w:p w:rsidR="00581B6D" w:rsidRDefault="00581B6D">
            <w:pPr>
              <w:autoSpaceDE w:val="0"/>
              <w:autoSpaceDN w:val="0"/>
              <w:adjustRightInd w:val="0"/>
              <w:spacing w:after="0" w:line="240" w:lineRule="auto"/>
              <w:rPr>
                <w:rFonts w:ascii="Calibri" w:hAnsi="Calibri" w:cs="Calibri"/>
                <w:sz w:val="20"/>
                <w:szCs w:val="20"/>
                <w:lang w:val="en"/>
              </w:rPr>
            </w:pPr>
          </w:p>
          <w:p w:rsidR="00581B6D" w:rsidRDefault="00581B6D">
            <w:pPr>
              <w:autoSpaceDE w:val="0"/>
              <w:autoSpaceDN w:val="0"/>
              <w:adjustRightInd w:val="0"/>
              <w:spacing w:before="120" w:after="0" w:line="240" w:lineRule="auto"/>
              <w:rPr>
                <w:rFonts w:ascii="Calibri" w:hAnsi="Calibri" w:cs="Calibri"/>
                <w:b/>
                <w:bCs/>
                <w:color w:val="3B3838"/>
                <w:sz w:val="24"/>
                <w:szCs w:val="24"/>
                <w:lang w:val="en"/>
              </w:rPr>
            </w:pPr>
            <w:r>
              <w:rPr>
                <w:rFonts w:ascii="Calibri" w:hAnsi="Calibri" w:cs="Calibri"/>
                <w:b/>
                <w:bCs/>
                <w:color w:val="3B3838"/>
                <w:sz w:val="24"/>
                <w:szCs w:val="24"/>
                <w:lang w:val="en"/>
              </w:rPr>
              <w:t>Student Progression Administrator</w:t>
            </w:r>
          </w:p>
          <w:p w:rsidR="00581B6D" w:rsidRDefault="00581B6D">
            <w:pPr>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 xml:space="preserve">If you have any concerns about your studies, contact </w:t>
            </w:r>
            <w:proofErr w:type="spellStart"/>
            <w:r>
              <w:rPr>
                <w:rFonts w:ascii="Calibri" w:hAnsi="Calibri" w:cs="Calibri"/>
                <w:sz w:val="24"/>
                <w:szCs w:val="24"/>
                <w:lang w:val="en"/>
              </w:rPr>
              <w:t>StudentCare</w:t>
            </w:r>
            <w:proofErr w:type="spellEnd"/>
            <w:r>
              <w:rPr>
                <w:rFonts w:ascii="Calibri" w:hAnsi="Calibri" w:cs="Calibri"/>
                <w:sz w:val="24"/>
                <w:szCs w:val="24"/>
                <w:lang w:val="en"/>
              </w:rPr>
              <w:t xml:space="preserve">. </w:t>
            </w:r>
          </w:p>
          <w:p w:rsidR="00581B6D" w:rsidRDefault="00581B6D">
            <w:pPr>
              <w:autoSpaceDE w:val="0"/>
              <w:autoSpaceDN w:val="0"/>
              <w:adjustRightInd w:val="0"/>
              <w:spacing w:after="0" w:line="240" w:lineRule="auto"/>
              <w:rPr>
                <w:rFonts w:ascii="Calibri" w:hAnsi="Calibri" w:cs="Calibri"/>
                <w:lang w:val="en"/>
              </w:rPr>
            </w:pPr>
          </w:p>
        </w:tc>
      </w:tr>
      <w:tr w:rsidR="00581B6D">
        <w:tblPrEx>
          <w:tblCellMar>
            <w:top w:w="0" w:type="dxa"/>
            <w:bottom w:w="0" w:type="dxa"/>
          </w:tblCellMar>
        </w:tblPrEx>
        <w:trPr>
          <w:gridAfter w:val="1"/>
          <w:wAfter w:w="3186" w:type="dxa"/>
          <w:trHeight w:val="1"/>
        </w:trPr>
        <w:tc>
          <w:tcPr>
            <w:tcW w:w="12542" w:type="dxa"/>
            <w:gridSpan w:val="3"/>
            <w:tcBorders>
              <w:top w:val="nil"/>
              <w:left w:val="nil"/>
              <w:bottom w:val="nil"/>
              <w:right w:val="nil"/>
            </w:tcBorders>
            <w:shd w:val="clear" w:color="000000" w:fill="FFFFFF"/>
          </w:tcPr>
          <w:p w:rsidR="00581B6D" w:rsidRDefault="00581B6D">
            <w:pPr>
              <w:autoSpaceDE w:val="0"/>
              <w:autoSpaceDN w:val="0"/>
              <w:adjustRightInd w:val="0"/>
              <w:spacing w:after="0" w:line="240" w:lineRule="auto"/>
              <w:jc w:val="both"/>
              <w:rPr>
                <w:rFonts w:ascii="Calibri" w:hAnsi="Calibri" w:cs="Calibri"/>
                <w:lang w:val="en"/>
              </w:rPr>
            </w:pPr>
          </w:p>
        </w:tc>
      </w:tr>
      <w:tr w:rsidR="00581B6D">
        <w:tblPrEx>
          <w:tblCellMar>
            <w:top w:w="0" w:type="dxa"/>
            <w:bottom w:w="0" w:type="dxa"/>
          </w:tblCellMar>
        </w:tblPrEx>
        <w:trPr>
          <w:gridAfter w:val="1"/>
          <w:wAfter w:w="3186" w:type="dxa"/>
          <w:trHeight w:val="1"/>
        </w:trPr>
        <w:tc>
          <w:tcPr>
            <w:tcW w:w="12542" w:type="dxa"/>
            <w:gridSpan w:val="3"/>
            <w:tcBorders>
              <w:top w:val="nil"/>
              <w:left w:val="nil"/>
              <w:bottom w:val="nil"/>
              <w:right w:val="nil"/>
            </w:tcBorders>
            <w:shd w:val="clear" w:color="000000" w:fill="FFFFFF"/>
          </w:tcPr>
          <w:p w:rsidR="00581B6D" w:rsidRDefault="00581B6D">
            <w:pPr>
              <w:autoSpaceDE w:val="0"/>
              <w:autoSpaceDN w:val="0"/>
              <w:adjustRightInd w:val="0"/>
              <w:spacing w:before="120" w:after="0" w:line="240" w:lineRule="auto"/>
              <w:jc w:val="both"/>
              <w:rPr>
                <w:rFonts w:ascii="Calibri" w:hAnsi="Calibri" w:cs="Calibri"/>
                <w:lang w:val="en"/>
              </w:rPr>
            </w:pPr>
          </w:p>
        </w:tc>
      </w:tr>
      <w:tr w:rsidR="00581B6D">
        <w:tblPrEx>
          <w:tblCellMar>
            <w:top w:w="0" w:type="dxa"/>
            <w:bottom w:w="0" w:type="dxa"/>
          </w:tblCellMar>
        </w:tblPrEx>
        <w:trPr>
          <w:trHeight w:val="1"/>
        </w:trPr>
        <w:tc>
          <w:tcPr>
            <w:tcW w:w="15728" w:type="dxa"/>
            <w:gridSpan w:val="4"/>
            <w:tcBorders>
              <w:top w:val="nil"/>
              <w:left w:val="nil"/>
              <w:bottom w:val="nil"/>
              <w:right w:val="nil"/>
            </w:tcBorders>
            <w:shd w:val="clear" w:color="000000" w:fill="FFFFFF"/>
          </w:tcPr>
          <w:p w:rsidR="00581B6D" w:rsidRDefault="00581B6D">
            <w:pPr>
              <w:autoSpaceDE w:val="0"/>
              <w:autoSpaceDN w:val="0"/>
              <w:adjustRightInd w:val="0"/>
              <w:spacing w:after="0" w:line="240" w:lineRule="auto"/>
              <w:rPr>
                <w:rFonts w:ascii="Calibri" w:hAnsi="Calibri" w:cs="Calibri"/>
                <w:lang w:val="en"/>
              </w:rPr>
            </w:pPr>
          </w:p>
        </w:tc>
      </w:tr>
    </w:tbl>
    <w:p w:rsidR="00581B6D" w:rsidRDefault="00581B6D" w:rsidP="00581B6D">
      <w:pPr>
        <w:autoSpaceDE w:val="0"/>
        <w:autoSpaceDN w:val="0"/>
        <w:adjustRightInd w:val="0"/>
        <w:spacing w:line="259" w:lineRule="atLeast"/>
        <w:rPr>
          <w:rFonts w:ascii="Calibri" w:hAnsi="Calibri" w:cs="Calibri"/>
          <w:color w:val="0D0D0D"/>
          <w:sz w:val="24"/>
          <w:szCs w:val="24"/>
          <w:lang w:val="en"/>
        </w:rPr>
      </w:pPr>
    </w:p>
    <w:p w:rsidR="00F37D14" w:rsidRDefault="00F37D14"/>
    <w:sectPr w:rsidR="00F37D14" w:rsidSect="00A8040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DC48CA4"/>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B9F"/>
    <w:rsid w:val="00581B6D"/>
    <w:rsid w:val="00782B9F"/>
    <w:rsid w:val="00F3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226D6-11A1-4F95-89EF-44E99F6FE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2</cp:revision>
  <dcterms:created xsi:type="dcterms:W3CDTF">2020-06-27T04:09:00Z</dcterms:created>
  <dcterms:modified xsi:type="dcterms:W3CDTF">2020-06-27T04:09:00Z</dcterms:modified>
</cp:coreProperties>
</file>