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5" w:rsidRDefault="00460295" w:rsidP="00460295">
      <w:pPr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Arial" w:hAnsi="Arial" w:cs="Arial"/>
          <w:b/>
          <w:bCs/>
          <w:lang w:val="en"/>
        </w:rPr>
      </w:pPr>
      <w:bookmarkStart w:id="0" w:name="_GoBack"/>
      <w:r>
        <w:rPr>
          <w:rFonts w:ascii="Arial" w:hAnsi="Arial" w:cs="Arial"/>
          <w:b/>
          <w:bCs/>
          <w:lang w:val="en"/>
        </w:rPr>
        <w:t>TITLE/RESEARCH QUESTION: How to support nursing and midwifery students' mental health in academic and clinical settings</w:t>
      </w:r>
    </w:p>
    <w:p w:rsidR="00460295" w:rsidRDefault="00460295" w:rsidP="00460295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bCs/>
          <w:lang w:val="en"/>
        </w:rPr>
      </w:pPr>
    </w:p>
    <w:p w:rsidR="00460295" w:rsidRDefault="00460295" w:rsidP="00460295">
      <w:p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3000-word critical review of the literature </w:t>
      </w:r>
    </w:p>
    <w:p w:rsidR="00460295" w:rsidRDefault="00460295" w:rsidP="00460295">
      <w:p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Arial" w:hAnsi="Arial" w:cs="Arial"/>
          <w:lang w:val="en"/>
        </w:rPr>
      </w:pPr>
    </w:p>
    <w:p w:rsidR="00460295" w:rsidRDefault="00460295" w:rsidP="00460295">
      <w:p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Focus on TEACHING &amp; LEARNING</w:t>
      </w:r>
    </w:p>
    <w:p w:rsidR="00460295" w:rsidRDefault="00460295" w:rsidP="00460295">
      <w:p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Arial" w:hAnsi="Arial" w:cs="Arial"/>
          <w:lang w:val="en"/>
        </w:rPr>
      </w:pPr>
    </w:p>
    <w:p w:rsidR="00460295" w:rsidRDefault="00460295" w:rsidP="00460295">
      <w:pPr>
        <w:numPr>
          <w:ilvl w:val="0"/>
          <w:numId w:val="1"/>
        </w:num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785" w:right="709" w:hanging="360"/>
        <w:jc w:val="both"/>
        <w:rPr>
          <w:rFonts w:ascii="Arial" w:hAnsi="Arial" w:cs="Arial"/>
          <w:spacing w:val="-3"/>
          <w:lang w:val="en"/>
        </w:rPr>
      </w:pPr>
      <w:r>
        <w:rPr>
          <w:rFonts w:ascii="Arial" w:hAnsi="Arial" w:cs="Arial"/>
          <w:lang w:val="en"/>
        </w:rPr>
        <w:t>Identify and critically discuss the literature and evidence related to the research question. 40%</w:t>
      </w:r>
    </w:p>
    <w:p w:rsidR="00460295" w:rsidRDefault="00460295" w:rsidP="00460295">
      <w:pPr>
        <w:numPr>
          <w:ilvl w:val="0"/>
          <w:numId w:val="1"/>
        </w:num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785" w:right="709" w:hanging="360"/>
        <w:jc w:val="both"/>
        <w:rPr>
          <w:rFonts w:ascii="Arial" w:hAnsi="Arial" w:cs="Arial"/>
          <w:spacing w:val="-3"/>
          <w:lang w:val="en"/>
        </w:rPr>
      </w:pPr>
      <w:r>
        <w:rPr>
          <w:rFonts w:ascii="Arial" w:hAnsi="Arial" w:cs="Arial"/>
          <w:lang w:val="en"/>
        </w:rPr>
        <w:t>Discuss the role of a student’s mentor in practice. 10%</w:t>
      </w:r>
    </w:p>
    <w:p w:rsidR="00460295" w:rsidRDefault="00460295" w:rsidP="00460295">
      <w:p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785" w:right="709"/>
        <w:jc w:val="both"/>
        <w:rPr>
          <w:rFonts w:ascii="Arial" w:hAnsi="Arial" w:cs="Arial"/>
          <w:spacing w:val="-3"/>
          <w:lang w:val="en"/>
        </w:rPr>
      </w:pPr>
      <w:r>
        <w:rPr>
          <w:rFonts w:ascii="Arial" w:hAnsi="Arial" w:cs="Arial"/>
          <w:lang w:val="en"/>
        </w:rPr>
        <w:t xml:space="preserve">In the context of a </w:t>
      </w:r>
      <w:proofErr w:type="spellStart"/>
      <w:r>
        <w:rPr>
          <w:rFonts w:ascii="Arial" w:hAnsi="Arial" w:cs="Arial"/>
          <w:lang w:val="en"/>
        </w:rPr>
        <w:t>practising</w:t>
      </w:r>
      <w:proofErr w:type="spellEnd"/>
      <w:r>
        <w:rPr>
          <w:rFonts w:ascii="Arial" w:hAnsi="Arial" w:cs="Arial"/>
          <w:lang w:val="en"/>
        </w:rPr>
        <w:t xml:space="preserve"> nurse or midwife, critically discuss how to implement the literature and evidence identified. 40%</w:t>
      </w:r>
    </w:p>
    <w:p w:rsidR="00460295" w:rsidRDefault="00460295" w:rsidP="00460295">
      <w:pPr>
        <w:numPr>
          <w:ilvl w:val="0"/>
          <w:numId w:val="1"/>
        </w:num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785" w:right="709" w:hanging="360"/>
        <w:jc w:val="both"/>
        <w:rPr>
          <w:rFonts w:ascii="Arial" w:hAnsi="Arial" w:cs="Arial"/>
          <w:spacing w:val="-3"/>
          <w:lang w:val="en"/>
        </w:rPr>
      </w:pPr>
      <w:proofErr w:type="spellStart"/>
      <w:r>
        <w:rPr>
          <w:rFonts w:ascii="Arial" w:hAnsi="Arial" w:cs="Arial"/>
          <w:lang w:val="en"/>
        </w:rPr>
        <w:t>Synthesise</w:t>
      </w:r>
      <w:proofErr w:type="spellEnd"/>
      <w:r>
        <w:rPr>
          <w:rFonts w:ascii="Arial" w:hAnsi="Arial" w:cs="Arial"/>
          <w:lang w:val="en"/>
        </w:rPr>
        <w:t xml:space="preserve"> how the literature and evidence discussed might enable a </w:t>
      </w:r>
      <w:proofErr w:type="spellStart"/>
      <w:r>
        <w:rPr>
          <w:rFonts w:ascii="Arial" w:hAnsi="Arial" w:cs="Arial"/>
          <w:lang w:val="en"/>
        </w:rPr>
        <w:t>practising</w:t>
      </w:r>
      <w:proofErr w:type="spellEnd"/>
      <w:r>
        <w:rPr>
          <w:rFonts w:ascii="Arial" w:hAnsi="Arial" w:cs="Arial"/>
          <w:lang w:val="en"/>
        </w:rPr>
        <w:t xml:space="preserve"> nurse or midwife to enhance their practice through ethics and leadership. 10%</w:t>
      </w:r>
    </w:p>
    <w:p w:rsidR="00460295" w:rsidRDefault="00460295" w:rsidP="00460295">
      <w:pPr>
        <w:tabs>
          <w:tab w:val="left" w:pos="0"/>
          <w:tab w:val="left" w:pos="432"/>
          <w:tab w:val="left" w:pos="763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Arial" w:hAnsi="Arial" w:cs="Arial"/>
          <w:spacing w:val="-3"/>
          <w:lang w:val="en"/>
        </w:rPr>
      </w:pPr>
    </w:p>
    <w:p w:rsidR="00460295" w:rsidRDefault="00460295" w:rsidP="0046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bookmarkEnd w:id="0"/>
    <w:p w:rsidR="00C85B7C" w:rsidRPr="00460295" w:rsidRDefault="00C85B7C" w:rsidP="00460295"/>
    <w:sectPr w:rsidR="00C85B7C" w:rsidRPr="00460295" w:rsidSect="00736B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0" w:rsidRDefault="007E6730" w:rsidP="00015812">
      <w:pPr>
        <w:spacing w:after="0" w:line="240" w:lineRule="auto"/>
      </w:pPr>
      <w:r>
        <w:separator/>
      </w:r>
    </w:p>
  </w:endnote>
  <w:endnote w:type="continuationSeparator" w:id="0">
    <w:p w:rsidR="007E6730" w:rsidRDefault="007E6730" w:rsidP="0001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0" w:rsidRDefault="007E6730" w:rsidP="00015812">
      <w:pPr>
        <w:spacing w:after="0" w:line="240" w:lineRule="auto"/>
      </w:pPr>
      <w:r>
        <w:separator/>
      </w:r>
    </w:p>
  </w:footnote>
  <w:footnote w:type="continuationSeparator" w:id="0">
    <w:p w:rsidR="007E6730" w:rsidRDefault="007E6730" w:rsidP="0001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BEE4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90"/>
    <w:rsid w:val="00015812"/>
    <w:rsid w:val="001B43FF"/>
    <w:rsid w:val="00396690"/>
    <w:rsid w:val="003E3423"/>
    <w:rsid w:val="004567BE"/>
    <w:rsid w:val="00460295"/>
    <w:rsid w:val="005C5652"/>
    <w:rsid w:val="007A7428"/>
    <w:rsid w:val="007E6730"/>
    <w:rsid w:val="0083563A"/>
    <w:rsid w:val="00A338F2"/>
    <w:rsid w:val="00AA3E60"/>
    <w:rsid w:val="00C36205"/>
    <w:rsid w:val="00C85B7C"/>
    <w:rsid w:val="00D64B0A"/>
    <w:rsid w:val="00DA0F0B"/>
    <w:rsid w:val="00F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5780A-FCA8-4BC9-87D8-36D08D3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12"/>
  </w:style>
  <w:style w:type="paragraph" w:styleId="Footer">
    <w:name w:val="footer"/>
    <w:basedOn w:val="Normal"/>
    <w:link w:val="FooterChar"/>
    <w:uiPriority w:val="99"/>
    <w:unhideWhenUsed/>
    <w:rsid w:val="0001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12"/>
  </w:style>
  <w:style w:type="character" w:customStyle="1" w:styleId="text-info-title">
    <w:name w:val="text-info-title"/>
    <w:basedOn w:val="DefaultParagraphFont"/>
    <w:rsid w:val="003E3423"/>
  </w:style>
  <w:style w:type="paragraph" w:customStyle="1" w:styleId="text-info-title1">
    <w:name w:val="text-info-title1"/>
    <w:basedOn w:val="Normal"/>
    <w:rsid w:val="003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2020-06-24T12:11:00Z</dcterms:created>
  <dcterms:modified xsi:type="dcterms:W3CDTF">2020-06-24T12:11:00Z</dcterms:modified>
</cp:coreProperties>
</file>