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573" w:rsidRPr="009A6573" w:rsidRDefault="009A6573" w:rsidP="009A6573">
      <w:pPr>
        <w:spacing w:after="0" w:line="240" w:lineRule="auto"/>
        <w:rPr>
          <w:rFonts w:ascii="Times New Roman" w:eastAsia="Times New Roman" w:hAnsi="Times New Roman" w:cs="Times New Roman"/>
          <w:color w:val="0000FF"/>
          <w:sz w:val="24"/>
          <w:szCs w:val="24"/>
          <w:u w:val="single"/>
        </w:rPr>
      </w:pPr>
      <w:r w:rsidRPr="009A6573">
        <w:rPr>
          <w:rFonts w:ascii="Times New Roman" w:eastAsia="Times New Roman" w:hAnsi="Times New Roman" w:cs="Times New Roman"/>
          <w:sz w:val="24"/>
          <w:szCs w:val="24"/>
        </w:rPr>
        <w:fldChar w:fldCharType="begin"/>
      </w:r>
      <w:r w:rsidRPr="009A6573">
        <w:rPr>
          <w:rFonts w:ascii="Times New Roman" w:eastAsia="Times New Roman" w:hAnsi="Times New Roman" w:cs="Times New Roman"/>
          <w:sz w:val="24"/>
          <w:szCs w:val="24"/>
        </w:rPr>
        <w:instrText xml:space="preserve"> HYPERLINK "file:///C:\\Users\\USER\\AppData\\Local\\Temp\\2\\BCO217_Final_task_brief_and_rubrics_V2.pdf" \l "page=1" \o "Page 1" </w:instrText>
      </w:r>
      <w:r w:rsidRPr="009A6573">
        <w:rPr>
          <w:rFonts w:ascii="Times New Roman" w:eastAsia="Times New Roman" w:hAnsi="Times New Roman" w:cs="Times New Roman"/>
          <w:sz w:val="24"/>
          <w:szCs w:val="24"/>
        </w:rPr>
        <w:fldChar w:fldCharType="separate"/>
      </w:r>
    </w:p>
    <w:p w:rsidR="009A6573" w:rsidRPr="009A6573" w:rsidRDefault="009A6573" w:rsidP="009A6573">
      <w:pPr>
        <w:spacing w:after="0" w:line="240" w:lineRule="auto"/>
        <w:rPr>
          <w:rFonts w:ascii="Times New Roman" w:eastAsia="Times New Roman" w:hAnsi="Times New Roman" w:cs="Times New Roman"/>
          <w:color w:val="0000FF"/>
          <w:sz w:val="24"/>
          <w:szCs w:val="24"/>
          <w:u w:val="single"/>
        </w:rPr>
      </w:pPr>
      <w:r w:rsidRPr="009A6573">
        <w:rPr>
          <w:rFonts w:ascii="Times New Roman" w:eastAsia="Times New Roman" w:hAnsi="Times New Roman" w:cs="Times New Roman"/>
          <w:sz w:val="24"/>
          <w:szCs w:val="24"/>
        </w:rPr>
        <w:fldChar w:fldCharType="end"/>
      </w:r>
      <w:r w:rsidRPr="009A6573">
        <w:rPr>
          <w:rFonts w:ascii="Times New Roman" w:eastAsia="Times New Roman" w:hAnsi="Times New Roman" w:cs="Times New Roman"/>
          <w:sz w:val="24"/>
          <w:szCs w:val="24"/>
        </w:rPr>
        <w:fldChar w:fldCharType="begin"/>
      </w:r>
      <w:r w:rsidRPr="009A6573">
        <w:rPr>
          <w:rFonts w:ascii="Times New Roman" w:eastAsia="Times New Roman" w:hAnsi="Times New Roman" w:cs="Times New Roman"/>
          <w:sz w:val="24"/>
          <w:szCs w:val="24"/>
        </w:rPr>
        <w:instrText xml:space="preserve"> HYPERLINK "file:///C:\\Users\\USER\\AppData\\Local\\Temp\\2\\BCO217_Final_task_brief_and_rubrics_V2.pdf" \l "page=2" \o "Page 2" </w:instrText>
      </w:r>
      <w:r w:rsidRPr="009A6573">
        <w:rPr>
          <w:rFonts w:ascii="Times New Roman" w:eastAsia="Times New Roman" w:hAnsi="Times New Roman" w:cs="Times New Roman"/>
          <w:sz w:val="24"/>
          <w:szCs w:val="24"/>
        </w:rPr>
        <w:fldChar w:fldCharType="separate"/>
      </w:r>
    </w:p>
    <w:p w:rsidR="009A6573" w:rsidRPr="009A6573" w:rsidRDefault="009A6573" w:rsidP="009A6573">
      <w:pPr>
        <w:spacing w:after="0" w:line="240" w:lineRule="auto"/>
        <w:rPr>
          <w:rFonts w:ascii="Times New Roman" w:eastAsia="Times New Roman" w:hAnsi="Times New Roman" w:cs="Times New Roman"/>
          <w:color w:val="0000FF"/>
          <w:sz w:val="24"/>
          <w:szCs w:val="24"/>
          <w:u w:val="single"/>
        </w:rPr>
      </w:pPr>
      <w:r w:rsidRPr="009A6573">
        <w:rPr>
          <w:rFonts w:ascii="Times New Roman" w:eastAsia="Times New Roman" w:hAnsi="Times New Roman" w:cs="Times New Roman"/>
          <w:sz w:val="24"/>
          <w:szCs w:val="24"/>
        </w:rPr>
        <w:fldChar w:fldCharType="end"/>
      </w:r>
      <w:r w:rsidRPr="009A6573">
        <w:rPr>
          <w:rFonts w:ascii="Times New Roman" w:eastAsia="Times New Roman" w:hAnsi="Times New Roman" w:cs="Times New Roman"/>
          <w:sz w:val="24"/>
          <w:szCs w:val="24"/>
        </w:rPr>
        <w:fldChar w:fldCharType="begin"/>
      </w:r>
      <w:r w:rsidRPr="009A6573">
        <w:rPr>
          <w:rFonts w:ascii="Times New Roman" w:eastAsia="Times New Roman" w:hAnsi="Times New Roman" w:cs="Times New Roman"/>
          <w:sz w:val="24"/>
          <w:szCs w:val="24"/>
        </w:rPr>
        <w:instrText xml:space="preserve"> HYPERLINK "file:///C:\\Users\\USER\\AppData\\Local\\Temp\\2\\BCO217_Final_task_brief_and_rubrics_V2.pdf" \l "page=3" \o "Page 3" </w:instrText>
      </w:r>
      <w:r w:rsidRPr="009A6573">
        <w:rPr>
          <w:rFonts w:ascii="Times New Roman" w:eastAsia="Times New Roman" w:hAnsi="Times New Roman" w:cs="Times New Roman"/>
          <w:sz w:val="24"/>
          <w:szCs w:val="24"/>
        </w:rPr>
        <w:fldChar w:fldCharType="separate"/>
      </w:r>
    </w:p>
    <w:p w:rsidR="009A6573" w:rsidRPr="009A6573" w:rsidRDefault="009A6573" w:rsidP="009A6573">
      <w:pPr>
        <w:spacing w:after="0" w:line="240" w:lineRule="auto"/>
        <w:rPr>
          <w:rFonts w:ascii="Times New Roman" w:eastAsia="Times New Roman" w:hAnsi="Times New Roman" w:cs="Times New Roman"/>
          <w:sz w:val="24"/>
          <w:szCs w:val="24"/>
        </w:rPr>
      </w:pPr>
      <w:r w:rsidRPr="009A6573">
        <w:rPr>
          <w:rFonts w:ascii="Times New Roman" w:eastAsia="Times New Roman" w:hAnsi="Times New Roman" w:cs="Times New Roman"/>
          <w:sz w:val="24"/>
          <w:szCs w:val="24"/>
        </w:rPr>
        <w:fldChar w:fldCharType="end"/>
      </w:r>
    </w:p>
    <w:p w:rsidR="009A6573" w:rsidRPr="009A6573" w:rsidRDefault="009A6573" w:rsidP="009A6573">
      <w:pPr>
        <w:spacing w:after="0" w:line="240" w:lineRule="auto"/>
        <w:rPr>
          <w:rFonts w:ascii="Times New Roman" w:eastAsia="Times New Roman" w:hAnsi="Times New Roman" w:cs="Times New Roman"/>
          <w:sz w:val="24"/>
          <w:szCs w:val="24"/>
        </w:rPr>
      </w:pPr>
      <w:r w:rsidRPr="009A6573">
        <w:rPr>
          <w:rFonts w:ascii="Arial" w:eastAsia="Times New Roman" w:hAnsi="Arial" w:cs="Arial"/>
          <w:sz w:val="19"/>
          <w:szCs w:val="19"/>
        </w:rPr>
        <w:t xml:space="preserve">BCO217DIGITAL </w:t>
      </w:r>
      <w:proofErr w:type="spellStart"/>
      <w:r w:rsidRPr="009A6573">
        <w:rPr>
          <w:rFonts w:ascii="Arial" w:eastAsia="Times New Roman" w:hAnsi="Arial" w:cs="Arial"/>
          <w:sz w:val="19"/>
          <w:szCs w:val="19"/>
        </w:rPr>
        <w:t>BusinessFinalAssignmentTask</w:t>
      </w:r>
      <w:proofErr w:type="spellEnd"/>
      <w:r w:rsidRPr="009A6573">
        <w:rPr>
          <w:rFonts w:ascii="Arial" w:eastAsia="Times New Roman" w:hAnsi="Arial" w:cs="Arial"/>
          <w:sz w:val="19"/>
          <w:szCs w:val="19"/>
        </w:rPr>
        <w:t xml:space="preserve"> brief &amp; </w:t>
      </w:r>
      <w:proofErr w:type="spellStart"/>
      <w:r w:rsidRPr="009A6573">
        <w:rPr>
          <w:rFonts w:ascii="Arial" w:eastAsia="Times New Roman" w:hAnsi="Arial" w:cs="Arial"/>
          <w:sz w:val="19"/>
          <w:szCs w:val="19"/>
        </w:rPr>
        <w:t>rubrics</w:t>
      </w:r>
      <w:r w:rsidRPr="009A6573">
        <w:rPr>
          <w:rFonts w:ascii="Arial" w:eastAsia="Times New Roman" w:hAnsi="Arial" w:cs="Arial"/>
          <w:sz w:val="17"/>
          <w:szCs w:val="17"/>
        </w:rPr>
        <w:t>Task</w:t>
      </w:r>
      <w:r w:rsidRPr="009A6573">
        <w:rPr>
          <w:rFonts w:ascii="Arial" w:eastAsia="Times New Roman" w:hAnsi="Arial" w:cs="Arial"/>
          <w:sz w:val="15"/>
          <w:szCs w:val="15"/>
        </w:rPr>
        <w:t>The</w:t>
      </w:r>
      <w:proofErr w:type="spellEnd"/>
      <w:r w:rsidRPr="009A6573">
        <w:rPr>
          <w:rFonts w:ascii="Arial" w:eastAsia="Times New Roman" w:hAnsi="Arial" w:cs="Arial"/>
          <w:sz w:val="15"/>
          <w:szCs w:val="15"/>
        </w:rPr>
        <w:t xml:space="preserve"> actual COVID-19 outbreak is having a huge impact in the global economy. The need for digitalization and digitization on business processes, services and products is more evident than ever. The value for digital driven models is increasing, as </w:t>
      </w:r>
      <w:proofErr w:type="spellStart"/>
      <w:r w:rsidRPr="009A6573">
        <w:rPr>
          <w:rFonts w:ascii="Arial" w:eastAsia="Times New Roman" w:hAnsi="Arial" w:cs="Arial"/>
          <w:sz w:val="15"/>
          <w:szCs w:val="15"/>
        </w:rPr>
        <w:t>companiesengaging</w:t>
      </w:r>
      <w:proofErr w:type="spellEnd"/>
      <w:r w:rsidRPr="009A6573">
        <w:rPr>
          <w:rFonts w:ascii="Arial" w:eastAsia="Times New Roman" w:hAnsi="Arial" w:cs="Arial"/>
          <w:sz w:val="15"/>
          <w:szCs w:val="15"/>
        </w:rPr>
        <w:t xml:space="preserve"> on digital innovation and transformation are likely more capable to overcome the actual crisis. Student need to identify from the given list, one company fulfilling </w:t>
      </w:r>
      <w:proofErr w:type="spellStart"/>
      <w:r w:rsidRPr="009A6573">
        <w:rPr>
          <w:rFonts w:ascii="Arial" w:eastAsia="Times New Roman" w:hAnsi="Arial" w:cs="Arial"/>
          <w:sz w:val="15"/>
          <w:szCs w:val="15"/>
        </w:rPr>
        <w:t>atleast</w:t>
      </w:r>
      <w:proofErr w:type="spellEnd"/>
      <w:r w:rsidRPr="009A6573">
        <w:rPr>
          <w:rFonts w:ascii="Arial" w:eastAsia="Times New Roman" w:hAnsi="Arial" w:cs="Arial"/>
          <w:sz w:val="15"/>
          <w:szCs w:val="15"/>
        </w:rPr>
        <w:t xml:space="preserve"> one of the following conditions:</w:t>
      </w:r>
      <w:r w:rsidRPr="009A6573">
        <w:rPr>
          <w:rFonts w:ascii="Courier New" w:eastAsia="Times New Roman" w:hAnsi="Courier New" w:cs="Courier New"/>
          <w:sz w:val="15"/>
          <w:szCs w:val="15"/>
        </w:rPr>
        <w:t>•</w:t>
      </w:r>
      <w:r w:rsidRPr="009A6573">
        <w:rPr>
          <w:rFonts w:ascii="Arial" w:eastAsia="Times New Roman" w:hAnsi="Arial" w:cs="Arial"/>
          <w:sz w:val="15"/>
          <w:szCs w:val="15"/>
        </w:rPr>
        <w:t xml:space="preserve">Identify an organization under significant threat from actual restrictions, but quickly innovated digitally their operations to mitigate </w:t>
      </w:r>
      <w:proofErr w:type="spellStart"/>
      <w:r w:rsidRPr="009A6573">
        <w:rPr>
          <w:rFonts w:ascii="Arial" w:eastAsia="Times New Roman" w:hAnsi="Arial" w:cs="Arial"/>
          <w:sz w:val="15"/>
          <w:szCs w:val="15"/>
        </w:rPr>
        <w:t>impact.Describe</w:t>
      </w:r>
      <w:proofErr w:type="spellEnd"/>
      <w:r w:rsidRPr="009A6573">
        <w:rPr>
          <w:rFonts w:ascii="Arial" w:eastAsia="Times New Roman" w:hAnsi="Arial" w:cs="Arial"/>
          <w:sz w:val="15"/>
          <w:szCs w:val="15"/>
        </w:rPr>
        <w:t xml:space="preserve"> which capabilities they had, and what processes have been implemented to enable</w:t>
      </w:r>
      <w:r>
        <w:rPr>
          <w:rFonts w:ascii="Arial" w:eastAsia="Times New Roman" w:hAnsi="Arial" w:cs="Arial"/>
          <w:sz w:val="15"/>
          <w:szCs w:val="15"/>
        </w:rPr>
        <w:t xml:space="preserve"> </w:t>
      </w:r>
      <w:r w:rsidRPr="009A6573">
        <w:rPr>
          <w:rFonts w:ascii="Arial" w:eastAsia="Times New Roman" w:hAnsi="Arial" w:cs="Arial"/>
          <w:sz w:val="15"/>
          <w:szCs w:val="15"/>
        </w:rPr>
        <w:t>positive changes.</w:t>
      </w:r>
      <w:r>
        <w:rPr>
          <w:rFonts w:ascii="Arial" w:eastAsia="Times New Roman" w:hAnsi="Arial" w:cs="Arial"/>
          <w:sz w:val="15"/>
          <w:szCs w:val="15"/>
        </w:rPr>
        <w:t xml:space="preserve"> </w:t>
      </w:r>
      <w:r w:rsidRPr="009A6573">
        <w:rPr>
          <w:rFonts w:ascii="Courier New" w:eastAsia="Times New Roman" w:hAnsi="Courier New" w:cs="Courier New"/>
          <w:sz w:val="15"/>
          <w:szCs w:val="15"/>
        </w:rPr>
        <w:t>•</w:t>
      </w:r>
      <w:r w:rsidRPr="009A6573">
        <w:rPr>
          <w:rFonts w:ascii="Arial" w:eastAsia="Times New Roman" w:hAnsi="Arial" w:cs="Arial"/>
          <w:sz w:val="15"/>
          <w:szCs w:val="15"/>
        </w:rPr>
        <w:t xml:space="preserve">Identify one organization that has been affected by the outbreak and recommend how can they leverage digital strategies to grow </w:t>
      </w:r>
      <w:proofErr w:type="spellStart"/>
      <w:r w:rsidRPr="009A6573">
        <w:rPr>
          <w:rFonts w:ascii="Arial" w:eastAsia="Times New Roman" w:hAnsi="Arial" w:cs="Arial"/>
          <w:sz w:val="15"/>
          <w:szCs w:val="15"/>
        </w:rPr>
        <w:t>again</w:t>
      </w:r>
      <w:proofErr w:type="gramStart"/>
      <w:r w:rsidRPr="009A6573">
        <w:rPr>
          <w:rFonts w:ascii="Arial" w:eastAsia="Times New Roman" w:hAnsi="Arial" w:cs="Arial"/>
          <w:sz w:val="15"/>
          <w:szCs w:val="15"/>
        </w:rPr>
        <w:t>.</w:t>
      </w:r>
      <w:r w:rsidRPr="009A6573">
        <w:rPr>
          <w:rFonts w:ascii="Courier New" w:eastAsia="Times New Roman" w:hAnsi="Courier New" w:cs="Courier New"/>
          <w:sz w:val="15"/>
          <w:szCs w:val="15"/>
        </w:rPr>
        <w:t>•</w:t>
      </w:r>
      <w:proofErr w:type="gramEnd"/>
      <w:r w:rsidRPr="009A6573">
        <w:rPr>
          <w:rFonts w:ascii="Arial" w:eastAsia="Times New Roman" w:hAnsi="Arial" w:cs="Arial"/>
          <w:sz w:val="15"/>
          <w:szCs w:val="15"/>
        </w:rPr>
        <w:t>Identify</w:t>
      </w:r>
      <w:proofErr w:type="spellEnd"/>
      <w:r w:rsidRPr="009A6573">
        <w:rPr>
          <w:rFonts w:ascii="Arial" w:eastAsia="Times New Roman" w:hAnsi="Arial" w:cs="Arial"/>
          <w:sz w:val="15"/>
          <w:szCs w:val="15"/>
        </w:rPr>
        <w:t xml:space="preserve"> an organization experiencing significant growth during the outbreak because of its digital business model. Indicate if this growth is just circumstantial and short term or not. Also give recommendations to sustain this growth after normalization.</w:t>
      </w:r>
      <w:r>
        <w:rPr>
          <w:rFonts w:ascii="Arial" w:eastAsia="Times New Roman" w:hAnsi="Arial" w:cs="Arial"/>
          <w:sz w:val="15"/>
          <w:szCs w:val="15"/>
        </w:rPr>
        <w:t xml:space="preserve"> </w:t>
      </w:r>
      <w:r w:rsidRPr="009A6573">
        <w:rPr>
          <w:rFonts w:ascii="Arial" w:eastAsia="Times New Roman" w:hAnsi="Arial" w:cs="Arial"/>
          <w:sz w:val="15"/>
          <w:szCs w:val="15"/>
        </w:rPr>
        <w:t xml:space="preserve">Student must elaborate </w:t>
      </w:r>
      <w:proofErr w:type="spellStart"/>
      <w:r w:rsidRPr="009A6573">
        <w:rPr>
          <w:rFonts w:ascii="Arial" w:eastAsia="Times New Roman" w:hAnsi="Arial" w:cs="Arial"/>
          <w:sz w:val="15"/>
          <w:szCs w:val="15"/>
        </w:rPr>
        <w:t>anessaydescribing</w:t>
      </w:r>
      <w:proofErr w:type="spellEnd"/>
      <w:r w:rsidRPr="009A6573">
        <w:rPr>
          <w:rFonts w:ascii="Arial" w:eastAsia="Times New Roman" w:hAnsi="Arial" w:cs="Arial"/>
          <w:sz w:val="15"/>
          <w:szCs w:val="15"/>
        </w:rPr>
        <w:t xml:space="preserve"> and explaining all the elements involved in the business strategy of the company under the actual </w:t>
      </w:r>
      <w:proofErr w:type="spellStart"/>
      <w:r w:rsidRPr="009A6573">
        <w:rPr>
          <w:rFonts w:ascii="Arial" w:eastAsia="Times New Roman" w:hAnsi="Arial" w:cs="Arial"/>
          <w:sz w:val="15"/>
          <w:szCs w:val="15"/>
        </w:rPr>
        <w:t>circumstances.Formalities</w:t>
      </w:r>
      <w:proofErr w:type="spellEnd"/>
      <w:r w:rsidRPr="009A6573">
        <w:rPr>
          <w:rFonts w:ascii="Arial" w:eastAsia="Times New Roman" w:hAnsi="Arial" w:cs="Arial"/>
          <w:sz w:val="15"/>
          <w:szCs w:val="15"/>
        </w:rPr>
        <w:t>:</w:t>
      </w:r>
      <w:r w:rsidRPr="009A6573">
        <w:rPr>
          <w:rFonts w:ascii="Courier New" w:eastAsia="Times New Roman" w:hAnsi="Courier New" w:cs="Courier New"/>
          <w:sz w:val="15"/>
          <w:szCs w:val="15"/>
        </w:rPr>
        <w:t>•</w:t>
      </w:r>
      <w:proofErr w:type="spellStart"/>
      <w:r w:rsidRPr="009A6573">
        <w:rPr>
          <w:rFonts w:ascii="Arial" w:eastAsia="Times New Roman" w:hAnsi="Arial" w:cs="Arial"/>
          <w:sz w:val="15"/>
          <w:szCs w:val="15"/>
        </w:rPr>
        <w:t>Wordcount</w:t>
      </w:r>
      <w:proofErr w:type="spellEnd"/>
      <w:r w:rsidRPr="009A6573">
        <w:rPr>
          <w:rFonts w:ascii="Arial" w:eastAsia="Times New Roman" w:hAnsi="Arial" w:cs="Arial"/>
          <w:sz w:val="15"/>
          <w:szCs w:val="15"/>
        </w:rPr>
        <w:t xml:space="preserve">: 2000-2500 </w:t>
      </w:r>
      <w:proofErr w:type="spellStart"/>
      <w:r w:rsidRPr="009A6573">
        <w:rPr>
          <w:rFonts w:ascii="Arial" w:eastAsia="Times New Roman" w:hAnsi="Arial" w:cs="Arial"/>
          <w:sz w:val="15"/>
          <w:szCs w:val="15"/>
        </w:rPr>
        <w:t>words</w:t>
      </w:r>
      <w:proofErr w:type="gramStart"/>
      <w:r w:rsidRPr="009A6573">
        <w:rPr>
          <w:rFonts w:ascii="Arial" w:eastAsia="Times New Roman" w:hAnsi="Arial" w:cs="Arial"/>
          <w:sz w:val="15"/>
          <w:szCs w:val="15"/>
        </w:rPr>
        <w:t>.</w:t>
      </w:r>
      <w:r w:rsidRPr="009A6573">
        <w:rPr>
          <w:rFonts w:ascii="Courier New" w:eastAsia="Times New Roman" w:hAnsi="Courier New" w:cs="Courier New"/>
          <w:sz w:val="15"/>
          <w:szCs w:val="15"/>
        </w:rPr>
        <w:t>•</w:t>
      </w:r>
      <w:proofErr w:type="gramEnd"/>
      <w:r w:rsidRPr="009A6573">
        <w:rPr>
          <w:rFonts w:ascii="Arial" w:eastAsia="Times New Roman" w:hAnsi="Arial" w:cs="Arial"/>
          <w:sz w:val="15"/>
          <w:szCs w:val="15"/>
        </w:rPr>
        <w:t>Font</w:t>
      </w:r>
      <w:proofErr w:type="spellEnd"/>
      <w:r w:rsidRPr="009A6573">
        <w:rPr>
          <w:rFonts w:ascii="Arial" w:eastAsia="Times New Roman" w:hAnsi="Arial" w:cs="Arial"/>
          <w:sz w:val="15"/>
          <w:szCs w:val="15"/>
        </w:rPr>
        <w:t xml:space="preserve">: Arial 12 pts. </w:t>
      </w:r>
      <w:r w:rsidRPr="009A6573">
        <w:rPr>
          <w:rFonts w:ascii="Courier New" w:eastAsia="Times New Roman" w:hAnsi="Courier New" w:cs="Courier New"/>
          <w:sz w:val="15"/>
          <w:szCs w:val="15"/>
        </w:rPr>
        <w:t>•</w:t>
      </w:r>
      <w:r w:rsidRPr="009A6573">
        <w:rPr>
          <w:rFonts w:ascii="Arial" w:eastAsia="Times New Roman" w:hAnsi="Arial" w:cs="Arial"/>
          <w:sz w:val="15"/>
          <w:szCs w:val="15"/>
        </w:rPr>
        <w:t xml:space="preserve">Text alignment: </w:t>
      </w:r>
      <w:proofErr w:type="spellStart"/>
      <w:r w:rsidRPr="009A6573">
        <w:rPr>
          <w:rFonts w:ascii="Arial" w:eastAsia="Times New Roman" w:hAnsi="Arial" w:cs="Arial"/>
          <w:sz w:val="15"/>
          <w:szCs w:val="15"/>
        </w:rPr>
        <w:t>Justified.</w:t>
      </w:r>
      <w:r w:rsidRPr="009A6573">
        <w:rPr>
          <w:rFonts w:ascii="Courier New" w:eastAsia="Times New Roman" w:hAnsi="Courier New" w:cs="Courier New"/>
          <w:sz w:val="15"/>
          <w:szCs w:val="15"/>
        </w:rPr>
        <w:t>•</w:t>
      </w:r>
      <w:r w:rsidRPr="009A6573">
        <w:rPr>
          <w:rFonts w:ascii="Arial" w:eastAsia="Times New Roman" w:hAnsi="Arial" w:cs="Arial"/>
          <w:sz w:val="15"/>
          <w:szCs w:val="15"/>
        </w:rPr>
        <w:t>The</w:t>
      </w:r>
      <w:proofErr w:type="spellEnd"/>
      <w:r w:rsidRPr="009A6573">
        <w:rPr>
          <w:rFonts w:ascii="Arial" w:eastAsia="Times New Roman" w:hAnsi="Arial" w:cs="Arial"/>
          <w:sz w:val="15"/>
          <w:szCs w:val="15"/>
        </w:rPr>
        <w:t xml:space="preserve"> in-text References</w:t>
      </w:r>
      <w:r>
        <w:rPr>
          <w:rFonts w:ascii="Arial" w:eastAsia="Times New Roman" w:hAnsi="Arial" w:cs="Arial"/>
          <w:sz w:val="15"/>
          <w:szCs w:val="15"/>
        </w:rPr>
        <w:t xml:space="preserve"> </w:t>
      </w:r>
      <w:r w:rsidRPr="009A6573">
        <w:rPr>
          <w:rFonts w:ascii="Arial" w:eastAsia="Times New Roman" w:hAnsi="Arial" w:cs="Arial"/>
          <w:sz w:val="15"/>
          <w:szCs w:val="15"/>
        </w:rPr>
        <w:t xml:space="preserve">and the Bibliography have </w:t>
      </w:r>
      <w:proofErr w:type="spellStart"/>
      <w:r w:rsidRPr="009A6573">
        <w:rPr>
          <w:rFonts w:ascii="Arial" w:eastAsia="Times New Roman" w:hAnsi="Arial" w:cs="Arial"/>
          <w:sz w:val="15"/>
          <w:szCs w:val="15"/>
        </w:rPr>
        <w:t>tobe</w:t>
      </w:r>
      <w:proofErr w:type="spellEnd"/>
      <w:r w:rsidRPr="009A6573">
        <w:rPr>
          <w:rFonts w:ascii="Arial" w:eastAsia="Times New Roman" w:hAnsi="Arial" w:cs="Arial"/>
          <w:sz w:val="15"/>
          <w:szCs w:val="15"/>
        </w:rPr>
        <w:t xml:space="preserve"> in Harvard’s citation style.(Not included in the </w:t>
      </w:r>
      <w:proofErr w:type="spellStart"/>
      <w:r w:rsidRPr="009A6573">
        <w:rPr>
          <w:rFonts w:ascii="Arial" w:eastAsia="Times New Roman" w:hAnsi="Arial" w:cs="Arial"/>
          <w:sz w:val="15"/>
          <w:szCs w:val="15"/>
        </w:rPr>
        <w:t>wordcount</w:t>
      </w:r>
      <w:proofErr w:type="spellEnd"/>
      <w:r w:rsidRPr="009A6573">
        <w:rPr>
          <w:rFonts w:ascii="Arial" w:eastAsia="Times New Roman" w:hAnsi="Arial" w:cs="Arial"/>
          <w:sz w:val="15"/>
          <w:szCs w:val="15"/>
        </w:rPr>
        <w:t>)It assesses the following learning outcomes:</w:t>
      </w:r>
      <w:r w:rsidRPr="009A6573">
        <w:rPr>
          <w:rFonts w:ascii="Courier New" w:eastAsia="Times New Roman" w:hAnsi="Courier New" w:cs="Courier New"/>
          <w:sz w:val="15"/>
          <w:szCs w:val="15"/>
        </w:rPr>
        <w:t>•</w:t>
      </w:r>
      <w:r w:rsidRPr="009A6573">
        <w:rPr>
          <w:rFonts w:ascii="Arial" w:eastAsia="Times New Roman" w:hAnsi="Arial" w:cs="Arial"/>
          <w:sz w:val="15"/>
          <w:szCs w:val="15"/>
        </w:rPr>
        <w:t xml:space="preserve">analyze the development of competitive advantage through digital technology </w:t>
      </w:r>
      <w:r w:rsidRPr="009A6573">
        <w:rPr>
          <w:rFonts w:ascii="Courier New" w:eastAsia="Times New Roman" w:hAnsi="Courier New" w:cs="Courier New"/>
          <w:sz w:val="15"/>
          <w:szCs w:val="15"/>
        </w:rPr>
        <w:t>•</w:t>
      </w:r>
      <w:r w:rsidRPr="009A6573">
        <w:rPr>
          <w:rFonts w:ascii="Arial" w:eastAsia="Times New Roman" w:hAnsi="Arial" w:cs="Arial"/>
          <w:sz w:val="15"/>
          <w:szCs w:val="15"/>
        </w:rPr>
        <w:t xml:space="preserve">identify current trends and technology in digital businesses </w:t>
      </w:r>
      <w:r w:rsidRPr="009A6573">
        <w:rPr>
          <w:rFonts w:ascii="Courier New" w:eastAsia="Times New Roman" w:hAnsi="Courier New" w:cs="Courier New"/>
          <w:sz w:val="15"/>
          <w:szCs w:val="15"/>
        </w:rPr>
        <w:t>•</w:t>
      </w:r>
      <w:r w:rsidRPr="009A6573">
        <w:rPr>
          <w:rFonts w:ascii="Arial" w:eastAsia="Times New Roman" w:hAnsi="Arial" w:cs="Arial"/>
          <w:sz w:val="15"/>
          <w:szCs w:val="15"/>
        </w:rPr>
        <w:t xml:space="preserve">understand how digital technologies can be integrated within </w:t>
      </w:r>
      <w:proofErr w:type="spellStart"/>
      <w:r w:rsidRPr="009A6573">
        <w:rPr>
          <w:rFonts w:ascii="Arial" w:eastAsia="Times New Roman" w:hAnsi="Arial" w:cs="Arial"/>
          <w:sz w:val="15"/>
          <w:szCs w:val="15"/>
        </w:rPr>
        <w:t>business</w:t>
      </w:r>
      <w:r w:rsidRPr="009A6573">
        <w:rPr>
          <w:rFonts w:ascii="Courier New" w:eastAsia="Times New Roman" w:hAnsi="Courier New" w:cs="Courier New"/>
          <w:sz w:val="15"/>
          <w:szCs w:val="15"/>
        </w:rPr>
        <w:t>•</w:t>
      </w:r>
      <w:r w:rsidRPr="009A6573">
        <w:rPr>
          <w:rFonts w:ascii="Arial" w:eastAsia="Times New Roman" w:hAnsi="Arial" w:cs="Arial"/>
          <w:sz w:val="15"/>
          <w:szCs w:val="15"/>
        </w:rPr>
        <w:t>describe</w:t>
      </w:r>
      <w:proofErr w:type="spellEnd"/>
      <w:r w:rsidRPr="009A6573">
        <w:rPr>
          <w:rFonts w:ascii="Arial" w:eastAsia="Times New Roman" w:hAnsi="Arial" w:cs="Arial"/>
          <w:sz w:val="15"/>
          <w:szCs w:val="15"/>
        </w:rPr>
        <w:t xml:space="preserve"> the digital business and compare it with non-digital </w:t>
      </w:r>
      <w:proofErr w:type="spellStart"/>
      <w:r w:rsidRPr="009A6573">
        <w:rPr>
          <w:rFonts w:ascii="Arial" w:eastAsia="Times New Roman" w:hAnsi="Arial" w:cs="Arial"/>
          <w:sz w:val="15"/>
          <w:szCs w:val="15"/>
        </w:rPr>
        <w:t>businesses</w:t>
      </w:r>
      <w:r w:rsidRPr="009A6573">
        <w:rPr>
          <w:rFonts w:ascii="Courier New" w:eastAsia="Times New Roman" w:hAnsi="Courier New" w:cs="Courier New"/>
          <w:sz w:val="15"/>
          <w:szCs w:val="15"/>
        </w:rPr>
        <w:t>•</w:t>
      </w:r>
      <w:r w:rsidRPr="009A6573">
        <w:rPr>
          <w:rFonts w:ascii="Arial" w:eastAsia="Times New Roman" w:hAnsi="Arial" w:cs="Arial"/>
          <w:sz w:val="15"/>
          <w:szCs w:val="15"/>
        </w:rPr>
        <w:t>analyze</w:t>
      </w:r>
      <w:proofErr w:type="spellEnd"/>
      <w:r w:rsidRPr="009A6573">
        <w:rPr>
          <w:rFonts w:ascii="Arial" w:eastAsia="Times New Roman" w:hAnsi="Arial" w:cs="Arial"/>
          <w:sz w:val="15"/>
          <w:szCs w:val="15"/>
        </w:rPr>
        <w:t xml:space="preserve"> and assess different approaches to the development of digital platforms.</w:t>
      </w:r>
    </w:p>
    <w:p w:rsidR="009A6573" w:rsidRDefault="009A6573" w:rsidP="009A6573">
      <w:pPr>
        <w:spacing w:after="0" w:line="240" w:lineRule="auto"/>
        <w:rPr>
          <w:rFonts w:ascii="Arial" w:eastAsia="Times New Roman" w:hAnsi="Arial" w:cs="Arial"/>
          <w:sz w:val="17"/>
          <w:szCs w:val="17"/>
        </w:rPr>
      </w:pPr>
    </w:p>
    <w:p w:rsidR="009A6573" w:rsidRPr="009A6573" w:rsidRDefault="009A6573" w:rsidP="009A6573">
      <w:pPr>
        <w:spacing w:after="0" w:line="240" w:lineRule="auto"/>
        <w:rPr>
          <w:rFonts w:ascii="Times New Roman" w:eastAsia="Times New Roman" w:hAnsi="Times New Roman" w:cs="Times New Roman"/>
          <w:sz w:val="24"/>
          <w:szCs w:val="24"/>
        </w:rPr>
      </w:pPr>
      <w:r w:rsidRPr="009A6573">
        <w:rPr>
          <w:rFonts w:ascii="Arial" w:eastAsia="Times New Roman" w:hAnsi="Arial" w:cs="Arial"/>
          <w:sz w:val="17"/>
          <w:szCs w:val="17"/>
        </w:rPr>
        <w:t>List of Companies</w:t>
      </w:r>
      <w:proofErr w:type="gramStart"/>
      <w:r w:rsidRPr="009A6573">
        <w:rPr>
          <w:rFonts w:ascii="Arial" w:eastAsia="Times New Roman" w:hAnsi="Arial" w:cs="Arial"/>
          <w:sz w:val="17"/>
          <w:szCs w:val="17"/>
        </w:rPr>
        <w:t>:</w:t>
      </w:r>
      <w:r w:rsidRPr="009A6573">
        <w:rPr>
          <w:rFonts w:ascii="Courier New" w:eastAsia="Times New Roman" w:hAnsi="Courier New" w:cs="Courier New"/>
          <w:sz w:val="15"/>
          <w:szCs w:val="15"/>
        </w:rPr>
        <w:t>•</w:t>
      </w:r>
      <w:proofErr w:type="spellStart"/>
      <w:proofErr w:type="gramEnd"/>
      <w:r w:rsidRPr="009A6573">
        <w:rPr>
          <w:rFonts w:ascii="Arial" w:eastAsia="Times New Roman" w:hAnsi="Arial" w:cs="Arial"/>
          <w:sz w:val="15"/>
          <w:szCs w:val="15"/>
        </w:rPr>
        <w:t>Walmart</w:t>
      </w:r>
      <w:r w:rsidRPr="009A6573">
        <w:rPr>
          <w:rFonts w:ascii="Courier New" w:eastAsia="Times New Roman" w:hAnsi="Courier New" w:cs="Courier New"/>
          <w:sz w:val="15"/>
          <w:szCs w:val="15"/>
        </w:rPr>
        <w:t>•</w:t>
      </w:r>
      <w:r w:rsidRPr="009A6573">
        <w:rPr>
          <w:rFonts w:ascii="Arial" w:eastAsia="Times New Roman" w:hAnsi="Arial" w:cs="Arial"/>
          <w:sz w:val="15"/>
          <w:szCs w:val="15"/>
        </w:rPr>
        <w:t>Tesco</w:t>
      </w:r>
      <w:r w:rsidRPr="009A6573">
        <w:rPr>
          <w:rFonts w:ascii="Courier New" w:eastAsia="Times New Roman" w:hAnsi="Courier New" w:cs="Courier New"/>
          <w:sz w:val="15"/>
          <w:szCs w:val="15"/>
        </w:rPr>
        <w:t>•</w:t>
      </w:r>
      <w:r w:rsidRPr="009A6573">
        <w:rPr>
          <w:rFonts w:ascii="Arial" w:eastAsia="Times New Roman" w:hAnsi="Arial" w:cs="Arial"/>
          <w:sz w:val="15"/>
          <w:szCs w:val="15"/>
        </w:rPr>
        <w:t>Expedia</w:t>
      </w:r>
      <w:r w:rsidRPr="009A6573">
        <w:rPr>
          <w:rFonts w:ascii="Courier New" w:eastAsia="Times New Roman" w:hAnsi="Courier New" w:cs="Courier New"/>
          <w:sz w:val="15"/>
          <w:szCs w:val="15"/>
        </w:rPr>
        <w:t>•</w:t>
      </w:r>
      <w:r w:rsidRPr="009A6573">
        <w:rPr>
          <w:rFonts w:ascii="Arial" w:eastAsia="Times New Roman" w:hAnsi="Arial" w:cs="Arial"/>
          <w:sz w:val="15"/>
          <w:szCs w:val="15"/>
        </w:rPr>
        <w:t>Air</w:t>
      </w:r>
      <w:proofErr w:type="spellEnd"/>
      <w:r w:rsidRPr="009A6573">
        <w:rPr>
          <w:rFonts w:ascii="Arial" w:eastAsia="Times New Roman" w:hAnsi="Arial" w:cs="Arial"/>
          <w:sz w:val="15"/>
          <w:szCs w:val="15"/>
        </w:rPr>
        <w:t xml:space="preserve"> </w:t>
      </w:r>
      <w:proofErr w:type="spellStart"/>
      <w:r w:rsidRPr="009A6573">
        <w:rPr>
          <w:rFonts w:ascii="Arial" w:eastAsia="Times New Roman" w:hAnsi="Arial" w:cs="Arial"/>
          <w:sz w:val="15"/>
          <w:szCs w:val="15"/>
        </w:rPr>
        <w:t>France</w:t>
      </w:r>
      <w:r w:rsidRPr="009A6573">
        <w:rPr>
          <w:rFonts w:ascii="Courier New" w:eastAsia="Times New Roman" w:hAnsi="Courier New" w:cs="Courier New"/>
          <w:sz w:val="15"/>
          <w:szCs w:val="15"/>
        </w:rPr>
        <w:t>•</w:t>
      </w:r>
      <w:r w:rsidRPr="009A6573">
        <w:rPr>
          <w:rFonts w:ascii="Arial" w:eastAsia="Times New Roman" w:hAnsi="Arial" w:cs="Arial"/>
          <w:sz w:val="15"/>
          <w:szCs w:val="15"/>
        </w:rPr>
        <w:t>EU</w:t>
      </w:r>
      <w:proofErr w:type="spellEnd"/>
      <w:r w:rsidRPr="009A6573">
        <w:rPr>
          <w:rFonts w:ascii="Arial" w:eastAsia="Times New Roman" w:hAnsi="Arial" w:cs="Arial"/>
          <w:sz w:val="15"/>
          <w:szCs w:val="15"/>
        </w:rPr>
        <w:t xml:space="preserve"> Business </w:t>
      </w:r>
      <w:proofErr w:type="spellStart"/>
      <w:r w:rsidRPr="009A6573">
        <w:rPr>
          <w:rFonts w:ascii="Arial" w:eastAsia="Times New Roman" w:hAnsi="Arial" w:cs="Arial"/>
          <w:sz w:val="15"/>
          <w:szCs w:val="15"/>
        </w:rPr>
        <w:t>School</w:t>
      </w:r>
      <w:r w:rsidRPr="009A6573">
        <w:rPr>
          <w:rFonts w:ascii="Courier New" w:eastAsia="Times New Roman" w:hAnsi="Courier New" w:cs="Courier New"/>
          <w:sz w:val="15"/>
          <w:szCs w:val="15"/>
        </w:rPr>
        <w:t>•</w:t>
      </w:r>
      <w:r w:rsidRPr="009A6573">
        <w:rPr>
          <w:rFonts w:ascii="Arial" w:eastAsia="Times New Roman" w:hAnsi="Arial" w:cs="Arial"/>
          <w:sz w:val="15"/>
          <w:szCs w:val="15"/>
        </w:rPr>
        <w:t>Amazon</w:t>
      </w:r>
      <w:r w:rsidRPr="009A6573">
        <w:rPr>
          <w:rFonts w:ascii="Courier New" w:eastAsia="Times New Roman" w:hAnsi="Courier New" w:cs="Courier New"/>
          <w:sz w:val="15"/>
          <w:szCs w:val="15"/>
        </w:rPr>
        <w:t>•</w:t>
      </w:r>
      <w:r w:rsidRPr="009A6573">
        <w:rPr>
          <w:rFonts w:ascii="Arial" w:eastAsia="Times New Roman" w:hAnsi="Arial" w:cs="Arial"/>
          <w:sz w:val="15"/>
          <w:szCs w:val="15"/>
        </w:rPr>
        <w:t>Netflix</w:t>
      </w:r>
      <w:r w:rsidRPr="009A6573">
        <w:rPr>
          <w:rFonts w:ascii="Courier New" w:eastAsia="Times New Roman" w:hAnsi="Courier New" w:cs="Courier New"/>
          <w:sz w:val="15"/>
          <w:szCs w:val="15"/>
        </w:rPr>
        <w:t>•</w:t>
      </w:r>
      <w:r w:rsidRPr="009A6573">
        <w:rPr>
          <w:rFonts w:ascii="Arial" w:eastAsia="Times New Roman" w:hAnsi="Arial" w:cs="Arial"/>
          <w:sz w:val="15"/>
          <w:szCs w:val="15"/>
        </w:rPr>
        <w:t>HBO</w:t>
      </w:r>
      <w:r w:rsidRPr="009A6573">
        <w:rPr>
          <w:rFonts w:ascii="Courier New" w:eastAsia="Times New Roman" w:hAnsi="Courier New" w:cs="Courier New"/>
          <w:sz w:val="15"/>
          <w:szCs w:val="15"/>
        </w:rPr>
        <w:t>•</w:t>
      </w:r>
      <w:r w:rsidRPr="009A6573">
        <w:rPr>
          <w:rFonts w:ascii="Arial" w:eastAsia="Times New Roman" w:hAnsi="Arial" w:cs="Arial"/>
          <w:sz w:val="15"/>
          <w:szCs w:val="15"/>
        </w:rPr>
        <w:t>Cirque</w:t>
      </w:r>
      <w:proofErr w:type="spellEnd"/>
      <w:r w:rsidRPr="009A6573">
        <w:rPr>
          <w:rFonts w:ascii="Arial" w:eastAsia="Times New Roman" w:hAnsi="Arial" w:cs="Arial"/>
          <w:sz w:val="15"/>
          <w:szCs w:val="15"/>
        </w:rPr>
        <w:t xml:space="preserve"> Du </w:t>
      </w:r>
      <w:proofErr w:type="spellStart"/>
      <w:r w:rsidRPr="009A6573">
        <w:rPr>
          <w:rFonts w:ascii="Arial" w:eastAsia="Times New Roman" w:hAnsi="Arial" w:cs="Arial"/>
          <w:sz w:val="15"/>
          <w:szCs w:val="15"/>
        </w:rPr>
        <w:t>Soleil</w:t>
      </w:r>
      <w:r w:rsidRPr="009A6573">
        <w:rPr>
          <w:rFonts w:ascii="Courier New" w:eastAsia="Times New Roman" w:hAnsi="Courier New" w:cs="Courier New"/>
          <w:sz w:val="15"/>
          <w:szCs w:val="15"/>
        </w:rPr>
        <w:t>•</w:t>
      </w:r>
      <w:r w:rsidRPr="009A6573">
        <w:rPr>
          <w:rFonts w:ascii="Arial" w:eastAsia="Times New Roman" w:hAnsi="Arial" w:cs="Arial"/>
          <w:sz w:val="15"/>
          <w:szCs w:val="15"/>
        </w:rPr>
        <w:t>DAZN</w:t>
      </w:r>
      <w:r w:rsidRPr="009A6573">
        <w:rPr>
          <w:rFonts w:ascii="Courier New" w:eastAsia="Times New Roman" w:hAnsi="Courier New" w:cs="Courier New"/>
          <w:sz w:val="15"/>
          <w:szCs w:val="15"/>
        </w:rPr>
        <w:t>•</w:t>
      </w:r>
      <w:r w:rsidRPr="009A6573">
        <w:rPr>
          <w:rFonts w:ascii="Arial" w:eastAsia="Times New Roman" w:hAnsi="Arial" w:cs="Arial"/>
          <w:sz w:val="15"/>
          <w:szCs w:val="15"/>
        </w:rPr>
        <w:t>ESPN</w:t>
      </w:r>
      <w:r w:rsidRPr="009A6573">
        <w:rPr>
          <w:rFonts w:ascii="Courier New" w:eastAsia="Times New Roman" w:hAnsi="Courier New" w:cs="Courier New"/>
          <w:sz w:val="15"/>
          <w:szCs w:val="15"/>
        </w:rPr>
        <w:t>•</w:t>
      </w:r>
      <w:r w:rsidRPr="009A6573">
        <w:rPr>
          <w:rFonts w:ascii="Arial" w:eastAsia="Times New Roman" w:hAnsi="Arial" w:cs="Arial"/>
          <w:sz w:val="15"/>
          <w:szCs w:val="15"/>
        </w:rPr>
        <w:t>McDonalds</w:t>
      </w:r>
      <w:r w:rsidRPr="009A6573">
        <w:rPr>
          <w:rFonts w:ascii="Courier New" w:eastAsia="Times New Roman" w:hAnsi="Courier New" w:cs="Courier New"/>
          <w:sz w:val="15"/>
          <w:szCs w:val="15"/>
        </w:rPr>
        <w:t>•</w:t>
      </w:r>
      <w:r w:rsidRPr="009A6573">
        <w:rPr>
          <w:rFonts w:ascii="Arial" w:eastAsia="Times New Roman" w:hAnsi="Arial" w:cs="Arial"/>
          <w:sz w:val="15"/>
          <w:szCs w:val="15"/>
        </w:rPr>
        <w:t>KFC</w:t>
      </w:r>
      <w:r w:rsidRPr="009A6573">
        <w:rPr>
          <w:rFonts w:ascii="Courier New" w:eastAsia="Times New Roman" w:hAnsi="Courier New" w:cs="Courier New"/>
          <w:sz w:val="15"/>
          <w:szCs w:val="15"/>
        </w:rPr>
        <w:t>•</w:t>
      </w:r>
      <w:r w:rsidRPr="009A6573">
        <w:rPr>
          <w:rFonts w:ascii="Arial" w:eastAsia="Times New Roman" w:hAnsi="Arial" w:cs="Arial"/>
          <w:sz w:val="15"/>
          <w:szCs w:val="15"/>
        </w:rPr>
        <w:t>Asos</w:t>
      </w:r>
      <w:r w:rsidRPr="009A6573">
        <w:rPr>
          <w:rFonts w:ascii="Courier New" w:eastAsia="Times New Roman" w:hAnsi="Courier New" w:cs="Courier New"/>
          <w:sz w:val="15"/>
          <w:szCs w:val="15"/>
        </w:rPr>
        <w:t>•</w:t>
      </w:r>
      <w:r w:rsidRPr="009A6573">
        <w:rPr>
          <w:rFonts w:ascii="Arial" w:eastAsia="Times New Roman" w:hAnsi="Arial" w:cs="Arial"/>
          <w:sz w:val="15"/>
          <w:szCs w:val="15"/>
        </w:rPr>
        <w:t>Burberry</w:t>
      </w:r>
      <w:r w:rsidRPr="009A6573">
        <w:rPr>
          <w:rFonts w:ascii="Courier New" w:eastAsia="Times New Roman" w:hAnsi="Courier New" w:cs="Courier New"/>
          <w:sz w:val="15"/>
          <w:szCs w:val="15"/>
        </w:rPr>
        <w:t>•</w:t>
      </w:r>
      <w:r w:rsidRPr="009A6573">
        <w:rPr>
          <w:rFonts w:ascii="Arial" w:eastAsia="Times New Roman" w:hAnsi="Arial" w:cs="Arial"/>
          <w:sz w:val="15"/>
          <w:szCs w:val="15"/>
        </w:rPr>
        <w:t>BBVA</w:t>
      </w:r>
      <w:r w:rsidRPr="009A6573">
        <w:rPr>
          <w:rFonts w:ascii="Courier New" w:eastAsia="Times New Roman" w:hAnsi="Courier New" w:cs="Courier New"/>
          <w:sz w:val="15"/>
          <w:szCs w:val="15"/>
        </w:rPr>
        <w:t>•</w:t>
      </w:r>
      <w:r w:rsidRPr="009A6573">
        <w:rPr>
          <w:rFonts w:ascii="Arial" w:eastAsia="Times New Roman" w:hAnsi="Arial" w:cs="Arial"/>
          <w:sz w:val="15"/>
          <w:szCs w:val="15"/>
        </w:rPr>
        <w:t>Caixabank</w:t>
      </w:r>
      <w:proofErr w:type="spellEnd"/>
    </w:p>
    <w:p w:rsidR="009A6573" w:rsidRDefault="009A6573" w:rsidP="009A6573">
      <w:pPr>
        <w:spacing w:after="0" w:line="240" w:lineRule="auto"/>
        <w:rPr>
          <w:rFonts w:ascii="Arial" w:eastAsia="Times New Roman" w:hAnsi="Arial" w:cs="Arial"/>
          <w:sz w:val="15"/>
          <w:szCs w:val="15"/>
        </w:rPr>
      </w:pPr>
      <w:proofErr w:type="spellStart"/>
      <w:r w:rsidRPr="009A6573">
        <w:rPr>
          <w:rFonts w:ascii="Arial" w:eastAsia="Times New Roman" w:hAnsi="Arial" w:cs="Arial"/>
          <w:sz w:val="17"/>
          <w:szCs w:val="17"/>
        </w:rPr>
        <w:t>Rubrics</w:t>
      </w:r>
      <w:r w:rsidRPr="009A6573">
        <w:rPr>
          <w:rFonts w:ascii="Arial" w:eastAsia="Times New Roman" w:hAnsi="Arial" w:cs="Arial"/>
          <w:sz w:val="15"/>
          <w:szCs w:val="15"/>
        </w:rPr>
        <w:t>Excellent</w:t>
      </w:r>
      <w:proofErr w:type="spellEnd"/>
      <w:r w:rsidRPr="009A6573">
        <w:rPr>
          <w:rFonts w:ascii="Arial" w:eastAsia="Times New Roman" w:hAnsi="Arial" w:cs="Arial"/>
          <w:sz w:val="15"/>
          <w:szCs w:val="15"/>
        </w:rPr>
        <w:t xml:space="preserve"> 90-100%</w:t>
      </w:r>
      <w:bookmarkStart w:id="0" w:name="_GoBack"/>
      <w:bookmarkEnd w:id="0"/>
      <w:r w:rsidRPr="009A6573">
        <w:rPr>
          <w:rFonts w:ascii="Arial" w:eastAsia="Times New Roman" w:hAnsi="Arial" w:cs="Arial"/>
          <w:sz w:val="15"/>
          <w:szCs w:val="15"/>
        </w:rPr>
        <w:t xml:space="preserve">Good 80-89%Fair 70-79%Marginal Fail 60-69%Fail &lt;60%KnowledgeStudentdemonstrates thorough understanding of </w:t>
      </w:r>
      <w:proofErr w:type="spellStart"/>
      <w:r w:rsidRPr="009A6573">
        <w:rPr>
          <w:rFonts w:ascii="Arial" w:eastAsia="Times New Roman" w:hAnsi="Arial" w:cs="Arial"/>
          <w:sz w:val="15"/>
          <w:szCs w:val="15"/>
        </w:rPr>
        <w:t>content.Studentdemonstrates</w:t>
      </w:r>
      <w:proofErr w:type="spellEnd"/>
      <w:r w:rsidRPr="009A6573">
        <w:rPr>
          <w:rFonts w:ascii="Arial" w:eastAsia="Times New Roman" w:hAnsi="Arial" w:cs="Arial"/>
          <w:sz w:val="15"/>
          <w:szCs w:val="15"/>
        </w:rPr>
        <w:t xml:space="preserve"> considerable under-standing of </w:t>
      </w:r>
      <w:proofErr w:type="spellStart"/>
      <w:r w:rsidRPr="009A6573">
        <w:rPr>
          <w:rFonts w:ascii="Arial" w:eastAsia="Times New Roman" w:hAnsi="Arial" w:cs="Arial"/>
          <w:sz w:val="15"/>
          <w:szCs w:val="15"/>
        </w:rPr>
        <w:t>content.Studentdemonstrates</w:t>
      </w:r>
      <w:proofErr w:type="spellEnd"/>
      <w:r w:rsidRPr="009A6573">
        <w:rPr>
          <w:rFonts w:ascii="Arial" w:eastAsia="Times New Roman" w:hAnsi="Arial" w:cs="Arial"/>
          <w:sz w:val="15"/>
          <w:szCs w:val="15"/>
        </w:rPr>
        <w:t xml:space="preserve"> some understanding of </w:t>
      </w:r>
      <w:proofErr w:type="spellStart"/>
      <w:r w:rsidRPr="009A6573">
        <w:rPr>
          <w:rFonts w:ascii="Arial" w:eastAsia="Times New Roman" w:hAnsi="Arial" w:cs="Arial"/>
          <w:sz w:val="15"/>
          <w:szCs w:val="15"/>
        </w:rPr>
        <w:t>content.Studentdemonstrates</w:t>
      </w:r>
      <w:proofErr w:type="spellEnd"/>
      <w:r w:rsidRPr="009A6573">
        <w:rPr>
          <w:rFonts w:ascii="Arial" w:eastAsia="Times New Roman" w:hAnsi="Arial" w:cs="Arial"/>
          <w:sz w:val="15"/>
          <w:szCs w:val="15"/>
        </w:rPr>
        <w:t xml:space="preserve"> limited understanding of </w:t>
      </w:r>
      <w:proofErr w:type="spellStart"/>
      <w:r w:rsidRPr="009A6573">
        <w:rPr>
          <w:rFonts w:ascii="Arial" w:eastAsia="Times New Roman" w:hAnsi="Arial" w:cs="Arial"/>
          <w:sz w:val="15"/>
          <w:szCs w:val="15"/>
        </w:rPr>
        <w:t>content.Studentdemonstratesnounderstanding</w:t>
      </w:r>
      <w:proofErr w:type="spellEnd"/>
      <w:r w:rsidRPr="009A6573">
        <w:rPr>
          <w:rFonts w:ascii="Arial" w:eastAsia="Times New Roman" w:hAnsi="Arial" w:cs="Arial"/>
          <w:sz w:val="15"/>
          <w:szCs w:val="15"/>
        </w:rPr>
        <w:t xml:space="preserve"> of </w:t>
      </w:r>
      <w:proofErr w:type="spellStart"/>
      <w:r w:rsidRPr="009A6573">
        <w:rPr>
          <w:rFonts w:ascii="Arial" w:eastAsia="Times New Roman" w:hAnsi="Arial" w:cs="Arial"/>
          <w:sz w:val="15"/>
          <w:szCs w:val="15"/>
        </w:rPr>
        <w:t>content.Critical-thinkingThere</w:t>
      </w:r>
      <w:proofErr w:type="spellEnd"/>
      <w:r w:rsidRPr="009A6573">
        <w:rPr>
          <w:rFonts w:ascii="Arial" w:eastAsia="Times New Roman" w:hAnsi="Arial" w:cs="Arial"/>
          <w:sz w:val="15"/>
          <w:szCs w:val="15"/>
        </w:rPr>
        <w:t xml:space="preserve"> is good evidence of critical appraisal of ideas and concepts, the insights are outstanding Evidence of critical analysis is generally weak but is at a reasonable level for this point in Digital Business</w:t>
      </w:r>
    </w:p>
    <w:p w:rsidR="009A6573" w:rsidRDefault="009A6573" w:rsidP="009A6573">
      <w:pPr>
        <w:spacing w:after="0" w:line="240" w:lineRule="auto"/>
        <w:rPr>
          <w:rFonts w:ascii="Arial" w:eastAsia="Times New Roman" w:hAnsi="Arial" w:cs="Arial"/>
          <w:sz w:val="15"/>
          <w:szCs w:val="15"/>
        </w:rPr>
      </w:pPr>
      <w:r>
        <w:rPr>
          <w:rFonts w:ascii="Arial" w:eastAsia="Times New Roman" w:hAnsi="Arial" w:cs="Arial"/>
          <w:sz w:val="15"/>
          <w:szCs w:val="15"/>
        </w:rPr>
        <w:t xml:space="preserve"> </w:t>
      </w:r>
    </w:p>
    <w:p w:rsidR="009A6573" w:rsidRPr="009A6573" w:rsidRDefault="009A6573" w:rsidP="009A6573">
      <w:pPr>
        <w:spacing w:after="0" w:line="240" w:lineRule="auto"/>
        <w:rPr>
          <w:rFonts w:ascii="Times New Roman" w:eastAsia="Times New Roman" w:hAnsi="Times New Roman" w:cs="Times New Roman"/>
          <w:sz w:val="24"/>
          <w:szCs w:val="24"/>
        </w:rPr>
      </w:pPr>
      <w:r w:rsidRPr="009A6573">
        <w:rPr>
          <w:rFonts w:ascii="Arial" w:eastAsia="Times New Roman" w:hAnsi="Arial" w:cs="Arial"/>
          <w:sz w:val="15"/>
          <w:szCs w:val="15"/>
        </w:rPr>
        <w:t xml:space="preserve">There is some evidence of critical appraisal of ideas and concepts, but the analysis and insights are rudimentary in terms of the Digital Business There is very limited evidence of critical appraisal of ideas and concepts and those that are offered are </w:t>
      </w:r>
      <w:proofErr w:type="spellStart"/>
      <w:r w:rsidRPr="009A6573">
        <w:rPr>
          <w:rFonts w:ascii="Arial" w:eastAsia="Times New Roman" w:hAnsi="Arial" w:cs="Arial"/>
          <w:sz w:val="15"/>
          <w:szCs w:val="15"/>
        </w:rPr>
        <w:t>weakThere</w:t>
      </w:r>
      <w:proofErr w:type="spellEnd"/>
      <w:r w:rsidRPr="009A6573">
        <w:rPr>
          <w:rFonts w:ascii="Arial" w:eastAsia="Times New Roman" w:hAnsi="Arial" w:cs="Arial"/>
          <w:sz w:val="15"/>
          <w:szCs w:val="15"/>
        </w:rPr>
        <w:t xml:space="preserve"> is limited or no evidence of critical appraisal of ideas and concepts in Digital </w:t>
      </w:r>
      <w:proofErr w:type="spellStart"/>
      <w:r w:rsidRPr="009A6573">
        <w:rPr>
          <w:rFonts w:ascii="Arial" w:eastAsia="Times New Roman" w:hAnsi="Arial" w:cs="Arial"/>
          <w:sz w:val="15"/>
          <w:szCs w:val="15"/>
        </w:rPr>
        <w:t>BusinessEvaluationStudent</w:t>
      </w:r>
      <w:proofErr w:type="spellEnd"/>
      <w:r w:rsidRPr="009A6573">
        <w:rPr>
          <w:rFonts w:ascii="Arial" w:eastAsia="Times New Roman" w:hAnsi="Arial" w:cs="Arial"/>
          <w:sz w:val="15"/>
          <w:szCs w:val="15"/>
        </w:rPr>
        <w:t xml:space="preserve"> provides a mature reflection on what they have learned from the classes and their own research Student provides some reflection on what they have learned from the classes and their own research Student attempts to reflect on what they have learned from the classes and their own research Student insufficient reflects on what they have learned from the classes and their own research Student does not reflect on what they have learned from the classes and their own research </w:t>
      </w:r>
      <w:proofErr w:type="spellStart"/>
      <w:r w:rsidRPr="009A6573">
        <w:rPr>
          <w:rFonts w:ascii="Arial" w:eastAsia="Times New Roman" w:hAnsi="Arial" w:cs="Arial"/>
          <w:sz w:val="15"/>
          <w:szCs w:val="15"/>
        </w:rPr>
        <w:t>ApplicationApplies</w:t>
      </w:r>
      <w:proofErr w:type="spellEnd"/>
      <w:r w:rsidRPr="009A6573">
        <w:rPr>
          <w:rFonts w:ascii="Arial" w:eastAsia="Times New Roman" w:hAnsi="Arial" w:cs="Arial"/>
          <w:sz w:val="15"/>
          <w:szCs w:val="15"/>
        </w:rPr>
        <w:t xml:space="preserve"> knowledge and skills in familiar contexts with a high degree of effectiveness, providing relevant examples that support </w:t>
      </w:r>
      <w:proofErr w:type="spellStart"/>
      <w:r w:rsidRPr="009A6573">
        <w:rPr>
          <w:rFonts w:ascii="Arial" w:eastAsia="Times New Roman" w:hAnsi="Arial" w:cs="Arial"/>
          <w:sz w:val="15"/>
          <w:szCs w:val="15"/>
        </w:rPr>
        <w:t>points.Applies</w:t>
      </w:r>
      <w:proofErr w:type="spellEnd"/>
      <w:r w:rsidRPr="009A6573">
        <w:rPr>
          <w:rFonts w:ascii="Arial" w:eastAsia="Times New Roman" w:hAnsi="Arial" w:cs="Arial"/>
          <w:sz w:val="15"/>
          <w:szCs w:val="15"/>
        </w:rPr>
        <w:t xml:space="preserve"> knowledge and skills in familiar contexts with considerable effectiveness, providing some relevant examples that make a good attempt at supporting </w:t>
      </w:r>
      <w:proofErr w:type="spellStart"/>
      <w:r w:rsidRPr="009A6573">
        <w:rPr>
          <w:rFonts w:ascii="Arial" w:eastAsia="Times New Roman" w:hAnsi="Arial" w:cs="Arial"/>
          <w:sz w:val="15"/>
          <w:szCs w:val="15"/>
        </w:rPr>
        <w:t>points.Applies</w:t>
      </w:r>
      <w:proofErr w:type="spellEnd"/>
      <w:r w:rsidRPr="009A6573">
        <w:rPr>
          <w:rFonts w:ascii="Arial" w:eastAsia="Times New Roman" w:hAnsi="Arial" w:cs="Arial"/>
          <w:sz w:val="15"/>
          <w:szCs w:val="15"/>
        </w:rPr>
        <w:t xml:space="preserve"> knowledge and skills in familiar contexts with some effectiveness, providing examples although some may lack relevance or provide limited </w:t>
      </w:r>
      <w:proofErr w:type="spellStart"/>
      <w:r w:rsidRPr="009A6573">
        <w:rPr>
          <w:rFonts w:ascii="Arial" w:eastAsia="Times New Roman" w:hAnsi="Arial" w:cs="Arial"/>
          <w:sz w:val="15"/>
          <w:szCs w:val="15"/>
        </w:rPr>
        <w:t>support.Applies</w:t>
      </w:r>
      <w:proofErr w:type="spellEnd"/>
      <w:r w:rsidRPr="009A6573">
        <w:rPr>
          <w:rFonts w:ascii="Arial" w:eastAsia="Times New Roman" w:hAnsi="Arial" w:cs="Arial"/>
          <w:sz w:val="15"/>
          <w:szCs w:val="15"/>
        </w:rPr>
        <w:t xml:space="preserve"> knowledge and skills in familiar contexts with limited effectiveness, few/ irrelevant examples </w:t>
      </w:r>
      <w:proofErr w:type="spellStart"/>
      <w:r w:rsidRPr="009A6573">
        <w:rPr>
          <w:rFonts w:ascii="Arial" w:eastAsia="Times New Roman" w:hAnsi="Arial" w:cs="Arial"/>
          <w:sz w:val="15"/>
          <w:szCs w:val="15"/>
        </w:rPr>
        <w:t>provided.No</w:t>
      </w:r>
      <w:proofErr w:type="spellEnd"/>
      <w:r w:rsidRPr="009A6573">
        <w:rPr>
          <w:rFonts w:ascii="Arial" w:eastAsia="Times New Roman" w:hAnsi="Arial" w:cs="Arial"/>
          <w:sz w:val="15"/>
          <w:szCs w:val="15"/>
        </w:rPr>
        <w:t xml:space="preserve"> application of </w:t>
      </w:r>
      <w:proofErr w:type="spellStart"/>
      <w:r w:rsidRPr="009A6573">
        <w:rPr>
          <w:rFonts w:ascii="Arial" w:eastAsia="Times New Roman" w:hAnsi="Arial" w:cs="Arial"/>
          <w:sz w:val="15"/>
          <w:szCs w:val="15"/>
        </w:rPr>
        <w:t>possibleknowledgeorskills.No</w:t>
      </w:r>
      <w:proofErr w:type="spellEnd"/>
      <w:r w:rsidRPr="009A6573">
        <w:rPr>
          <w:rFonts w:ascii="Arial" w:eastAsia="Times New Roman" w:hAnsi="Arial" w:cs="Arial"/>
          <w:sz w:val="15"/>
          <w:szCs w:val="15"/>
        </w:rPr>
        <w:t xml:space="preserve"> examples </w:t>
      </w:r>
      <w:proofErr w:type="spellStart"/>
      <w:r w:rsidRPr="009A6573">
        <w:rPr>
          <w:rFonts w:ascii="Arial" w:eastAsia="Times New Roman" w:hAnsi="Arial" w:cs="Arial"/>
          <w:sz w:val="15"/>
          <w:szCs w:val="15"/>
        </w:rPr>
        <w:t>provided.CommunicationUses</w:t>
      </w:r>
      <w:proofErr w:type="spellEnd"/>
      <w:r w:rsidRPr="009A6573">
        <w:rPr>
          <w:rFonts w:ascii="Arial" w:eastAsia="Times New Roman" w:hAnsi="Arial" w:cs="Arial"/>
          <w:sz w:val="15"/>
          <w:szCs w:val="15"/>
        </w:rPr>
        <w:t xml:space="preserve"> conventions, vocabulary, and terminology of the discipline with a high degree of </w:t>
      </w:r>
      <w:proofErr w:type="spellStart"/>
      <w:r w:rsidRPr="009A6573">
        <w:rPr>
          <w:rFonts w:ascii="Arial" w:eastAsia="Times New Roman" w:hAnsi="Arial" w:cs="Arial"/>
          <w:sz w:val="15"/>
          <w:szCs w:val="15"/>
        </w:rPr>
        <w:t>effectiveness.Uses</w:t>
      </w:r>
      <w:proofErr w:type="spellEnd"/>
      <w:r w:rsidRPr="009A6573">
        <w:rPr>
          <w:rFonts w:ascii="Arial" w:eastAsia="Times New Roman" w:hAnsi="Arial" w:cs="Arial"/>
          <w:sz w:val="15"/>
          <w:szCs w:val="15"/>
        </w:rPr>
        <w:t xml:space="preserve"> conventions, vocabulary, and terminology of the discipline with considerable </w:t>
      </w:r>
      <w:proofErr w:type="spellStart"/>
      <w:r w:rsidRPr="009A6573">
        <w:rPr>
          <w:rFonts w:ascii="Arial" w:eastAsia="Times New Roman" w:hAnsi="Arial" w:cs="Arial"/>
          <w:sz w:val="15"/>
          <w:szCs w:val="15"/>
        </w:rPr>
        <w:t>effectiveness.Uses</w:t>
      </w:r>
      <w:proofErr w:type="spellEnd"/>
      <w:r w:rsidRPr="009A6573">
        <w:rPr>
          <w:rFonts w:ascii="Arial" w:eastAsia="Times New Roman" w:hAnsi="Arial" w:cs="Arial"/>
          <w:sz w:val="15"/>
          <w:szCs w:val="15"/>
        </w:rPr>
        <w:t xml:space="preserve"> conventions, vocabulary, and terminology of the discipline with some </w:t>
      </w:r>
      <w:proofErr w:type="spellStart"/>
      <w:r w:rsidRPr="009A6573">
        <w:rPr>
          <w:rFonts w:ascii="Arial" w:eastAsia="Times New Roman" w:hAnsi="Arial" w:cs="Arial"/>
          <w:sz w:val="15"/>
          <w:szCs w:val="15"/>
        </w:rPr>
        <w:t>effectiveness.Uses</w:t>
      </w:r>
      <w:proofErr w:type="spellEnd"/>
      <w:r w:rsidRPr="009A6573">
        <w:rPr>
          <w:rFonts w:ascii="Arial" w:eastAsia="Times New Roman" w:hAnsi="Arial" w:cs="Arial"/>
          <w:sz w:val="15"/>
          <w:szCs w:val="15"/>
        </w:rPr>
        <w:t xml:space="preserve"> conventions, vocabulary, and terminology of </w:t>
      </w:r>
      <w:proofErr w:type="spellStart"/>
      <w:r w:rsidRPr="009A6573">
        <w:rPr>
          <w:rFonts w:ascii="Arial" w:eastAsia="Times New Roman" w:hAnsi="Arial" w:cs="Arial"/>
          <w:sz w:val="15"/>
          <w:szCs w:val="15"/>
        </w:rPr>
        <w:t>thediscipline</w:t>
      </w:r>
      <w:proofErr w:type="spellEnd"/>
      <w:r w:rsidRPr="009A6573">
        <w:rPr>
          <w:rFonts w:ascii="Arial" w:eastAsia="Times New Roman" w:hAnsi="Arial" w:cs="Arial"/>
          <w:sz w:val="15"/>
          <w:szCs w:val="15"/>
        </w:rPr>
        <w:t xml:space="preserve"> with limited </w:t>
      </w:r>
      <w:proofErr w:type="spellStart"/>
      <w:r w:rsidRPr="009A6573">
        <w:rPr>
          <w:rFonts w:ascii="Arial" w:eastAsia="Times New Roman" w:hAnsi="Arial" w:cs="Arial"/>
          <w:sz w:val="15"/>
          <w:szCs w:val="15"/>
        </w:rPr>
        <w:t>effectiveness.Lack</w:t>
      </w:r>
      <w:proofErr w:type="spellEnd"/>
      <w:r w:rsidRPr="009A6573">
        <w:rPr>
          <w:rFonts w:ascii="Arial" w:eastAsia="Times New Roman" w:hAnsi="Arial" w:cs="Arial"/>
          <w:sz w:val="15"/>
          <w:szCs w:val="15"/>
        </w:rPr>
        <w:t xml:space="preserve"> of use </w:t>
      </w:r>
      <w:proofErr w:type="spellStart"/>
      <w:r w:rsidRPr="009A6573">
        <w:rPr>
          <w:rFonts w:ascii="Arial" w:eastAsia="Times New Roman" w:hAnsi="Arial" w:cs="Arial"/>
          <w:sz w:val="15"/>
          <w:szCs w:val="15"/>
        </w:rPr>
        <w:t>ofconventions</w:t>
      </w:r>
      <w:proofErr w:type="spellEnd"/>
      <w:r w:rsidRPr="009A6573">
        <w:rPr>
          <w:rFonts w:ascii="Arial" w:eastAsia="Times New Roman" w:hAnsi="Arial" w:cs="Arial"/>
          <w:sz w:val="15"/>
          <w:szCs w:val="15"/>
        </w:rPr>
        <w:t>, vocabulary, and terminology of the discipline.</w:t>
      </w:r>
    </w:p>
    <w:p w:rsidR="00C85B7C" w:rsidRDefault="00C85B7C"/>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1D"/>
    <w:rsid w:val="00523B32"/>
    <w:rsid w:val="007A7428"/>
    <w:rsid w:val="007E7C23"/>
    <w:rsid w:val="00802052"/>
    <w:rsid w:val="009A6573"/>
    <w:rsid w:val="00C65101"/>
    <w:rsid w:val="00C85B7C"/>
    <w:rsid w:val="00C9191D"/>
    <w:rsid w:val="00D52062"/>
    <w:rsid w:val="00D64B0A"/>
    <w:rsid w:val="00E82F7C"/>
    <w:rsid w:val="00F12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F4C87-A848-44EC-9360-D33C7A21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C9191D"/>
  </w:style>
  <w:style w:type="paragraph" w:customStyle="1" w:styleId="text-info-title1">
    <w:name w:val="text-info-title1"/>
    <w:basedOn w:val="Normal"/>
    <w:rsid w:val="00C91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C9191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23B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65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861401">
      <w:bodyDiv w:val="1"/>
      <w:marLeft w:val="0"/>
      <w:marRight w:val="0"/>
      <w:marTop w:val="0"/>
      <w:marBottom w:val="0"/>
      <w:divBdr>
        <w:top w:val="none" w:sz="0" w:space="0" w:color="auto"/>
        <w:left w:val="none" w:sz="0" w:space="0" w:color="auto"/>
        <w:bottom w:val="none" w:sz="0" w:space="0" w:color="auto"/>
        <w:right w:val="none" w:sz="0" w:space="0" w:color="auto"/>
      </w:divBdr>
    </w:div>
    <w:div w:id="1294021238">
      <w:bodyDiv w:val="1"/>
      <w:marLeft w:val="0"/>
      <w:marRight w:val="0"/>
      <w:marTop w:val="0"/>
      <w:marBottom w:val="0"/>
      <w:divBdr>
        <w:top w:val="none" w:sz="0" w:space="0" w:color="auto"/>
        <w:left w:val="none" w:sz="0" w:space="0" w:color="auto"/>
        <w:bottom w:val="none" w:sz="0" w:space="0" w:color="auto"/>
        <w:right w:val="none" w:sz="0" w:space="0" w:color="auto"/>
      </w:divBdr>
      <w:divsChild>
        <w:div w:id="1320648381">
          <w:marLeft w:val="0"/>
          <w:marRight w:val="0"/>
          <w:marTop w:val="0"/>
          <w:marBottom w:val="0"/>
          <w:divBdr>
            <w:top w:val="none" w:sz="0" w:space="0" w:color="auto"/>
            <w:left w:val="none" w:sz="0" w:space="0" w:color="auto"/>
            <w:bottom w:val="none" w:sz="0" w:space="0" w:color="auto"/>
            <w:right w:val="none" w:sz="0" w:space="0" w:color="auto"/>
          </w:divBdr>
          <w:divsChild>
            <w:div w:id="1261184848">
              <w:marLeft w:val="0"/>
              <w:marRight w:val="0"/>
              <w:marTop w:val="0"/>
              <w:marBottom w:val="0"/>
              <w:divBdr>
                <w:top w:val="none" w:sz="0" w:space="0" w:color="auto"/>
                <w:left w:val="none" w:sz="0" w:space="0" w:color="auto"/>
                <w:bottom w:val="none" w:sz="0" w:space="0" w:color="auto"/>
                <w:right w:val="none" w:sz="0" w:space="0" w:color="auto"/>
              </w:divBdr>
              <w:divsChild>
                <w:div w:id="4593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40821">
      <w:bodyDiv w:val="1"/>
      <w:marLeft w:val="0"/>
      <w:marRight w:val="0"/>
      <w:marTop w:val="0"/>
      <w:marBottom w:val="0"/>
      <w:divBdr>
        <w:top w:val="none" w:sz="0" w:space="0" w:color="auto"/>
        <w:left w:val="none" w:sz="0" w:space="0" w:color="auto"/>
        <w:bottom w:val="none" w:sz="0" w:space="0" w:color="auto"/>
        <w:right w:val="none" w:sz="0" w:space="0" w:color="auto"/>
      </w:divBdr>
    </w:div>
    <w:div w:id="1560434669">
      <w:bodyDiv w:val="1"/>
      <w:marLeft w:val="0"/>
      <w:marRight w:val="0"/>
      <w:marTop w:val="0"/>
      <w:marBottom w:val="0"/>
      <w:divBdr>
        <w:top w:val="none" w:sz="0" w:space="0" w:color="auto"/>
        <w:left w:val="none" w:sz="0" w:space="0" w:color="auto"/>
        <w:bottom w:val="none" w:sz="0" w:space="0" w:color="auto"/>
        <w:right w:val="none" w:sz="0" w:space="0" w:color="auto"/>
      </w:divBdr>
    </w:div>
    <w:div w:id="2118131304">
      <w:bodyDiv w:val="1"/>
      <w:marLeft w:val="0"/>
      <w:marRight w:val="0"/>
      <w:marTop w:val="0"/>
      <w:marBottom w:val="0"/>
      <w:divBdr>
        <w:top w:val="none" w:sz="0" w:space="0" w:color="auto"/>
        <w:left w:val="none" w:sz="0" w:space="0" w:color="auto"/>
        <w:bottom w:val="none" w:sz="0" w:space="0" w:color="auto"/>
        <w:right w:val="none" w:sz="0" w:space="0" w:color="auto"/>
      </w:divBdr>
      <w:divsChild>
        <w:div w:id="929046068">
          <w:marLeft w:val="0"/>
          <w:marRight w:val="0"/>
          <w:marTop w:val="0"/>
          <w:marBottom w:val="0"/>
          <w:divBdr>
            <w:top w:val="none" w:sz="0" w:space="0" w:color="auto"/>
            <w:left w:val="none" w:sz="0" w:space="0" w:color="auto"/>
            <w:bottom w:val="none" w:sz="0" w:space="0" w:color="auto"/>
            <w:right w:val="none" w:sz="0" w:space="0" w:color="auto"/>
          </w:divBdr>
          <w:divsChild>
            <w:div w:id="467822757">
              <w:marLeft w:val="0"/>
              <w:marRight w:val="0"/>
              <w:marTop w:val="0"/>
              <w:marBottom w:val="450"/>
              <w:divBdr>
                <w:top w:val="none" w:sz="0" w:space="0" w:color="auto"/>
                <w:left w:val="none" w:sz="0" w:space="0" w:color="auto"/>
                <w:bottom w:val="none" w:sz="0" w:space="0" w:color="auto"/>
                <w:right w:val="none" w:sz="0" w:space="0" w:color="auto"/>
              </w:divBdr>
              <w:divsChild>
                <w:div w:id="1090849840">
                  <w:marLeft w:val="300"/>
                  <w:marRight w:val="300"/>
                  <w:marTop w:val="300"/>
                  <w:marBottom w:val="300"/>
                  <w:divBdr>
                    <w:top w:val="none" w:sz="0" w:space="0" w:color="auto"/>
                    <w:left w:val="none" w:sz="0" w:space="0" w:color="auto"/>
                    <w:bottom w:val="none" w:sz="0" w:space="0" w:color="auto"/>
                    <w:right w:val="none" w:sz="0" w:space="0" w:color="auto"/>
                  </w:divBdr>
                  <w:divsChild>
                    <w:div w:id="770735401">
                      <w:marLeft w:val="0"/>
                      <w:marRight w:val="0"/>
                      <w:marTop w:val="0"/>
                      <w:marBottom w:val="0"/>
                      <w:divBdr>
                        <w:top w:val="none" w:sz="0" w:space="0" w:color="auto"/>
                        <w:left w:val="none" w:sz="0" w:space="0" w:color="auto"/>
                        <w:bottom w:val="none" w:sz="0" w:space="0" w:color="auto"/>
                        <w:right w:val="none" w:sz="0" w:space="0" w:color="auto"/>
                      </w:divBdr>
                    </w:div>
                    <w:div w:id="1159229223">
                      <w:marLeft w:val="0"/>
                      <w:marRight w:val="0"/>
                      <w:marTop w:val="0"/>
                      <w:marBottom w:val="0"/>
                      <w:divBdr>
                        <w:top w:val="none" w:sz="0" w:space="0" w:color="auto"/>
                        <w:left w:val="none" w:sz="0" w:space="0" w:color="auto"/>
                        <w:bottom w:val="none" w:sz="0" w:space="0" w:color="auto"/>
                        <w:right w:val="none" w:sz="0" w:space="0" w:color="auto"/>
                      </w:divBdr>
                    </w:div>
                    <w:div w:id="1668677927">
                      <w:marLeft w:val="0"/>
                      <w:marRight w:val="0"/>
                      <w:marTop w:val="0"/>
                      <w:marBottom w:val="0"/>
                      <w:divBdr>
                        <w:top w:val="none" w:sz="0" w:space="0" w:color="auto"/>
                        <w:left w:val="none" w:sz="0" w:space="0" w:color="auto"/>
                        <w:bottom w:val="none" w:sz="0" w:space="0" w:color="auto"/>
                        <w:right w:val="none" w:sz="0" w:space="0" w:color="auto"/>
                      </w:divBdr>
                      <w:divsChild>
                        <w:div w:id="11356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2020-07-15T16:12:00Z</dcterms:created>
  <dcterms:modified xsi:type="dcterms:W3CDTF">2020-07-15T16:12:00Z</dcterms:modified>
</cp:coreProperties>
</file>