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B2A1F" w14:textId="566AF143" w:rsidR="005742EE" w:rsidRPr="00DF302A" w:rsidRDefault="009C1823" w:rsidP="005742EE">
      <w:pPr>
        <w:shd w:val="clear" w:color="auto" w:fill="02AA8F"/>
        <w:rPr>
          <w:rFonts w:ascii="Calibri" w:hAnsi="Calibri" w:cs="Calibri"/>
          <w:b/>
          <w:color w:val="FFFFFF" w:themeColor="background1"/>
          <w:sz w:val="28"/>
          <w:szCs w:val="28"/>
        </w:rPr>
      </w:pPr>
      <w:r>
        <w:rPr>
          <w:rFonts w:ascii="Calibri" w:hAnsi="Calibri" w:cs="Calibri"/>
          <w:b/>
          <w:color w:val="FFFFFF" w:themeColor="background1"/>
          <w:sz w:val="28"/>
          <w:szCs w:val="28"/>
        </w:rPr>
        <w:t>BCO315 Corporate</w:t>
      </w:r>
      <w:r w:rsidR="00DC257C" w:rsidRPr="00DC257C">
        <w:rPr>
          <w:rFonts w:ascii="Calibri" w:hAnsi="Calibri" w:cs="Calibri"/>
          <w:b/>
          <w:color w:val="FFFFFF" w:themeColor="background1"/>
          <w:sz w:val="28"/>
          <w:szCs w:val="28"/>
        </w:rPr>
        <w:t xml:space="preserve"> Finance</w:t>
      </w:r>
      <w:r w:rsidR="007D0BFD" w:rsidRPr="00DF302A">
        <w:rPr>
          <w:rFonts w:ascii="Calibri" w:hAnsi="Calibri" w:cs="Calibri"/>
          <w:b/>
          <w:color w:val="FFFFFF" w:themeColor="background1"/>
          <w:sz w:val="28"/>
          <w:szCs w:val="28"/>
        </w:rPr>
        <w:tab/>
      </w:r>
      <w:r w:rsidR="009E2D50" w:rsidRPr="00DF302A">
        <w:rPr>
          <w:rFonts w:ascii="Calibri" w:hAnsi="Calibri" w:cs="Calibri"/>
          <w:b/>
          <w:color w:val="FFFFFF" w:themeColor="background1"/>
          <w:sz w:val="28"/>
          <w:szCs w:val="28"/>
        </w:rPr>
        <w:t xml:space="preserve"> </w:t>
      </w:r>
      <w:r w:rsidR="007D0BFD" w:rsidRPr="00DF302A">
        <w:rPr>
          <w:rFonts w:ascii="Calibri" w:hAnsi="Calibri" w:cs="Calibri"/>
          <w:b/>
          <w:color w:val="FFFFFF" w:themeColor="background1"/>
          <w:sz w:val="28"/>
          <w:szCs w:val="28"/>
        </w:rPr>
        <w:t>Task</w:t>
      </w:r>
      <w:r w:rsidR="005742EE" w:rsidRPr="00DF302A">
        <w:rPr>
          <w:rFonts w:ascii="Calibri" w:hAnsi="Calibri" w:cs="Calibri"/>
          <w:b/>
          <w:color w:val="FFFFFF" w:themeColor="background1"/>
          <w:sz w:val="28"/>
          <w:szCs w:val="28"/>
        </w:rPr>
        <w:t xml:space="preserve"> brief &amp; rubrics</w:t>
      </w:r>
    </w:p>
    <w:p w14:paraId="55BBB556" w14:textId="60DAEB88" w:rsidR="00AF1B11" w:rsidRPr="00DF302A" w:rsidRDefault="00BB0ACF" w:rsidP="005742EE">
      <w:pPr>
        <w:rPr>
          <w:rFonts w:ascii="Calibri" w:hAnsi="Calibri" w:cs="Calibri"/>
          <w:b/>
          <w:color w:val="02AA8F"/>
          <w:sz w:val="24"/>
          <w:szCs w:val="24"/>
        </w:rPr>
      </w:pPr>
      <w:r w:rsidRPr="00DF302A">
        <w:rPr>
          <w:rFonts w:ascii="Calibri" w:hAnsi="Calibri" w:cs="Calibri"/>
          <w:b/>
          <w:color w:val="02AA8F"/>
          <w:sz w:val="24"/>
          <w:szCs w:val="24"/>
        </w:rPr>
        <w:t>Task</w:t>
      </w:r>
      <w:r w:rsidR="00DF302A" w:rsidRPr="00DF302A">
        <w:rPr>
          <w:rFonts w:ascii="Calibri" w:hAnsi="Calibri" w:cs="Calibri"/>
          <w:b/>
          <w:color w:val="02AA8F"/>
          <w:sz w:val="24"/>
          <w:szCs w:val="24"/>
        </w:rPr>
        <w:t xml:space="preserve">: </w:t>
      </w:r>
      <w:r w:rsidR="00F61361">
        <w:rPr>
          <w:rFonts w:ascii="Calibri" w:hAnsi="Calibri" w:cs="Calibri"/>
          <w:b/>
          <w:color w:val="02AA8F"/>
          <w:sz w:val="24"/>
          <w:szCs w:val="24"/>
        </w:rPr>
        <w:t xml:space="preserve">Final </w:t>
      </w:r>
      <w:r w:rsidR="00DF302A" w:rsidRPr="00DF302A">
        <w:rPr>
          <w:rFonts w:ascii="Calibri" w:hAnsi="Calibri" w:cs="Calibri"/>
          <w:b/>
          <w:color w:val="02AA8F"/>
          <w:sz w:val="24"/>
          <w:szCs w:val="24"/>
        </w:rPr>
        <w:t>Assignment</w:t>
      </w:r>
      <w:r w:rsidR="00F04175">
        <w:rPr>
          <w:rFonts w:ascii="Calibri" w:hAnsi="Calibri" w:cs="Calibri"/>
          <w:b/>
          <w:color w:val="02AA8F"/>
          <w:sz w:val="24"/>
          <w:szCs w:val="24"/>
        </w:rPr>
        <w:t xml:space="preserve"> (</w:t>
      </w:r>
      <w:r w:rsidR="008729BC">
        <w:rPr>
          <w:rFonts w:ascii="Calibri" w:hAnsi="Calibri" w:cs="Calibri"/>
          <w:b/>
          <w:color w:val="02AA8F"/>
          <w:sz w:val="24"/>
          <w:szCs w:val="24"/>
        </w:rPr>
        <w:t>6</w:t>
      </w:r>
      <w:r w:rsidR="00DC257C">
        <w:rPr>
          <w:rFonts w:ascii="Calibri" w:hAnsi="Calibri" w:cs="Calibri"/>
          <w:b/>
          <w:color w:val="02AA8F"/>
          <w:sz w:val="24"/>
          <w:szCs w:val="24"/>
        </w:rPr>
        <w:t>0</w:t>
      </w:r>
      <w:r w:rsidR="00F04175">
        <w:rPr>
          <w:rFonts w:ascii="Calibri" w:hAnsi="Calibri" w:cs="Calibri"/>
          <w:b/>
          <w:color w:val="02AA8F"/>
          <w:sz w:val="24"/>
          <w:szCs w:val="24"/>
        </w:rPr>
        <w:t>% of course grade)</w:t>
      </w:r>
    </w:p>
    <w:p w14:paraId="53BE129B" w14:textId="3053072B" w:rsidR="00DF302A" w:rsidRDefault="00DF302A" w:rsidP="00957EBD">
      <w:pPr>
        <w:rPr>
          <w:rFonts w:ascii="Calibri" w:hAnsi="Calibri" w:cs="Calibri"/>
          <w:b/>
          <w:bCs/>
        </w:rPr>
      </w:pPr>
      <w:r>
        <w:rPr>
          <w:rFonts w:ascii="Calibri" w:hAnsi="Calibri" w:cs="Calibri"/>
          <w:b/>
          <w:bCs/>
        </w:rPr>
        <w:t xml:space="preserve">You are asked to answer all the questions in the proposed </w:t>
      </w:r>
      <w:r w:rsidR="009C1823">
        <w:rPr>
          <w:rFonts w:ascii="Calibri" w:hAnsi="Calibri" w:cs="Calibri"/>
          <w:b/>
          <w:bCs/>
        </w:rPr>
        <w:t>four</w:t>
      </w:r>
      <w:r w:rsidR="00887F84">
        <w:rPr>
          <w:rFonts w:ascii="Calibri" w:hAnsi="Calibri" w:cs="Calibri"/>
          <w:b/>
          <w:bCs/>
        </w:rPr>
        <w:t xml:space="preserve"> cases.</w:t>
      </w:r>
    </w:p>
    <w:p w14:paraId="712AF537" w14:textId="626553C0" w:rsidR="00DF302A" w:rsidRPr="00DF302A" w:rsidRDefault="00DF302A" w:rsidP="00DF302A">
      <w:pPr>
        <w:rPr>
          <w:rFonts w:cstheme="minorHAnsi"/>
          <w:b/>
          <w:bCs/>
        </w:rPr>
      </w:pPr>
      <w:r>
        <w:rPr>
          <w:rFonts w:cstheme="minorHAnsi"/>
          <w:b/>
          <w:bCs/>
        </w:rPr>
        <w:t>This task</w:t>
      </w:r>
      <w:r w:rsidRPr="00DF302A">
        <w:rPr>
          <w:rFonts w:cstheme="minorHAnsi"/>
          <w:b/>
          <w:bCs/>
        </w:rPr>
        <w:t xml:space="preserve"> assesses the following learning outcomes:</w:t>
      </w:r>
    </w:p>
    <w:p w14:paraId="04EEFFD2" w14:textId="77777777" w:rsidR="003D314F" w:rsidRPr="003D314F" w:rsidRDefault="003D314F" w:rsidP="003D314F">
      <w:pPr>
        <w:pStyle w:val="ListParagraph"/>
        <w:numPr>
          <w:ilvl w:val="0"/>
          <w:numId w:val="7"/>
        </w:numPr>
        <w:rPr>
          <w:rFonts w:ascii="Calibri" w:hAnsi="Calibri" w:cs="Calibri"/>
        </w:rPr>
      </w:pPr>
      <w:r w:rsidRPr="003D314F">
        <w:rPr>
          <w:rFonts w:ascii="Calibri" w:hAnsi="Calibri" w:cs="Calibri"/>
        </w:rPr>
        <w:t>Discuss and analyze the benefits of leasing versus ownership of assets.</w:t>
      </w:r>
    </w:p>
    <w:p w14:paraId="5FD8C805" w14:textId="4B81B91C" w:rsidR="003D314F" w:rsidRPr="003D314F" w:rsidRDefault="003D314F" w:rsidP="003D314F">
      <w:pPr>
        <w:pStyle w:val="ListParagraph"/>
        <w:numPr>
          <w:ilvl w:val="0"/>
          <w:numId w:val="7"/>
        </w:numPr>
        <w:rPr>
          <w:rFonts w:ascii="Calibri" w:hAnsi="Calibri" w:cs="Calibri"/>
        </w:rPr>
      </w:pPr>
      <w:r w:rsidRPr="003D314F">
        <w:rPr>
          <w:rFonts w:ascii="Calibri" w:hAnsi="Calibri" w:cs="Calibri"/>
        </w:rPr>
        <w:t>Analyze the concepts underlying the firm’s cost of capital.</w:t>
      </w:r>
    </w:p>
    <w:p w14:paraId="5811D7BF" w14:textId="0843058B" w:rsidR="00752032" w:rsidRPr="00752032" w:rsidRDefault="00752032" w:rsidP="00752032">
      <w:pPr>
        <w:pStyle w:val="ListParagraph"/>
        <w:numPr>
          <w:ilvl w:val="0"/>
          <w:numId w:val="7"/>
        </w:numPr>
        <w:rPr>
          <w:rFonts w:ascii="Calibri" w:hAnsi="Calibri" w:cs="Calibri"/>
        </w:rPr>
      </w:pPr>
      <w:r w:rsidRPr="00752032">
        <w:rPr>
          <w:rFonts w:ascii="Calibri" w:hAnsi="Calibri" w:cs="Calibri"/>
        </w:rPr>
        <w:t>Demonstrate a deep understanding of the theory and practices of</w:t>
      </w:r>
      <w:r w:rsidR="003D314F" w:rsidRPr="00752032">
        <w:rPr>
          <w:rFonts w:ascii="Calibri" w:hAnsi="Calibri" w:cs="Calibri"/>
        </w:rPr>
        <w:t xml:space="preserve"> </w:t>
      </w:r>
      <w:r w:rsidRPr="00752032">
        <w:rPr>
          <w:rFonts w:ascii="Calibri" w:hAnsi="Calibri" w:cs="Calibri"/>
        </w:rPr>
        <w:t>mergers and acquisitions.</w:t>
      </w:r>
    </w:p>
    <w:p w14:paraId="49C4A43C" w14:textId="4B117015" w:rsidR="003D314F" w:rsidRPr="003D314F" w:rsidRDefault="003D314F" w:rsidP="003D314F">
      <w:pPr>
        <w:pStyle w:val="ListParagraph"/>
        <w:numPr>
          <w:ilvl w:val="0"/>
          <w:numId w:val="7"/>
        </w:numPr>
        <w:rPr>
          <w:rFonts w:ascii="Calibri" w:hAnsi="Calibri" w:cs="Calibri"/>
        </w:rPr>
      </w:pPr>
      <w:r w:rsidRPr="003D314F">
        <w:rPr>
          <w:rFonts w:ascii="Calibri" w:hAnsi="Calibri" w:cs="Calibri"/>
        </w:rPr>
        <w:t>Critically evaluate financial distress.</w:t>
      </w:r>
    </w:p>
    <w:p w14:paraId="5577D4C9" w14:textId="6F81BBAA" w:rsidR="00DF302A" w:rsidRPr="0016341F" w:rsidRDefault="00887F84" w:rsidP="0016341F">
      <w:pPr>
        <w:rPr>
          <w:rFonts w:ascii="Calibri" w:hAnsi="Calibri" w:cs="Calibri"/>
          <w:b/>
          <w:bCs/>
        </w:rPr>
      </w:pPr>
      <w:r w:rsidRPr="0016341F">
        <w:rPr>
          <w:rFonts w:ascii="Calibri" w:hAnsi="Calibri" w:cs="Calibri"/>
          <w:b/>
          <w:bCs/>
        </w:rPr>
        <w:t xml:space="preserve">LAUNCH: WEEK </w:t>
      </w:r>
      <w:r w:rsidR="008729BC">
        <w:rPr>
          <w:rFonts w:ascii="Calibri" w:hAnsi="Calibri" w:cs="Calibri"/>
          <w:b/>
          <w:bCs/>
        </w:rPr>
        <w:t>5</w:t>
      </w:r>
      <w:r w:rsidRPr="0016341F">
        <w:rPr>
          <w:rFonts w:ascii="Calibri" w:hAnsi="Calibri" w:cs="Calibri"/>
          <w:b/>
          <w:bCs/>
        </w:rPr>
        <w:t xml:space="preserve"> / DELIVERY: </w:t>
      </w:r>
      <w:r w:rsidR="00705B20" w:rsidRPr="0016341F">
        <w:rPr>
          <w:rFonts w:ascii="Calibri" w:hAnsi="Calibri" w:cs="Calibri"/>
          <w:b/>
          <w:bCs/>
        </w:rPr>
        <w:t xml:space="preserve">WEEK </w:t>
      </w:r>
      <w:r w:rsidR="008729BC">
        <w:rPr>
          <w:rFonts w:ascii="Calibri" w:hAnsi="Calibri" w:cs="Calibri"/>
          <w:b/>
          <w:bCs/>
        </w:rPr>
        <w:t>8</w:t>
      </w:r>
      <w:r w:rsidR="00705B20" w:rsidRPr="0016341F">
        <w:rPr>
          <w:rFonts w:ascii="Calibri" w:hAnsi="Calibri" w:cs="Calibri"/>
          <w:b/>
          <w:bCs/>
        </w:rPr>
        <w:t xml:space="preserve"> </w:t>
      </w:r>
      <w:r w:rsidR="009C1823">
        <w:rPr>
          <w:rFonts w:ascii="Calibri" w:hAnsi="Calibri" w:cs="Calibri"/>
          <w:b/>
          <w:bCs/>
        </w:rPr>
        <w:t>Sun</w:t>
      </w:r>
      <w:r w:rsidR="00705B20" w:rsidRPr="0016341F">
        <w:rPr>
          <w:rFonts w:ascii="Calibri" w:hAnsi="Calibri" w:cs="Calibri"/>
          <w:b/>
          <w:bCs/>
        </w:rPr>
        <w:t xml:space="preserve">day </w:t>
      </w:r>
      <w:r w:rsidR="009C1823">
        <w:rPr>
          <w:rFonts w:ascii="Calibri" w:hAnsi="Calibri" w:cs="Calibri"/>
          <w:b/>
          <w:bCs/>
        </w:rPr>
        <w:t>Ju</w:t>
      </w:r>
      <w:r w:rsidR="008729BC">
        <w:rPr>
          <w:rFonts w:ascii="Calibri" w:hAnsi="Calibri" w:cs="Calibri"/>
          <w:b/>
          <w:bCs/>
        </w:rPr>
        <w:t>ly</w:t>
      </w:r>
      <w:r w:rsidR="0056205B" w:rsidRPr="0016341F">
        <w:rPr>
          <w:rFonts w:ascii="Calibri" w:hAnsi="Calibri" w:cs="Calibri"/>
          <w:b/>
          <w:bCs/>
        </w:rPr>
        <w:t xml:space="preserve"> </w:t>
      </w:r>
      <w:r w:rsidR="008729BC">
        <w:rPr>
          <w:rFonts w:ascii="Calibri" w:hAnsi="Calibri" w:cs="Calibri"/>
          <w:b/>
          <w:bCs/>
        </w:rPr>
        <w:t>19th</w:t>
      </w:r>
      <w:r w:rsidRPr="0016341F">
        <w:rPr>
          <w:rFonts w:ascii="Calibri" w:hAnsi="Calibri" w:cs="Calibri"/>
          <w:b/>
          <w:bCs/>
        </w:rPr>
        <w:t>, 2020, 23:59</w:t>
      </w:r>
      <w:r w:rsidR="00705B20" w:rsidRPr="0016341F">
        <w:rPr>
          <w:rFonts w:ascii="Calibri" w:hAnsi="Calibri" w:cs="Calibri"/>
          <w:b/>
          <w:bCs/>
        </w:rPr>
        <w:t>hrs</w:t>
      </w:r>
      <w:r w:rsidRPr="0016341F">
        <w:rPr>
          <w:rFonts w:ascii="Calibri" w:hAnsi="Calibri" w:cs="Calibri"/>
          <w:b/>
          <w:bCs/>
        </w:rPr>
        <w:t xml:space="preserve"> ON MOODLE</w:t>
      </w:r>
    </w:p>
    <w:p w14:paraId="5698548A" w14:textId="6BC7467B" w:rsidR="00887F84" w:rsidRPr="00DF302A" w:rsidRDefault="00887F84" w:rsidP="00957EBD">
      <w:pPr>
        <w:rPr>
          <w:rFonts w:ascii="Calibri" w:hAnsi="Calibri" w:cs="Calibri"/>
          <w:b/>
          <w:bCs/>
        </w:rPr>
      </w:pPr>
      <w:r w:rsidRPr="00914864">
        <w:rPr>
          <w:rFonts w:ascii="Calibri" w:hAnsi="Calibri" w:cs="Calibri"/>
          <w:b/>
          <w:bCs/>
        </w:rPr>
        <w:t xml:space="preserve">Submission file format: Word document with all the answers, clearly identifying </w:t>
      </w:r>
      <w:r w:rsidR="009C1823">
        <w:rPr>
          <w:rFonts w:ascii="Calibri" w:hAnsi="Calibri" w:cs="Calibri"/>
          <w:b/>
          <w:bCs/>
        </w:rPr>
        <w:t>each</w:t>
      </w:r>
      <w:r w:rsidRPr="00914864">
        <w:rPr>
          <w:rFonts w:ascii="Calibri" w:hAnsi="Calibri" w:cs="Calibri"/>
          <w:b/>
          <w:bCs/>
        </w:rPr>
        <w:t xml:space="preserve"> case separately.</w:t>
      </w:r>
      <w:r>
        <w:rPr>
          <w:rFonts w:ascii="Calibri" w:hAnsi="Calibri" w:cs="Calibri"/>
          <w:b/>
          <w:bCs/>
        </w:rPr>
        <w:t xml:space="preserve"> </w:t>
      </w:r>
    </w:p>
    <w:p w14:paraId="19AE4C46" w14:textId="6A72770D" w:rsidR="00603E5A" w:rsidRDefault="00603E5A" w:rsidP="00957EBD">
      <w:pPr>
        <w:rPr>
          <w:rFonts w:ascii="Calibri" w:hAnsi="Calibri" w:cs="Calibri"/>
          <w:b/>
          <w:bCs/>
        </w:rPr>
      </w:pPr>
    </w:p>
    <w:p w14:paraId="7735AFCE" w14:textId="77777777" w:rsidR="00D56A6E" w:rsidRDefault="00D56A6E" w:rsidP="00995C13">
      <w:pPr>
        <w:rPr>
          <w:rFonts w:cstheme="minorHAnsi"/>
          <w:b/>
          <w:bCs/>
        </w:rPr>
      </w:pPr>
    </w:p>
    <w:p w14:paraId="4AB3ACE5" w14:textId="77777777" w:rsidR="00D56A6E" w:rsidRDefault="00D56A6E" w:rsidP="00995C13">
      <w:pPr>
        <w:rPr>
          <w:rFonts w:cstheme="minorHAnsi"/>
          <w:b/>
          <w:bCs/>
        </w:rPr>
      </w:pPr>
    </w:p>
    <w:p w14:paraId="4A34735B" w14:textId="61A67A6E" w:rsidR="00995C13" w:rsidRPr="00935864" w:rsidRDefault="00995C13" w:rsidP="00995C13">
      <w:pPr>
        <w:rPr>
          <w:rFonts w:cstheme="minorHAnsi"/>
          <w:b/>
          <w:bCs/>
        </w:rPr>
      </w:pPr>
      <w:r w:rsidRPr="00935864">
        <w:rPr>
          <w:rFonts w:cstheme="minorHAnsi"/>
          <w:b/>
          <w:bCs/>
        </w:rPr>
        <w:t>CASE 1 (</w:t>
      </w:r>
      <w:r w:rsidR="004A6CD9">
        <w:rPr>
          <w:rFonts w:cstheme="minorHAnsi"/>
          <w:b/>
          <w:bCs/>
        </w:rPr>
        <w:t>2</w:t>
      </w:r>
      <w:r w:rsidR="00F61361">
        <w:rPr>
          <w:rFonts w:cstheme="minorHAnsi"/>
          <w:b/>
          <w:bCs/>
        </w:rPr>
        <w:t>0</w:t>
      </w:r>
      <w:r w:rsidR="001274E1">
        <w:rPr>
          <w:rFonts w:cstheme="minorHAnsi"/>
          <w:b/>
          <w:bCs/>
        </w:rPr>
        <w:t xml:space="preserve"> </w:t>
      </w:r>
      <w:r w:rsidRPr="00935864">
        <w:rPr>
          <w:rFonts w:cstheme="minorHAnsi"/>
          <w:b/>
          <w:bCs/>
        </w:rPr>
        <w:t xml:space="preserve">points) </w:t>
      </w:r>
    </w:p>
    <w:p w14:paraId="0960559E" w14:textId="231C85B3" w:rsidR="008729BC" w:rsidRPr="004A6CD9" w:rsidRDefault="008729BC" w:rsidP="004A6CD9">
      <w:pPr>
        <w:jc w:val="both"/>
        <w:rPr>
          <w:rFonts w:ascii="Calibri" w:hAnsi="Calibri" w:cs="Calibri"/>
        </w:rPr>
      </w:pPr>
      <w:r w:rsidRPr="008729BC">
        <w:rPr>
          <w:rFonts w:ascii="Calibri" w:hAnsi="Calibri" w:cs="Calibri"/>
        </w:rPr>
        <w:t xml:space="preserve">You work for a nuclear research laboratory that is contemplating leasing a diagnostic scanner (leasing is a very common practice with expensive, high-tech equipment). The scanner costs </w:t>
      </w:r>
      <w:r w:rsidR="00EC7A86">
        <w:rPr>
          <w:rFonts w:ascii="Calibri" w:hAnsi="Calibri" w:cs="Calibri"/>
        </w:rPr>
        <w:t>€</w:t>
      </w:r>
      <w:r w:rsidRPr="008729BC">
        <w:rPr>
          <w:rFonts w:ascii="Calibri" w:hAnsi="Calibri" w:cs="Calibri"/>
        </w:rPr>
        <w:t xml:space="preserve">4,800,000, and it would be depreciated straight-line to zero over four years. Because of radiation contamination, it actually will be completely valueless in four years. You can lease it for </w:t>
      </w:r>
      <w:r w:rsidR="00EC7A86">
        <w:rPr>
          <w:rFonts w:ascii="Calibri" w:hAnsi="Calibri" w:cs="Calibri"/>
        </w:rPr>
        <w:t>€</w:t>
      </w:r>
      <w:r w:rsidRPr="008729BC">
        <w:rPr>
          <w:rFonts w:ascii="Calibri" w:hAnsi="Calibri" w:cs="Calibri"/>
        </w:rPr>
        <w:t>1,430,000 per year for four years.</w:t>
      </w:r>
      <w:r>
        <w:rPr>
          <w:rFonts w:ascii="Calibri" w:hAnsi="Calibri" w:cs="Calibri"/>
        </w:rPr>
        <w:t xml:space="preserve"> </w:t>
      </w:r>
      <w:r w:rsidRPr="008729BC">
        <w:rPr>
          <w:rFonts w:ascii="Calibri" w:hAnsi="Calibri" w:cs="Calibri"/>
        </w:rPr>
        <w:t>You can borrow at 8 percent before taxes. Assume that the tax rate is 21 percent.</w:t>
      </w:r>
      <w:r>
        <w:rPr>
          <w:rFonts w:ascii="Calibri" w:hAnsi="Calibri" w:cs="Calibri"/>
        </w:rPr>
        <w:t xml:space="preserve"> </w:t>
      </w:r>
    </w:p>
    <w:p w14:paraId="075B6035" w14:textId="77777777" w:rsidR="004A6CD9" w:rsidRDefault="00A8762D" w:rsidP="004A6CD9">
      <w:pPr>
        <w:shd w:val="clear" w:color="auto" w:fill="FFFFFF"/>
        <w:spacing w:after="0" w:line="240" w:lineRule="auto"/>
        <w:textAlignment w:val="baseline"/>
        <w:rPr>
          <w:rFonts w:eastAsia="Times New Roman" w:cstheme="minorHAnsi"/>
          <w:b/>
          <w:bCs/>
          <w:color w:val="333333"/>
          <w:bdr w:val="none" w:sz="0" w:space="0" w:color="auto" w:frame="1"/>
        </w:rPr>
      </w:pPr>
      <w:r w:rsidRPr="00F04175">
        <w:rPr>
          <w:rFonts w:eastAsia="Times New Roman" w:cstheme="minorHAnsi"/>
          <w:b/>
          <w:bCs/>
          <w:color w:val="333333"/>
          <w:bdr w:val="none" w:sz="0" w:space="0" w:color="auto" w:frame="1"/>
        </w:rPr>
        <w:t>Instructions</w:t>
      </w:r>
      <w:r w:rsidRPr="00935864">
        <w:rPr>
          <w:rFonts w:eastAsia="Times New Roman" w:cstheme="minorHAnsi"/>
          <w:b/>
          <w:bCs/>
          <w:color w:val="333333"/>
          <w:bdr w:val="none" w:sz="0" w:space="0" w:color="auto" w:frame="1"/>
        </w:rPr>
        <w:t>:</w:t>
      </w:r>
    </w:p>
    <w:p w14:paraId="5F738209" w14:textId="77777777" w:rsidR="004A6CD9" w:rsidRDefault="004A6CD9" w:rsidP="004A6CD9">
      <w:pPr>
        <w:shd w:val="clear" w:color="auto" w:fill="FFFFFF"/>
        <w:spacing w:after="0" w:line="240" w:lineRule="auto"/>
        <w:textAlignment w:val="baseline"/>
        <w:rPr>
          <w:rFonts w:eastAsia="Times New Roman" w:cstheme="minorHAnsi"/>
          <w:b/>
          <w:bCs/>
          <w:color w:val="333333"/>
          <w:bdr w:val="none" w:sz="0" w:space="0" w:color="auto" w:frame="1"/>
        </w:rPr>
      </w:pPr>
    </w:p>
    <w:p w14:paraId="20009ACF" w14:textId="345F8BCF" w:rsidR="00DC257C" w:rsidRPr="001274E1" w:rsidRDefault="008729BC" w:rsidP="001274E1">
      <w:pPr>
        <w:pStyle w:val="ListParagraph"/>
        <w:numPr>
          <w:ilvl w:val="0"/>
          <w:numId w:val="28"/>
        </w:numPr>
        <w:shd w:val="clear" w:color="auto" w:fill="FFFFFF"/>
        <w:spacing w:after="0" w:line="240" w:lineRule="auto"/>
        <w:textAlignment w:val="baseline"/>
        <w:rPr>
          <w:rFonts w:ascii="Calibri" w:hAnsi="Calibri" w:cs="Calibri"/>
        </w:rPr>
      </w:pPr>
      <w:r w:rsidRPr="001274E1">
        <w:rPr>
          <w:rFonts w:ascii="Calibri" w:hAnsi="Calibri" w:cs="Calibri"/>
        </w:rPr>
        <w:t>Create a lease-versus-buy analysis. Calculate the NPV of leasing. Should you lease or buy?</w:t>
      </w:r>
      <w:r w:rsidR="001274E1">
        <w:rPr>
          <w:rFonts w:ascii="Calibri" w:hAnsi="Calibri" w:cs="Calibri"/>
        </w:rPr>
        <w:t xml:space="preserve"> </w:t>
      </w:r>
      <w:r w:rsidR="001274E1" w:rsidRPr="009D74C6">
        <w:rPr>
          <w:rFonts w:cstheme="minorHAnsi"/>
        </w:rPr>
        <w:t>(</w:t>
      </w:r>
      <w:r w:rsidR="001274E1">
        <w:rPr>
          <w:rFonts w:cstheme="minorHAnsi"/>
        </w:rPr>
        <w:t>1</w:t>
      </w:r>
      <w:r w:rsidR="00F61361">
        <w:rPr>
          <w:rFonts w:cstheme="minorHAnsi"/>
        </w:rPr>
        <w:t>0</w:t>
      </w:r>
      <w:r w:rsidR="001274E1" w:rsidRPr="009D74C6">
        <w:rPr>
          <w:rFonts w:cstheme="minorHAnsi"/>
        </w:rPr>
        <w:t xml:space="preserve"> points)</w:t>
      </w:r>
    </w:p>
    <w:p w14:paraId="095025E3" w14:textId="62CA3D2B" w:rsidR="008729BC" w:rsidRDefault="008729BC" w:rsidP="004A6CD9">
      <w:pPr>
        <w:shd w:val="clear" w:color="auto" w:fill="FFFFFF"/>
        <w:spacing w:after="0" w:line="240" w:lineRule="auto"/>
        <w:textAlignment w:val="baseline"/>
        <w:rPr>
          <w:rFonts w:ascii="Calibri" w:hAnsi="Calibri" w:cs="Calibri"/>
        </w:rPr>
      </w:pPr>
    </w:p>
    <w:p w14:paraId="0399944F" w14:textId="4611DF90" w:rsidR="008729BC" w:rsidRPr="001274E1" w:rsidRDefault="008729BC" w:rsidP="001274E1">
      <w:pPr>
        <w:pStyle w:val="ListParagraph"/>
        <w:numPr>
          <w:ilvl w:val="0"/>
          <w:numId w:val="28"/>
        </w:numPr>
        <w:shd w:val="clear" w:color="auto" w:fill="FFFFFF"/>
        <w:spacing w:after="0" w:line="240" w:lineRule="auto"/>
        <w:textAlignment w:val="baseline"/>
        <w:rPr>
          <w:rFonts w:ascii="Calibri" w:hAnsi="Calibri" w:cs="Calibri"/>
        </w:rPr>
      </w:pPr>
      <w:r w:rsidRPr="001274E1">
        <w:rPr>
          <w:rFonts w:ascii="Calibri" w:hAnsi="Calibri" w:cs="Calibri"/>
        </w:rPr>
        <w:t xml:space="preserve">What are the differences between </w:t>
      </w:r>
      <w:r w:rsidR="003D314F">
        <w:rPr>
          <w:rFonts w:ascii="Calibri" w:hAnsi="Calibri" w:cs="Calibri"/>
        </w:rPr>
        <w:t>an operating lease</w:t>
      </w:r>
      <w:r w:rsidRPr="001274E1">
        <w:rPr>
          <w:rFonts w:ascii="Calibri" w:hAnsi="Calibri" w:cs="Calibri"/>
        </w:rPr>
        <w:t xml:space="preserve"> and </w:t>
      </w:r>
      <w:r w:rsidR="003D314F">
        <w:rPr>
          <w:rFonts w:ascii="Calibri" w:hAnsi="Calibri" w:cs="Calibri"/>
        </w:rPr>
        <w:t>a financial lease</w:t>
      </w:r>
      <w:r w:rsidRPr="001274E1">
        <w:rPr>
          <w:rFonts w:ascii="Calibri" w:hAnsi="Calibri" w:cs="Calibri"/>
        </w:rPr>
        <w:t xml:space="preserve">? </w:t>
      </w:r>
      <w:r w:rsidR="001274E1">
        <w:rPr>
          <w:rFonts w:ascii="Calibri" w:hAnsi="Calibri" w:cs="Calibri"/>
        </w:rPr>
        <w:t>(10 points)</w:t>
      </w:r>
    </w:p>
    <w:p w14:paraId="762722E1" w14:textId="567204AD" w:rsidR="00287B27" w:rsidRDefault="00287B27" w:rsidP="004A6CD9">
      <w:pPr>
        <w:shd w:val="clear" w:color="auto" w:fill="FFFFFF"/>
        <w:spacing w:after="0" w:line="240" w:lineRule="auto"/>
        <w:textAlignment w:val="baseline"/>
        <w:rPr>
          <w:rFonts w:ascii="Calibri" w:hAnsi="Calibri" w:cs="Calibri"/>
          <w:i/>
          <w:iCs/>
        </w:rPr>
      </w:pPr>
    </w:p>
    <w:p w14:paraId="04BA7473" w14:textId="1D6CC666" w:rsidR="00D56A6E" w:rsidRDefault="00D56A6E" w:rsidP="006E16B0">
      <w:pPr>
        <w:rPr>
          <w:rFonts w:cstheme="minorHAnsi"/>
          <w:b/>
          <w:bCs/>
        </w:rPr>
      </w:pPr>
      <w:r>
        <w:rPr>
          <w:rFonts w:cstheme="minorHAnsi"/>
          <w:b/>
          <w:bCs/>
        </w:rPr>
        <w:br/>
      </w:r>
    </w:p>
    <w:p w14:paraId="7103F864" w14:textId="405CFD27" w:rsidR="00D56A6E" w:rsidRDefault="00D56A6E" w:rsidP="006E16B0">
      <w:pPr>
        <w:rPr>
          <w:rFonts w:cstheme="minorHAnsi"/>
          <w:b/>
          <w:bCs/>
        </w:rPr>
      </w:pPr>
    </w:p>
    <w:p w14:paraId="4A689F81" w14:textId="77777777" w:rsidR="00D56A6E" w:rsidRDefault="00D56A6E" w:rsidP="006E16B0">
      <w:pPr>
        <w:rPr>
          <w:rFonts w:cstheme="minorHAnsi"/>
          <w:b/>
          <w:bCs/>
        </w:rPr>
      </w:pPr>
    </w:p>
    <w:p w14:paraId="707370B9" w14:textId="0308D405" w:rsidR="006E16B0" w:rsidRPr="00935864" w:rsidRDefault="006E16B0" w:rsidP="006E16B0">
      <w:pPr>
        <w:rPr>
          <w:rFonts w:cstheme="minorHAnsi"/>
          <w:b/>
          <w:bCs/>
        </w:rPr>
      </w:pPr>
      <w:r w:rsidRPr="00935864">
        <w:rPr>
          <w:rFonts w:cstheme="minorHAnsi"/>
          <w:b/>
          <w:bCs/>
        </w:rPr>
        <w:lastRenderedPageBreak/>
        <w:t>CASE 2 (</w:t>
      </w:r>
      <w:r w:rsidR="00EC7A86">
        <w:rPr>
          <w:rFonts w:cstheme="minorHAnsi"/>
          <w:b/>
          <w:bCs/>
        </w:rPr>
        <w:t>30</w:t>
      </w:r>
      <w:r w:rsidRPr="00935864">
        <w:rPr>
          <w:rFonts w:cstheme="minorHAnsi"/>
          <w:b/>
          <w:bCs/>
        </w:rPr>
        <w:t xml:space="preserve"> points) </w:t>
      </w:r>
    </w:p>
    <w:p w14:paraId="40345D46" w14:textId="3851555B" w:rsidR="00EC7A86" w:rsidRDefault="00EC7A86" w:rsidP="00EC7A86">
      <w:pPr>
        <w:shd w:val="clear" w:color="auto" w:fill="FFFFFF"/>
        <w:spacing w:after="0" w:line="240" w:lineRule="auto"/>
        <w:jc w:val="both"/>
        <w:textAlignment w:val="baseline"/>
        <w:rPr>
          <w:rFonts w:eastAsia="Times New Roman" w:cstheme="minorHAnsi"/>
          <w:color w:val="333333"/>
        </w:rPr>
      </w:pPr>
      <w:r w:rsidRPr="00EC7A86">
        <w:rPr>
          <w:rFonts w:eastAsia="Times New Roman" w:cstheme="minorHAnsi"/>
          <w:color w:val="333333"/>
        </w:rPr>
        <w:t xml:space="preserve">Suppose stock in </w:t>
      </w:r>
      <w:r>
        <w:rPr>
          <w:rFonts w:eastAsia="Times New Roman" w:cstheme="minorHAnsi"/>
          <w:color w:val="333333"/>
        </w:rPr>
        <w:t>Warren</w:t>
      </w:r>
      <w:r w:rsidRPr="00EC7A86">
        <w:rPr>
          <w:rFonts w:eastAsia="Times New Roman" w:cstheme="minorHAnsi"/>
          <w:color w:val="333333"/>
        </w:rPr>
        <w:t xml:space="preserve"> Corporation has a beta of </w:t>
      </w:r>
      <w:r>
        <w:rPr>
          <w:rFonts w:eastAsia="Times New Roman" w:cstheme="minorHAnsi"/>
          <w:color w:val="333333"/>
        </w:rPr>
        <w:t>0</w:t>
      </w:r>
      <w:r w:rsidRPr="00EC7A86">
        <w:rPr>
          <w:rFonts w:eastAsia="Times New Roman" w:cstheme="minorHAnsi"/>
          <w:color w:val="333333"/>
        </w:rPr>
        <w:t xml:space="preserve">.80. The market risk premium is 6 percent, and the risk-free rate is 6 percent. </w:t>
      </w:r>
      <w:r>
        <w:rPr>
          <w:rFonts w:eastAsia="Times New Roman" w:cstheme="minorHAnsi"/>
          <w:color w:val="333333"/>
        </w:rPr>
        <w:t>Warren</w:t>
      </w:r>
      <w:r w:rsidRPr="00EC7A86">
        <w:rPr>
          <w:rFonts w:eastAsia="Times New Roman" w:cstheme="minorHAnsi"/>
          <w:color w:val="333333"/>
        </w:rPr>
        <w:t xml:space="preserve">’s last dividend was </w:t>
      </w:r>
      <w:r>
        <w:rPr>
          <w:rFonts w:eastAsia="Times New Roman" w:cstheme="minorHAnsi"/>
          <w:color w:val="333333"/>
        </w:rPr>
        <w:t>€</w:t>
      </w:r>
      <w:r w:rsidRPr="00EC7A86">
        <w:rPr>
          <w:rFonts w:eastAsia="Times New Roman" w:cstheme="minorHAnsi"/>
          <w:color w:val="333333"/>
        </w:rPr>
        <w:t xml:space="preserve">1.20 per share, and the dividend is expected to grow at 8 percent indefinitely. The stock currently sells for </w:t>
      </w:r>
      <w:r>
        <w:rPr>
          <w:rFonts w:eastAsia="Times New Roman" w:cstheme="minorHAnsi"/>
          <w:color w:val="333333"/>
        </w:rPr>
        <w:t>€</w:t>
      </w:r>
      <w:r w:rsidRPr="00EC7A86">
        <w:rPr>
          <w:rFonts w:eastAsia="Times New Roman" w:cstheme="minorHAnsi"/>
          <w:color w:val="333333"/>
        </w:rPr>
        <w:t xml:space="preserve">45 per share. </w:t>
      </w:r>
      <w:r>
        <w:rPr>
          <w:rFonts w:eastAsia="Times New Roman" w:cstheme="minorHAnsi"/>
          <w:color w:val="333333"/>
        </w:rPr>
        <w:t xml:space="preserve"> Warren</w:t>
      </w:r>
      <w:r w:rsidRPr="00EC7A86">
        <w:rPr>
          <w:rFonts w:eastAsia="Times New Roman" w:cstheme="minorHAnsi"/>
          <w:color w:val="333333"/>
        </w:rPr>
        <w:t xml:space="preserve"> has a target debt-equity ratio of </w:t>
      </w:r>
      <w:r>
        <w:rPr>
          <w:rFonts w:eastAsia="Times New Roman" w:cstheme="minorHAnsi"/>
          <w:color w:val="333333"/>
        </w:rPr>
        <w:t>0.</w:t>
      </w:r>
      <w:r w:rsidRPr="00EC7A86">
        <w:rPr>
          <w:rFonts w:eastAsia="Times New Roman" w:cstheme="minorHAnsi"/>
          <w:color w:val="333333"/>
        </w:rPr>
        <w:t>50. Its cost of debt is 9 percent before taxes. I</w:t>
      </w:r>
      <w:r>
        <w:rPr>
          <w:rFonts w:eastAsia="Times New Roman" w:cstheme="minorHAnsi"/>
          <w:color w:val="333333"/>
        </w:rPr>
        <w:t>ts</w:t>
      </w:r>
      <w:r w:rsidRPr="00EC7A86">
        <w:rPr>
          <w:rFonts w:eastAsia="Times New Roman" w:cstheme="minorHAnsi"/>
          <w:color w:val="333333"/>
        </w:rPr>
        <w:t xml:space="preserve"> tax rate is 21 percent</w:t>
      </w:r>
      <w:r>
        <w:rPr>
          <w:rFonts w:eastAsia="Times New Roman" w:cstheme="minorHAnsi"/>
          <w:color w:val="333333"/>
        </w:rPr>
        <w:t>.</w:t>
      </w:r>
    </w:p>
    <w:p w14:paraId="5D0596F6" w14:textId="77777777" w:rsidR="00EC7A86" w:rsidRDefault="00EC7A86" w:rsidP="00EC7A86">
      <w:pPr>
        <w:shd w:val="clear" w:color="auto" w:fill="FFFFFF"/>
        <w:spacing w:after="0" w:line="240" w:lineRule="auto"/>
        <w:textAlignment w:val="baseline"/>
        <w:rPr>
          <w:rFonts w:eastAsia="Times New Roman" w:cstheme="minorHAnsi"/>
          <w:color w:val="333333"/>
        </w:rPr>
      </w:pPr>
    </w:p>
    <w:p w14:paraId="653698A0" w14:textId="7A8A0FC8" w:rsidR="00DA41DD" w:rsidRDefault="00DA41DD" w:rsidP="00DA41DD">
      <w:pPr>
        <w:shd w:val="clear" w:color="auto" w:fill="FFFFFF"/>
        <w:spacing w:after="0" w:line="240" w:lineRule="auto"/>
        <w:textAlignment w:val="baseline"/>
        <w:rPr>
          <w:rFonts w:eastAsia="Times New Roman" w:cstheme="minorHAnsi"/>
          <w:b/>
          <w:bCs/>
          <w:color w:val="333333"/>
          <w:bdr w:val="none" w:sz="0" w:space="0" w:color="auto" w:frame="1"/>
        </w:rPr>
      </w:pPr>
      <w:r w:rsidRPr="00F04175">
        <w:rPr>
          <w:rFonts w:eastAsia="Times New Roman" w:cstheme="minorHAnsi"/>
          <w:b/>
          <w:bCs/>
          <w:color w:val="333333"/>
          <w:bdr w:val="none" w:sz="0" w:space="0" w:color="auto" w:frame="1"/>
        </w:rPr>
        <w:t>Instructions</w:t>
      </w:r>
      <w:r w:rsidRPr="00935864">
        <w:rPr>
          <w:rFonts w:eastAsia="Times New Roman" w:cstheme="minorHAnsi"/>
          <w:b/>
          <w:bCs/>
          <w:color w:val="333333"/>
          <w:bdr w:val="none" w:sz="0" w:space="0" w:color="auto" w:frame="1"/>
        </w:rPr>
        <w:t>:</w:t>
      </w:r>
    </w:p>
    <w:p w14:paraId="61F8E9E7" w14:textId="1147CBE2" w:rsidR="00003CE2" w:rsidRDefault="00003CE2" w:rsidP="00003CE2">
      <w:pPr>
        <w:shd w:val="clear" w:color="auto" w:fill="FFFFFF"/>
        <w:spacing w:after="0" w:line="240" w:lineRule="auto"/>
        <w:textAlignment w:val="baseline"/>
        <w:rPr>
          <w:rFonts w:eastAsia="Times New Roman" w:cstheme="minorHAnsi"/>
          <w:color w:val="333333"/>
        </w:rPr>
      </w:pPr>
    </w:p>
    <w:p w14:paraId="6B5574FF" w14:textId="3A31A0B6" w:rsidR="00EC7A86" w:rsidRPr="00EC7A86" w:rsidRDefault="00EC7A86" w:rsidP="00EC7A86">
      <w:pPr>
        <w:pStyle w:val="ListParagraph"/>
        <w:numPr>
          <w:ilvl w:val="0"/>
          <w:numId w:val="30"/>
        </w:numPr>
        <w:shd w:val="clear" w:color="auto" w:fill="FFFFFF"/>
        <w:spacing w:after="0" w:line="240" w:lineRule="auto"/>
        <w:textAlignment w:val="baseline"/>
        <w:rPr>
          <w:rFonts w:eastAsia="Times New Roman" w:cstheme="minorHAnsi"/>
          <w:color w:val="333333"/>
        </w:rPr>
      </w:pPr>
      <w:r w:rsidRPr="00EC7A86">
        <w:rPr>
          <w:rFonts w:eastAsia="Times New Roman" w:cstheme="minorHAnsi"/>
          <w:color w:val="333333"/>
        </w:rPr>
        <w:t>What is Warren’s cost of equity capital? Assume that you equally believe in</w:t>
      </w:r>
      <w:r>
        <w:rPr>
          <w:rFonts w:eastAsia="Times New Roman" w:cstheme="minorHAnsi"/>
          <w:color w:val="333333"/>
        </w:rPr>
        <w:t xml:space="preserve"> the</w:t>
      </w:r>
      <w:r w:rsidRPr="00EC7A86">
        <w:rPr>
          <w:rFonts w:eastAsia="Times New Roman" w:cstheme="minorHAnsi"/>
          <w:color w:val="333333"/>
        </w:rPr>
        <w:t xml:space="preserve"> CAPM approach and </w:t>
      </w:r>
      <w:r>
        <w:rPr>
          <w:rFonts w:eastAsia="Times New Roman" w:cstheme="minorHAnsi"/>
          <w:color w:val="333333"/>
        </w:rPr>
        <w:t>the dividend growth model</w:t>
      </w:r>
      <w:r w:rsidRPr="00EC7A86">
        <w:rPr>
          <w:rFonts w:eastAsia="Times New Roman" w:cstheme="minorHAnsi"/>
          <w:color w:val="333333"/>
        </w:rPr>
        <w:t>. (</w:t>
      </w:r>
      <w:r>
        <w:rPr>
          <w:rFonts w:eastAsia="Times New Roman" w:cstheme="minorHAnsi"/>
          <w:color w:val="333333"/>
        </w:rPr>
        <w:t>5</w:t>
      </w:r>
      <w:r w:rsidRPr="00EC7A86">
        <w:rPr>
          <w:rFonts w:eastAsia="Times New Roman" w:cstheme="minorHAnsi"/>
          <w:color w:val="333333"/>
        </w:rPr>
        <w:t xml:space="preserve"> points)</w:t>
      </w:r>
    </w:p>
    <w:p w14:paraId="734612E7" w14:textId="77777777" w:rsidR="00EC7A86" w:rsidRDefault="00EC7A86" w:rsidP="00EC7A86">
      <w:pPr>
        <w:shd w:val="clear" w:color="auto" w:fill="FFFFFF"/>
        <w:spacing w:after="0" w:line="240" w:lineRule="auto"/>
        <w:textAlignment w:val="baseline"/>
        <w:rPr>
          <w:rFonts w:eastAsia="Times New Roman" w:cstheme="minorHAnsi"/>
          <w:color w:val="333333"/>
        </w:rPr>
      </w:pPr>
    </w:p>
    <w:p w14:paraId="48764BC7" w14:textId="041B4C80" w:rsidR="00EC7A86" w:rsidRPr="00EC7A86" w:rsidRDefault="00EC7A86" w:rsidP="00EC7A86">
      <w:pPr>
        <w:pStyle w:val="ListParagraph"/>
        <w:numPr>
          <w:ilvl w:val="0"/>
          <w:numId w:val="30"/>
        </w:numPr>
        <w:shd w:val="clear" w:color="auto" w:fill="FFFFFF"/>
        <w:spacing w:after="0" w:line="240" w:lineRule="auto"/>
        <w:textAlignment w:val="baseline"/>
        <w:rPr>
          <w:rFonts w:eastAsia="Times New Roman" w:cstheme="minorHAnsi"/>
          <w:color w:val="333333"/>
        </w:rPr>
      </w:pPr>
      <w:r>
        <w:rPr>
          <w:rFonts w:eastAsia="Times New Roman" w:cstheme="minorHAnsi"/>
          <w:color w:val="333333"/>
        </w:rPr>
        <w:t>W</w:t>
      </w:r>
      <w:r w:rsidRPr="00EC7A86">
        <w:rPr>
          <w:rFonts w:eastAsia="Times New Roman" w:cstheme="minorHAnsi"/>
          <w:color w:val="333333"/>
        </w:rPr>
        <w:t>hat is Warren’s WACC?</w:t>
      </w:r>
      <w:r>
        <w:rPr>
          <w:rFonts w:eastAsia="Times New Roman" w:cstheme="minorHAnsi"/>
          <w:color w:val="333333"/>
        </w:rPr>
        <w:t xml:space="preserve"> (5 points)</w:t>
      </w:r>
    </w:p>
    <w:p w14:paraId="460B0DBE" w14:textId="77777777" w:rsidR="00EC7A86" w:rsidRDefault="00EC7A86" w:rsidP="00EC7A86">
      <w:pPr>
        <w:shd w:val="clear" w:color="auto" w:fill="FFFFFF"/>
        <w:spacing w:after="0" w:line="240" w:lineRule="auto"/>
        <w:textAlignment w:val="baseline"/>
        <w:rPr>
          <w:rFonts w:eastAsia="Times New Roman" w:cstheme="minorHAnsi"/>
          <w:color w:val="333333"/>
        </w:rPr>
      </w:pPr>
    </w:p>
    <w:p w14:paraId="7D45F5EB" w14:textId="02BC3ECA" w:rsidR="00EC7A86" w:rsidRPr="00EC7A86" w:rsidRDefault="00EC7A86" w:rsidP="00EC7A86">
      <w:pPr>
        <w:pStyle w:val="ListParagraph"/>
        <w:numPr>
          <w:ilvl w:val="0"/>
          <w:numId w:val="30"/>
        </w:numPr>
        <w:shd w:val="clear" w:color="auto" w:fill="FFFFFF"/>
        <w:spacing w:after="0" w:line="240" w:lineRule="auto"/>
        <w:textAlignment w:val="baseline"/>
        <w:rPr>
          <w:rFonts w:eastAsia="Times New Roman" w:cstheme="minorHAnsi"/>
          <w:color w:val="333333"/>
        </w:rPr>
      </w:pPr>
      <w:r w:rsidRPr="00EC7A86">
        <w:rPr>
          <w:rFonts w:eastAsia="Times New Roman" w:cstheme="minorHAnsi"/>
          <w:color w:val="333333"/>
        </w:rPr>
        <w:t>Warren is seeking €30 million for a new project. The necessary funds will have to be raised externally. Warren’s flotation costs for selling debt and equity are 2 percent and 16 percent, respectively. If flotation costs are considered, what is the true cost of the new project?</w:t>
      </w:r>
      <w:r>
        <w:rPr>
          <w:rFonts w:eastAsia="Times New Roman" w:cstheme="minorHAnsi"/>
          <w:color w:val="333333"/>
        </w:rPr>
        <w:t xml:space="preserve"> (10 points)</w:t>
      </w:r>
    </w:p>
    <w:p w14:paraId="0A654D5C" w14:textId="7FF83666" w:rsidR="00EC7A86" w:rsidRDefault="00EC7A86" w:rsidP="00003CE2">
      <w:pPr>
        <w:shd w:val="clear" w:color="auto" w:fill="FFFFFF"/>
        <w:spacing w:after="0" w:line="240" w:lineRule="auto"/>
        <w:textAlignment w:val="baseline"/>
        <w:rPr>
          <w:rFonts w:eastAsia="Times New Roman" w:cstheme="minorHAnsi"/>
          <w:color w:val="333333"/>
        </w:rPr>
      </w:pPr>
    </w:p>
    <w:p w14:paraId="704BD4F9" w14:textId="315E7097" w:rsidR="00EC7A86" w:rsidRPr="00EC7A86" w:rsidRDefault="00EC7A86" w:rsidP="00EC7A86">
      <w:pPr>
        <w:pStyle w:val="ListParagraph"/>
        <w:numPr>
          <w:ilvl w:val="0"/>
          <w:numId w:val="30"/>
        </w:numPr>
        <w:shd w:val="clear" w:color="auto" w:fill="FFFFFF"/>
        <w:spacing w:after="0" w:line="240" w:lineRule="auto"/>
        <w:textAlignment w:val="baseline"/>
        <w:rPr>
          <w:rFonts w:eastAsia="Times New Roman" w:cstheme="minorHAnsi"/>
          <w:color w:val="333333"/>
        </w:rPr>
      </w:pPr>
      <w:r w:rsidRPr="00EC7A86">
        <w:rPr>
          <w:rFonts w:eastAsia="Times New Roman" w:cstheme="minorHAnsi"/>
          <w:color w:val="333333"/>
        </w:rPr>
        <w:t xml:space="preserve">Under what circumstances would it be appropriate for </w:t>
      </w:r>
      <w:r>
        <w:rPr>
          <w:rFonts w:eastAsia="Times New Roman" w:cstheme="minorHAnsi"/>
          <w:color w:val="333333"/>
        </w:rPr>
        <w:t>Warren</w:t>
      </w:r>
      <w:r w:rsidRPr="00EC7A86">
        <w:rPr>
          <w:rFonts w:eastAsia="Times New Roman" w:cstheme="minorHAnsi"/>
          <w:color w:val="333333"/>
        </w:rPr>
        <w:t xml:space="preserve"> Corporation to use different costs of capital for its different operating divisions? What are two techniques you could use to develop a rough estimate for each division’s cost of capital?</w:t>
      </w:r>
      <w:r>
        <w:rPr>
          <w:rFonts w:eastAsia="Times New Roman" w:cstheme="minorHAnsi"/>
          <w:color w:val="333333"/>
        </w:rPr>
        <w:t xml:space="preserve"> (10 points)</w:t>
      </w:r>
    </w:p>
    <w:p w14:paraId="1DC916FE" w14:textId="3185EB72" w:rsidR="008A7912" w:rsidRDefault="008A7912" w:rsidP="008A7912">
      <w:pPr>
        <w:shd w:val="clear" w:color="auto" w:fill="FFFFFF"/>
        <w:spacing w:after="0" w:line="240" w:lineRule="auto"/>
        <w:textAlignment w:val="baseline"/>
        <w:rPr>
          <w:rFonts w:eastAsia="Times New Roman" w:cstheme="minorHAnsi"/>
          <w:color w:val="333333"/>
        </w:rPr>
      </w:pPr>
    </w:p>
    <w:p w14:paraId="7D25F6AD" w14:textId="77777777" w:rsidR="00EC7A86" w:rsidRDefault="00EC7A86" w:rsidP="00EC7A86">
      <w:pPr>
        <w:shd w:val="clear" w:color="auto" w:fill="FFFFFF"/>
        <w:spacing w:after="0" w:line="240" w:lineRule="auto"/>
        <w:textAlignment w:val="baseline"/>
        <w:rPr>
          <w:rFonts w:eastAsia="Times New Roman" w:cstheme="minorHAnsi"/>
          <w:color w:val="333333"/>
        </w:rPr>
      </w:pPr>
    </w:p>
    <w:p w14:paraId="7F0ECDAF" w14:textId="54262B59" w:rsidR="00003CE2" w:rsidRPr="00935864" w:rsidRDefault="00003CE2" w:rsidP="00003CE2">
      <w:pPr>
        <w:rPr>
          <w:rFonts w:cstheme="minorHAnsi"/>
          <w:b/>
          <w:bCs/>
        </w:rPr>
      </w:pPr>
      <w:r w:rsidRPr="00935864">
        <w:rPr>
          <w:rFonts w:cstheme="minorHAnsi"/>
          <w:b/>
          <w:bCs/>
        </w:rPr>
        <w:t xml:space="preserve">CASE </w:t>
      </w:r>
      <w:r>
        <w:rPr>
          <w:rFonts w:cstheme="minorHAnsi"/>
          <w:b/>
          <w:bCs/>
        </w:rPr>
        <w:t xml:space="preserve">3 </w:t>
      </w:r>
      <w:r w:rsidRPr="00935864">
        <w:rPr>
          <w:rFonts w:cstheme="minorHAnsi"/>
          <w:b/>
          <w:bCs/>
        </w:rPr>
        <w:t>(</w:t>
      </w:r>
      <w:r w:rsidR="00665858">
        <w:rPr>
          <w:rFonts w:cstheme="minorHAnsi"/>
          <w:b/>
          <w:bCs/>
        </w:rPr>
        <w:t>25</w:t>
      </w:r>
      <w:r w:rsidR="00DA41DD">
        <w:rPr>
          <w:rFonts w:cstheme="minorHAnsi"/>
          <w:b/>
          <w:bCs/>
        </w:rPr>
        <w:t xml:space="preserve"> </w:t>
      </w:r>
      <w:r w:rsidRPr="00935864">
        <w:rPr>
          <w:rFonts w:cstheme="minorHAnsi"/>
          <w:b/>
          <w:bCs/>
        </w:rPr>
        <w:t xml:space="preserve">points) </w:t>
      </w:r>
    </w:p>
    <w:p w14:paraId="499DD183" w14:textId="5C0D5998" w:rsidR="00284E0E" w:rsidRDefault="00284E0E" w:rsidP="00284E0E">
      <w:pPr>
        <w:jc w:val="both"/>
        <w:rPr>
          <w:rFonts w:cstheme="minorHAnsi"/>
          <w:lang w:val="en-GB"/>
        </w:rPr>
      </w:pPr>
      <w:r w:rsidRPr="00284E0E">
        <w:rPr>
          <w:rFonts w:cstheme="minorHAnsi"/>
          <w:lang w:val="en-GB"/>
        </w:rPr>
        <w:t>Penn Corp</w:t>
      </w:r>
      <w:r w:rsidR="00F544F9">
        <w:rPr>
          <w:rFonts w:cstheme="minorHAnsi"/>
          <w:lang w:val="en-GB"/>
        </w:rPr>
        <w:t>oration</w:t>
      </w:r>
      <w:r w:rsidRPr="00284E0E">
        <w:rPr>
          <w:rFonts w:cstheme="minorHAnsi"/>
          <w:lang w:val="en-GB"/>
        </w:rPr>
        <w:t xml:space="preserve"> is analysing the possible acquisition of Teller Company</w:t>
      </w:r>
      <w:r>
        <w:rPr>
          <w:rFonts w:cstheme="minorHAnsi"/>
          <w:lang w:val="en-GB"/>
        </w:rPr>
        <w:t>. There are two alternatives for Penn: to use cash or stock as payment</w:t>
      </w:r>
      <w:r w:rsidRPr="00284E0E">
        <w:rPr>
          <w:rFonts w:cstheme="minorHAnsi"/>
          <w:lang w:val="en-GB"/>
        </w:rPr>
        <w:t>. Both firms have no debt. Penn believes the acquisition will increase its total after</w:t>
      </w:r>
      <w:r>
        <w:rPr>
          <w:rFonts w:cstheme="minorHAnsi"/>
          <w:lang w:val="en-GB"/>
        </w:rPr>
        <w:t>-</w:t>
      </w:r>
      <w:r w:rsidRPr="00284E0E">
        <w:rPr>
          <w:rFonts w:cstheme="minorHAnsi"/>
          <w:lang w:val="en-GB"/>
        </w:rPr>
        <w:t xml:space="preserve">tax annual cash flow by </w:t>
      </w:r>
      <w:r>
        <w:rPr>
          <w:rFonts w:cstheme="minorHAnsi"/>
          <w:lang w:val="en-GB"/>
        </w:rPr>
        <w:t>€</w:t>
      </w:r>
      <w:r w:rsidRPr="00284E0E">
        <w:rPr>
          <w:rFonts w:cstheme="minorHAnsi"/>
          <w:lang w:val="en-GB"/>
        </w:rPr>
        <w:t xml:space="preserve">1.3 million indefinitely. The current market value of Teller is </w:t>
      </w:r>
      <w:r>
        <w:rPr>
          <w:rFonts w:cstheme="minorHAnsi"/>
          <w:lang w:val="en-GB"/>
        </w:rPr>
        <w:t>€</w:t>
      </w:r>
      <w:r w:rsidRPr="00284E0E">
        <w:rPr>
          <w:rFonts w:cstheme="minorHAnsi"/>
          <w:lang w:val="en-GB"/>
        </w:rPr>
        <w:t xml:space="preserve">27 million, and that of Penn is </w:t>
      </w:r>
      <w:r>
        <w:rPr>
          <w:rFonts w:cstheme="minorHAnsi"/>
          <w:lang w:val="en-GB"/>
        </w:rPr>
        <w:t>€</w:t>
      </w:r>
      <w:r w:rsidRPr="00284E0E">
        <w:rPr>
          <w:rFonts w:cstheme="minorHAnsi"/>
          <w:lang w:val="en-GB"/>
        </w:rPr>
        <w:t xml:space="preserve">62 million. The appropriate discount rate for the incremental cash flows is 11 percent. Penn is trying to decide whether it should offer 35 percent of its stock or </w:t>
      </w:r>
      <w:r>
        <w:rPr>
          <w:rFonts w:cstheme="minorHAnsi"/>
          <w:lang w:val="en-GB"/>
        </w:rPr>
        <w:t>€</w:t>
      </w:r>
      <w:r w:rsidRPr="00284E0E">
        <w:rPr>
          <w:rFonts w:cstheme="minorHAnsi"/>
          <w:lang w:val="en-GB"/>
        </w:rPr>
        <w:t>37 million in cash to Teller’s shareholders.</w:t>
      </w:r>
    </w:p>
    <w:p w14:paraId="0D8EC92C" w14:textId="77777777" w:rsidR="00DA41DD" w:rsidRDefault="00DA41DD" w:rsidP="00DA41DD">
      <w:pPr>
        <w:shd w:val="clear" w:color="auto" w:fill="FFFFFF"/>
        <w:spacing w:after="0" w:line="240" w:lineRule="auto"/>
        <w:textAlignment w:val="baseline"/>
        <w:rPr>
          <w:rFonts w:eastAsia="Times New Roman" w:cstheme="minorHAnsi"/>
          <w:b/>
          <w:bCs/>
          <w:color w:val="333333"/>
          <w:bdr w:val="none" w:sz="0" w:space="0" w:color="auto" w:frame="1"/>
        </w:rPr>
      </w:pPr>
      <w:r w:rsidRPr="00F04175">
        <w:rPr>
          <w:rFonts w:eastAsia="Times New Roman" w:cstheme="minorHAnsi"/>
          <w:b/>
          <w:bCs/>
          <w:color w:val="333333"/>
          <w:bdr w:val="none" w:sz="0" w:space="0" w:color="auto" w:frame="1"/>
        </w:rPr>
        <w:t>Instructions</w:t>
      </w:r>
      <w:r w:rsidRPr="00935864">
        <w:rPr>
          <w:rFonts w:eastAsia="Times New Roman" w:cstheme="minorHAnsi"/>
          <w:b/>
          <w:bCs/>
          <w:color w:val="333333"/>
          <w:bdr w:val="none" w:sz="0" w:space="0" w:color="auto" w:frame="1"/>
        </w:rPr>
        <w:t>:</w:t>
      </w:r>
    </w:p>
    <w:p w14:paraId="76C8B9DA" w14:textId="77777777" w:rsidR="00DA41DD" w:rsidRPr="00DA41DD" w:rsidRDefault="00DA41DD" w:rsidP="00DA41DD">
      <w:pPr>
        <w:shd w:val="clear" w:color="auto" w:fill="FFFFFF"/>
        <w:spacing w:after="0" w:line="240" w:lineRule="auto"/>
        <w:textAlignment w:val="baseline"/>
        <w:rPr>
          <w:rFonts w:eastAsia="Times New Roman" w:cstheme="minorHAnsi"/>
          <w:color w:val="333333"/>
          <w:lang w:val="en-GB"/>
        </w:rPr>
      </w:pPr>
    </w:p>
    <w:p w14:paraId="6E3BB6DD" w14:textId="6FCE76BC" w:rsidR="009D74C6" w:rsidRPr="009D74C6" w:rsidRDefault="00DA41DD" w:rsidP="009D74C6">
      <w:pPr>
        <w:pStyle w:val="ListParagraph"/>
        <w:numPr>
          <w:ilvl w:val="0"/>
          <w:numId w:val="25"/>
        </w:numPr>
        <w:shd w:val="clear" w:color="auto" w:fill="FFFFFF"/>
        <w:spacing w:after="0" w:line="240" w:lineRule="auto"/>
        <w:textAlignment w:val="baseline"/>
        <w:rPr>
          <w:rFonts w:eastAsia="Times New Roman" w:cstheme="minorHAnsi"/>
          <w:color w:val="333333"/>
          <w:lang w:val="en-GB"/>
        </w:rPr>
      </w:pPr>
      <w:r w:rsidRPr="009D74C6">
        <w:rPr>
          <w:rFonts w:eastAsia="Times New Roman" w:cstheme="minorHAnsi"/>
          <w:color w:val="333333"/>
          <w:lang w:val="en-GB"/>
        </w:rPr>
        <w:t>What</w:t>
      </w:r>
      <w:r w:rsidR="00284E0E" w:rsidRPr="00284E0E">
        <w:rPr>
          <w:rFonts w:cstheme="minorHAnsi"/>
          <w:lang w:val="en-GB"/>
        </w:rPr>
        <w:t xml:space="preserve"> is the cost of each alternative? </w:t>
      </w:r>
      <w:r w:rsidRPr="009D74C6">
        <w:rPr>
          <w:rFonts w:cstheme="minorHAnsi"/>
        </w:rPr>
        <w:t>(</w:t>
      </w:r>
      <w:r w:rsidR="00665858">
        <w:rPr>
          <w:rFonts w:cstheme="minorHAnsi"/>
        </w:rPr>
        <w:t>5</w:t>
      </w:r>
      <w:r w:rsidRPr="009D74C6">
        <w:rPr>
          <w:rFonts w:cstheme="minorHAnsi"/>
        </w:rPr>
        <w:t xml:space="preserve"> points)</w:t>
      </w:r>
    </w:p>
    <w:p w14:paraId="4E7E220B" w14:textId="77777777" w:rsidR="009D74C6" w:rsidRPr="009D74C6" w:rsidRDefault="009D74C6" w:rsidP="009D74C6">
      <w:pPr>
        <w:pStyle w:val="ListParagraph"/>
        <w:shd w:val="clear" w:color="auto" w:fill="FFFFFF"/>
        <w:spacing w:after="0" w:line="240" w:lineRule="auto"/>
        <w:ind w:left="1080"/>
        <w:textAlignment w:val="baseline"/>
        <w:rPr>
          <w:rFonts w:eastAsia="Times New Roman" w:cstheme="minorHAnsi"/>
          <w:color w:val="333333"/>
          <w:lang w:val="en-GB"/>
        </w:rPr>
      </w:pPr>
    </w:p>
    <w:p w14:paraId="4714D56B" w14:textId="2B87965D" w:rsidR="009D74C6" w:rsidRPr="009D74C6" w:rsidRDefault="00284E0E" w:rsidP="00DA41DD">
      <w:pPr>
        <w:pStyle w:val="ListParagraph"/>
        <w:numPr>
          <w:ilvl w:val="0"/>
          <w:numId w:val="25"/>
        </w:numPr>
        <w:shd w:val="clear" w:color="auto" w:fill="FFFFFF"/>
        <w:spacing w:after="0" w:line="240" w:lineRule="auto"/>
        <w:textAlignment w:val="baseline"/>
        <w:rPr>
          <w:rFonts w:eastAsia="Times New Roman" w:cstheme="minorHAnsi"/>
          <w:color w:val="333333"/>
          <w:lang w:val="en-GB"/>
        </w:rPr>
      </w:pPr>
      <w:r w:rsidRPr="00284E0E">
        <w:rPr>
          <w:rFonts w:eastAsia="Times New Roman" w:cstheme="minorHAnsi"/>
          <w:color w:val="333333"/>
          <w:lang w:val="en-GB"/>
        </w:rPr>
        <w:t xml:space="preserve">What is the NPV of each alternative? </w:t>
      </w:r>
      <w:r w:rsidR="00DA41DD" w:rsidRPr="009D74C6">
        <w:rPr>
          <w:rFonts w:cstheme="minorHAnsi"/>
        </w:rPr>
        <w:t>(</w:t>
      </w:r>
      <w:r w:rsidR="00665858">
        <w:rPr>
          <w:rFonts w:cstheme="minorHAnsi"/>
        </w:rPr>
        <w:t>5</w:t>
      </w:r>
      <w:r w:rsidR="00DA41DD" w:rsidRPr="009D74C6">
        <w:rPr>
          <w:rFonts w:cstheme="minorHAnsi"/>
        </w:rPr>
        <w:t xml:space="preserve"> points)</w:t>
      </w:r>
    </w:p>
    <w:p w14:paraId="054C5459" w14:textId="77777777" w:rsidR="009D74C6" w:rsidRPr="009D74C6" w:rsidRDefault="009D74C6" w:rsidP="009D74C6">
      <w:pPr>
        <w:pStyle w:val="ListParagraph"/>
        <w:rPr>
          <w:rFonts w:eastAsia="Times New Roman" w:cstheme="minorHAnsi"/>
          <w:color w:val="333333"/>
          <w:lang w:val="en-GB"/>
        </w:rPr>
      </w:pPr>
    </w:p>
    <w:p w14:paraId="0DBB93E4" w14:textId="7F70331C" w:rsidR="009D74C6" w:rsidRPr="00665858" w:rsidRDefault="00284E0E" w:rsidP="00DA41DD">
      <w:pPr>
        <w:pStyle w:val="ListParagraph"/>
        <w:numPr>
          <w:ilvl w:val="0"/>
          <w:numId w:val="25"/>
        </w:numPr>
        <w:shd w:val="clear" w:color="auto" w:fill="FFFFFF"/>
        <w:spacing w:after="0" w:line="240" w:lineRule="auto"/>
        <w:textAlignment w:val="baseline"/>
        <w:rPr>
          <w:rFonts w:eastAsia="Times New Roman" w:cstheme="minorHAnsi"/>
          <w:color w:val="333333"/>
          <w:lang w:val="en-GB"/>
        </w:rPr>
      </w:pPr>
      <w:r w:rsidRPr="00284E0E">
        <w:rPr>
          <w:rFonts w:eastAsia="Times New Roman" w:cstheme="minorHAnsi"/>
          <w:color w:val="333333"/>
          <w:lang w:val="en-GB"/>
        </w:rPr>
        <w:t xml:space="preserve">Which alternative should Penn choose? </w:t>
      </w:r>
      <w:r w:rsidR="00DA41DD" w:rsidRPr="009D74C6">
        <w:rPr>
          <w:rFonts w:cstheme="minorHAnsi"/>
        </w:rPr>
        <w:t>(</w:t>
      </w:r>
      <w:r>
        <w:rPr>
          <w:rFonts w:cstheme="minorHAnsi"/>
        </w:rPr>
        <w:t>5</w:t>
      </w:r>
      <w:r w:rsidR="00DA41DD" w:rsidRPr="009D74C6">
        <w:rPr>
          <w:rFonts w:cstheme="minorHAnsi"/>
        </w:rPr>
        <w:t xml:space="preserve"> points)</w:t>
      </w:r>
    </w:p>
    <w:p w14:paraId="6D96FFDD" w14:textId="77777777" w:rsidR="00665858" w:rsidRPr="00665858" w:rsidRDefault="00665858" w:rsidP="00665858">
      <w:pPr>
        <w:pStyle w:val="ListParagraph"/>
        <w:rPr>
          <w:rFonts w:eastAsia="Times New Roman" w:cstheme="minorHAnsi"/>
          <w:color w:val="333333"/>
          <w:lang w:val="en-GB"/>
        </w:rPr>
      </w:pPr>
    </w:p>
    <w:p w14:paraId="0E65AC7D" w14:textId="0B7671F8" w:rsidR="00665858" w:rsidRPr="009D74C6" w:rsidRDefault="00665858" w:rsidP="00DA41DD">
      <w:pPr>
        <w:pStyle w:val="ListParagraph"/>
        <w:numPr>
          <w:ilvl w:val="0"/>
          <w:numId w:val="25"/>
        </w:numPr>
        <w:shd w:val="clear" w:color="auto" w:fill="FFFFFF"/>
        <w:spacing w:after="0" w:line="240" w:lineRule="auto"/>
        <w:textAlignment w:val="baseline"/>
        <w:rPr>
          <w:rFonts w:eastAsia="Times New Roman" w:cstheme="minorHAnsi"/>
          <w:color w:val="333333"/>
          <w:lang w:val="en-GB"/>
        </w:rPr>
      </w:pPr>
      <w:r w:rsidRPr="00665858">
        <w:rPr>
          <w:rFonts w:eastAsia="Times New Roman" w:cstheme="minorHAnsi"/>
          <w:color w:val="333333"/>
          <w:lang w:val="en-GB"/>
        </w:rPr>
        <w:t>What are some important factors in deciding whether to use stock or cash in an acquisition?</w:t>
      </w:r>
      <w:r>
        <w:rPr>
          <w:rFonts w:eastAsia="Times New Roman" w:cstheme="minorHAnsi"/>
          <w:color w:val="333333"/>
          <w:lang w:val="en-GB"/>
        </w:rPr>
        <w:t xml:space="preserve"> (5 points)</w:t>
      </w:r>
    </w:p>
    <w:p w14:paraId="70254EE4" w14:textId="77777777" w:rsidR="009D74C6" w:rsidRPr="009D74C6" w:rsidRDefault="009D74C6" w:rsidP="009D74C6">
      <w:pPr>
        <w:pStyle w:val="ListParagraph"/>
        <w:rPr>
          <w:rFonts w:eastAsia="Times New Roman" w:cstheme="minorHAnsi"/>
          <w:color w:val="333333"/>
          <w:lang w:val="en-GB"/>
        </w:rPr>
      </w:pPr>
    </w:p>
    <w:p w14:paraId="05019165" w14:textId="640A0667" w:rsidR="009D74C6" w:rsidRPr="009D74C6" w:rsidRDefault="00284E0E" w:rsidP="00DA41DD">
      <w:pPr>
        <w:pStyle w:val="ListParagraph"/>
        <w:numPr>
          <w:ilvl w:val="0"/>
          <w:numId w:val="25"/>
        </w:numPr>
        <w:shd w:val="clear" w:color="auto" w:fill="FFFFFF"/>
        <w:spacing w:after="0" w:line="240" w:lineRule="auto"/>
        <w:textAlignment w:val="baseline"/>
        <w:rPr>
          <w:rFonts w:eastAsia="Times New Roman" w:cstheme="minorHAnsi"/>
          <w:color w:val="333333"/>
          <w:lang w:val="en-GB"/>
        </w:rPr>
      </w:pPr>
      <w:r>
        <w:rPr>
          <w:rFonts w:eastAsia="Times New Roman" w:cstheme="minorHAnsi"/>
          <w:color w:val="333333"/>
          <w:lang w:val="en-GB"/>
        </w:rPr>
        <w:t>Explain what defensive tactics the managers of Teller Company could use to resist acquisition.</w:t>
      </w:r>
      <w:r w:rsidR="00DA41DD" w:rsidRPr="009D74C6">
        <w:rPr>
          <w:rFonts w:eastAsia="Times New Roman" w:cstheme="minorHAnsi"/>
          <w:color w:val="333333"/>
          <w:lang w:val="en-GB"/>
        </w:rPr>
        <w:t xml:space="preserve"> </w:t>
      </w:r>
      <w:r w:rsidR="00DA41DD" w:rsidRPr="009D74C6">
        <w:rPr>
          <w:rFonts w:cstheme="minorHAnsi"/>
        </w:rPr>
        <w:t>(</w:t>
      </w:r>
      <w:r>
        <w:rPr>
          <w:rFonts w:cstheme="minorHAnsi"/>
        </w:rPr>
        <w:t>5</w:t>
      </w:r>
      <w:r w:rsidR="00DA41DD" w:rsidRPr="009D74C6">
        <w:rPr>
          <w:rFonts w:cstheme="minorHAnsi"/>
        </w:rPr>
        <w:t xml:space="preserve"> points)</w:t>
      </w:r>
    </w:p>
    <w:p w14:paraId="6053E803" w14:textId="77777777" w:rsidR="00A41C5D" w:rsidRPr="00DA41DD" w:rsidRDefault="00A41C5D" w:rsidP="00A41C5D">
      <w:pPr>
        <w:shd w:val="clear" w:color="auto" w:fill="FFFFFF"/>
        <w:spacing w:after="0" w:line="240" w:lineRule="auto"/>
        <w:ind w:left="360"/>
        <w:textAlignment w:val="baseline"/>
        <w:rPr>
          <w:rFonts w:eastAsia="Times New Roman" w:cstheme="minorHAnsi"/>
          <w:color w:val="333333"/>
        </w:rPr>
      </w:pPr>
    </w:p>
    <w:p w14:paraId="4FCFF4E9" w14:textId="77777777" w:rsidR="00D56A6E" w:rsidRDefault="00D56A6E" w:rsidP="00DA41DD">
      <w:pPr>
        <w:rPr>
          <w:rFonts w:cstheme="minorHAnsi"/>
          <w:b/>
          <w:bCs/>
        </w:rPr>
      </w:pPr>
    </w:p>
    <w:p w14:paraId="4E3724C0" w14:textId="77777777" w:rsidR="00D56A6E" w:rsidRDefault="00D56A6E" w:rsidP="00DA41DD">
      <w:pPr>
        <w:rPr>
          <w:rFonts w:cstheme="minorHAnsi"/>
          <w:b/>
          <w:bCs/>
        </w:rPr>
      </w:pPr>
    </w:p>
    <w:p w14:paraId="6A674AD6" w14:textId="1164E9FD" w:rsidR="00DA41DD" w:rsidRPr="00935864" w:rsidRDefault="00DA41DD" w:rsidP="00DA41DD">
      <w:pPr>
        <w:rPr>
          <w:rFonts w:cstheme="minorHAnsi"/>
          <w:b/>
          <w:bCs/>
        </w:rPr>
      </w:pPr>
      <w:r w:rsidRPr="00935864">
        <w:rPr>
          <w:rFonts w:cstheme="minorHAnsi"/>
          <w:b/>
          <w:bCs/>
        </w:rPr>
        <w:lastRenderedPageBreak/>
        <w:t xml:space="preserve">CASE </w:t>
      </w:r>
      <w:r w:rsidR="009D74C6">
        <w:rPr>
          <w:rFonts w:cstheme="minorHAnsi"/>
          <w:b/>
          <w:bCs/>
        </w:rPr>
        <w:t>4</w:t>
      </w:r>
      <w:r>
        <w:rPr>
          <w:rFonts w:cstheme="minorHAnsi"/>
          <w:b/>
          <w:bCs/>
        </w:rPr>
        <w:t xml:space="preserve"> </w:t>
      </w:r>
      <w:r w:rsidRPr="00935864">
        <w:rPr>
          <w:rFonts w:cstheme="minorHAnsi"/>
          <w:b/>
          <w:bCs/>
        </w:rPr>
        <w:t>(</w:t>
      </w:r>
      <w:r w:rsidR="009D74C6">
        <w:rPr>
          <w:rFonts w:cstheme="minorHAnsi"/>
          <w:b/>
          <w:bCs/>
        </w:rPr>
        <w:t>2</w:t>
      </w:r>
      <w:r w:rsidR="00F61361">
        <w:rPr>
          <w:rFonts w:cstheme="minorHAnsi"/>
          <w:b/>
          <w:bCs/>
        </w:rPr>
        <w:t>5</w:t>
      </w:r>
      <w:r>
        <w:rPr>
          <w:rFonts w:cstheme="minorHAnsi"/>
          <w:b/>
          <w:bCs/>
        </w:rPr>
        <w:t xml:space="preserve"> </w:t>
      </w:r>
      <w:r w:rsidRPr="00935864">
        <w:rPr>
          <w:rFonts w:cstheme="minorHAnsi"/>
          <w:b/>
          <w:bCs/>
        </w:rPr>
        <w:t xml:space="preserve">points) </w:t>
      </w:r>
    </w:p>
    <w:p w14:paraId="6BD42871" w14:textId="58902845" w:rsidR="0029613F" w:rsidRPr="0029613F" w:rsidRDefault="0029613F" w:rsidP="0029613F">
      <w:pPr>
        <w:rPr>
          <w:rFonts w:cstheme="minorHAnsi"/>
        </w:rPr>
      </w:pPr>
      <w:r w:rsidRPr="0029613F">
        <w:rPr>
          <w:rFonts w:cstheme="minorHAnsi"/>
        </w:rPr>
        <w:t>N</w:t>
      </w:r>
      <w:r w:rsidR="004726D5">
        <w:rPr>
          <w:rFonts w:cstheme="minorHAnsi"/>
        </w:rPr>
        <w:t>ancy</w:t>
      </w:r>
      <w:r w:rsidRPr="0029613F">
        <w:rPr>
          <w:rFonts w:cstheme="minorHAnsi"/>
        </w:rPr>
        <w:t xml:space="preserve"> </w:t>
      </w:r>
      <w:r w:rsidR="004726D5" w:rsidRPr="00284E0E">
        <w:rPr>
          <w:rFonts w:cstheme="minorHAnsi"/>
          <w:lang w:val="en-GB"/>
        </w:rPr>
        <w:t>Corp</w:t>
      </w:r>
      <w:r w:rsidR="004726D5">
        <w:rPr>
          <w:rFonts w:cstheme="minorHAnsi"/>
          <w:lang w:val="en-GB"/>
        </w:rPr>
        <w:t>oration</w:t>
      </w:r>
      <w:r w:rsidRPr="0029613F">
        <w:rPr>
          <w:rFonts w:cstheme="minorHAnsi"/>
        </w:rPr>
        <w:t xml:space="preserve"> </w:t>
      </w:r>
      <w:r>
        <w:rPr>
          <w:rFonts w:cstheme="minorHAnsi"/>
        </w:rPr>
        <w:t>i</w:t>
      </w:r>
      <w:r w:rsidRPr="0029613F">
        <w:rPr>
          <w:rFonts w:cstheme="minorHAnsi"/>
        </w:rPr>
        <w:t>s suffering from financial distress</w:t>
      </w:r>
      <w:r>
        <w:rPr>
          <w:rFonts w:cstheme="minorHAnsi"/>
        </w:rPr>
        <w:t xml:space="preserve"> as it can be seen from its </w:t>
      </w:r>
      <w:r w:rsidRPr="0029613F">
        <w:rPr>
          <w:rFonts w:cstheme="minorHAnsi"/>
        </w:rPr>
        <w:t>balance shee</w:t>
      </w:r>
      <w:r>
        <w:rPr>
          <w:rFonts w:cstheme="minorHAnsi"/>
        </w:rPr>
        <w:t>t</w:t>
      </w:r>
      <w:r w:rsidRPr="0029613F">
        <w:rPr>
          <w:rFonts w:cstheme="minorHAnsi"/>
        </w:rPr>
        <w:t xml:space="preserve">: </w:t>
      </w:r>
    </w:p>
    <w:p w14:paraId="452061AC" w14:textId="5432BF98" w:rsidR="0029613F" w:rsidRPr="0029613F" w:rsidRDefault="004726D5" w:rsidP="0029613F">
      <w:pPr>
        <w:rPr>
          <w:rFonts w:cstheme="minorHAnsi"/>
        </w:rPr>
      </w:pPr>
      <w:r>
        <w:rPr>
          <w:noProof/>
        </w:rPr>
        <w:drawing>
          <wp:inline distT="0" distB="0" distL="0" distR="0" wp14:anchorId="5667C0B0" wp14:editId="1E421EE9">
            <wp:extent cx="4748748" cy="187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3303" cy="1882936"/>
                    </a:xfrm>
                    <a:prstGeom prst="rect">
                      <a:avLst/>
                    </a:prstGeom>
                    <a:noFill/>
                    <a:ln>
                      <a:noFill/>
                    </a:ln>
                  </pic:spPr>
                </pic:pic>
              </a:graphicData>
            </a:graphic>
          </wp:inline>
        </w:drawing>
      </w:r>
    </w:p>
    <w:p w14:paraId="1BF9875E" w14:textId="427B33BF" w:rsidR="0029613F" w:rsidRPr="0029613F" w:rsidRDefault="0029613F" w:rsidP="0029613F">
      <w:pPr>
        <w:rPr>
          <w:rFonts w:cstheme="minorHAnsi"/>
        </w:rPr>
      </w:pPr>
      <w:r w:rsidRPr="0029613F">
        <w:rPr>
          <w:rFonts w:cstheme="minorHAnsi"/>
        </w:rPr>
        <w:t xml:space="preserve"> Two scenarios are possible for </w:t>
      </w:r>
      <w:r w:rsidR="004726D5" w:rsidRPr="0029613F">
        <w:rPr>
          <w:rFonts w:cstheme="minorHAnsi"/>
        </w:rPr>
        <w:t>N</w:t>
      </w:r>
      <w:r w:rsidR="004726D5">
        <w:rPr>
          <w:rFonts w:cstheme="minorHAnsi"/>
        </w:rPr>
        <w:t>ancy</w:t>
      </w:r>
      <w:r w:rsidRPr="0029613F">
        <w:rPr>
          <w:rFonts w:cstheme="minorHAnsi"/>
        </w:rPr>
        <w:t xml:space="preserve"> in Year 3:</w:t>
      </w:r>
    </w:p>
    <w:p w14:paraId="0138D6DF" w14:textId="0B5B4451" w:rsidR="0029613F" w:rsidRDefault="0029613F" w:rsidP="0029613F">
      <w:pPr>
        <w:rPr>
          <w:rFonts w:cstheme="minorHAnsi"/>
        </w:rPr>
      </w:pPr>
      <w:r w:rsidRPr="0029613F">
        <w:rPr>
          <w:rFonts w:cstheme="minorHAnsi"/>
        </w:rPr>
        <w:t xml:space="preserve">In scenario 1, Year 3 for </w:t>
      </w:r>
      <w:r w:rsidR="004726D5" w:rsidRPr="0029613F">
        <w:rPr>
          <w:rFonts w:cstheme="minorHAnsi"/>
        </w:rPr>
        <w:t>N</w:t>
      </w:r>
      <w:r w:rsidR="004726D5">
        <w:rPr>
          <w:rFonts w:cstheme="minorHAnsi"/>
        </w:rPr>
        <w:t>ancy</w:t>
      </w:r>
      <w:r w:rsidR="004726D5" w:rsidRPr="0029613F">
        <w:rPr>
          <w:rFonts w:cstheme="minorHAnsi"/>
        </w:rPr>
        <w:t xml:space="preserve"> </w:t>
      </w:r>
      <w:r w:rsidRPr="0029613F">
        <w:rPr>
          <w:rFonts w:cstheme="minorHAnsi"/>
        </w:rPr>
        <w:t xml:space="preserve">is expected to result in an additional $150,000 operating loss. </w:t>
      </w:r>
    </w:p>
    <w:p w14:paraId="65F01BBE" w14:textId="2A5FB6E5" w:rsidR="0029613F" w:rsidRDefault="0029613F" w:rsidP="0029613F">
      <w:pPr>
        <w:rPr>
          <w:rFonts w:cstheme="minorHAnsi"/>
        </w:rPr>
      </w:pPr>
      <w:r>
        <w:rPr>
          <w:rFonts w:cstheme="minorHAnsi"/>
        </w:rPr>
        <w:t>In</w:t>
      </w:r>
      <w:r w:rsidRPr="0029613F">
        <w:rPr>
          <w:rFonts w:cstheme="minorHAnsi"/>
        </w:rPr>
        <w:t xml:space="preserve"> scenario 2</w:t>
      </w:r>
      <w:r>
        <w:rPr>
          <w:rFonts w:cstheme="minorHAnsi"/>
        </w:rPr>
        <w:t>, Year 3</w:t>
      </w:r>
      <w:r w:rsidRPr="0029613F">
        <w:rPr>
          <w:rFonts w:cstheme="minorHAnsi"/>
        </w:rPr>
        <w:t xml:space="preserve"> is expected to be a “breakout” year for </w:t>
      </w:r>
      <w:r w:rsidR="004726D5" w:rsidRPr="0029613F">
        <w:rPr>
          <w:rFonts w:cstheme="minorHAnsi"/>
        </w:rPr>
        <w:t>N</w:t>
      </w:r>
      <w:r w:rsidR="004726D5">
        <w:rPr>
          <w:rFonts w:cstheme="minorHAnsi"/>
        </w:rPr>
        <w:t>ancy</w:t>
      </w:r>
      <w:r w:rsidRPr="0029613F">
        <w:rPr>
          <w:rFonts w:cstheme="minorHAnsi"/>
        </w:rPr>
        <w:t xml:space="preserve"> when higher sales and lower costs owing to economies of scale are forecasted to produce operating profits of $250,000 in Year 3. </w:t>
      </w:r>
    </w:p>
    <w:p w14:paraId="56C1AA7E" w14:textId="2EB0C6A9" w:rsidR="0029613F" w:rsidRPr="0029613F" w:rsidRDefault="0029613F" w:rsidP="0029613F">
      <w:pPr>
        <w:rPr>
          <w:rFonts w:cstheme="minorHAnsi"/>
        </w:rPr>
      </w:pPr>
      <w:r w:rsidRPr="0029613F">
        <w:rPr>
          <w:rFonts w:cstheme="minorHAnsi"/>
        </w:rPr>
        <w:t xml:space="preserve">Total assets are expected to remain at $200,000 under either scenario. Total debt will be increased to finance additional operating losses. </w:t>
      </w:r>
      <w:r>
        <w:rPr>
          <w:rFonts w:cstheme="minorHAnsi"/>
        </w:rPr>
        <w:t>O</w:t>
      </w:r>
      <w:r w:rsidRPr="0029613F">
        <w:rPr>
          <w:rFonts w:cstheme="minorHAnsi"/>
        </w:rPr>
        <w:t xml:space="preserve">perating profits will be used to reduce total debt. </w:t>
      </w:r>
    </w:p>
    <w:p w14:paraId="5A3C152C" w14:textId="6F4D3256" w:rsidR="0029613F" w:rsidRDefault="0029613F" w:rsidP="0029613F">
      <w:pPr>
        <w:shd w:val="clear" w:color="auto" w:fill="FFFFFF"/>
        <w:spacing w:after="0" w:line="240" w:lineRule="auto"/>
        <w:textAlignment w:val="baseline"/>
        <w:rPr>
          <w:rFonts w:eastAsia="Times New Roman" w:cstheme="minorHAnsi"/>
          <w:b/>
          <w:bCs/>
          <w:color w:val="333333"/>
          <w:bdr w:val="none" w:sz="0" w:space="0" w:color="auto" w:frame="1"/>
        </w:rPr>
      </w:pPr>
      <w:r w:rsidRPr="00F04175">
        <w:rPr>
          <w:rFonts w:eastAsia="Times New Roman" w:cstheme="minorHAnsi"/>
          <w:b/>
          <w:bCs/>
          <w:color w:val="333333"/>
          <w:bdr w:val="none" w:sz="0" w:space="0" w:color="auto" w:frame="1"/>
        </w:rPr>
        <w:t>Instructions</w:t>
      </w:r>
      <w:r w:rsidRPr="00935864">
        <w:rPr>
          <w:rFonts w:eastAsia="Times New Roman" w:cstheme="minorHAnsi"/>
          <w:b/>
          <w:bCs/>
          <w:color w:val="333333"/>
          <w:bdr w:val="none" w:sz="0" w:space="0" w:color="auto" w:frame="1"/>
        </w:rPr>
        <w:t>:</w:t>
      </w:r>
    </w:p>
    <w:p w14:paraId="6E512674" w14:textId="77777777" w:rsidR="004726D5" w:rsidRDefault="004726D5" w:rsidP="0029613F">
      <w:pPr>
        <w:shd w:val="clear" w:color="auto" w:fill="FFFFFF"/>
        <w:spacing w:after="0" w:line="240" w:lineRule="auto"/>
        <w:textAlignment w:val="baseline"/>
        <w:rPr>
          <w:rFonts w:eastAsia="Times New Roman" w:cstheme="minorHAnsi"/>
          <w:b/>
          <w:bCs/>
          <w:color w:val="333333"/>
          <w:bdr w:val="none" w:sz="0" w:space="0" w:color="auto" w:frame="1"/>
        </w:rPr>
      </w:pPr>
    </w:p>
    <w:p w14:paraId="0069044C" w14:textId="38FB03F7" w:rsidR="0029613F" w:rsidRDefault="0029613F" w:rsidP="0029613F">
      <w:pPr>
        <w:pStyle w:val="ListParagraph"/>
        <w:numPr>
          <w:ilvl w:val="0"/>
          <w:numId w:val="33"/>
        </w:numPr>
        <w:rPr>
          <w:rFonts w:cstheme="minorHAnsi"/>
        </w:rPr>
      </w:pPr>
      <w:r w:rsidRPr="0029613F">
        <w:rPr>
          <w:rFonts w:cstheme="minorHAnsi"/>
        </w:rPr>
        <w:t xml:space="preserve">Show </w:t>
      </w:r>
      <w:r w:rsidR="004726D5" w:rsidRPr="0029613F">
        <w:rPr>
          <w:rFonts w:cstheme="minorHAnsi"/>
        </w:rPr>
        <w:t>N</w:t>
      </w:r>
      <w:r w:rsidR="004726D5">
        <w:rPr>
          <w:rFonts w:cstheme="minorHAnsi"/>
        </w:rPr>
        <w:t>ancy</w:t>
      </w:r>
      <w:r w:rsidRPr="0029613F">
        <w:rPr>
          <w:rFonts w:cstheme="minorHAnsi"/>
        </w:rPr>
        <w:t xml:space="preserve">’s balance sheets under both scenarios. </w:t>
      </w:r>
      <w:r w:rsidR="00F61361">
        <w:rPr>
          <w:rFonts w:cstheme="minorHAnsi"/>
        </w:rPr>
        <w:t>(10 points)</w:t>
      </w:r>
    </w:p>
    <w:p w14:paraId="091D9338" w14:textId="77777777" w:rsidR="0029613F" w:rsidRPr="0029613F" w:rsidRDefault="0029613F" w:rsidP="0029613F">
      <w:pPr>
        <w:pStyle w:val="ListParagraph"/>
        <w:rPr>
          <w:rFonts w:cstheme="minorHAnsi"/>
        </w:rPr>
      </w:pPr>
    </w:p>
    <w:p w14:paraId="405D0301" w14:textId="1432A961" w:rsidR="0029613F" w:rsidRDefault="0029613F" w:rsidP="0029613F">
      <w:pPr>
        <w:pStyle w:val="ListParagraph"/>
        <w:numPr>
          <w:ilvl w:val="0"/>
          <w:numId w:val="33"/>
        </w:numPr>
        <w:rPr>
          <w:rFonts w:cstheme="minorHAnsi"/>
        </w:rPr>
      </w:pPr>
      <w:r w:rsidRPr="0029613F">
        <w:rPr>
          <w:rFonts w:cstheme="minorHAnsi"/>
        </w:rPr>
        <w:t xml:space="preserve">Based on your analysis, will </w:t>
      </w:r>
      <w:r w:rsidR="004726D5" w:rsidRPr="0029613F">
        <w:rPr>
          <w:rFonts w:cstheme="minorHAnsi"/>
        </w:rPr>
        <w:t>N</w:t>
      </w:r>
      <w:r w:rsidR="004726D5">
        <w:rPr>
          <w:rFonts w:cstheme="minorHAnsi"/>
        </w:rPr>
        <w:t>ancy</w:t>
      </w:r>
      <w:r w:rsidR="004726D5" w:rsidRPr="0029613F">
        <w:rPr>
          <w:rFonts w:cstheme="minorHAnsi"/>
        </w:rPr>
        <w:t xml:space="preserve"> </w:t>
      </w:r>
      <w:r w:rsidR="004726D5" w:rsidRPr="00284E0E">
        <w:rPr>
          <w:rFonts w:cstheme="minorHAnsi"/>
          <w:lang w:val="en-GB"/>
        </w:rPr>
        <w:t>Corp</w:t>
      </w:r>
      <w:r w:rsidR="004726D5">
        <w:rPr>
          <w:rFonts w:cstheme="minorHAnsi"/>
          <w:lang w:val="en-GB"/>
        </w:rPr>
        <w:t>oration</w:t>
      </w:r>
      <w:r w:rsidR="004726D5" w:rsidRPr="0029613F">
        <w:rPr>
          <w:rFonts w:cstheme="minorHAnsi"/>
        </w:rPr>
        <w:t xml:space="preserve"> </w:t>
      </w:r>
      <w:r w:rsidRPr="0029613F">
        <w:rPr>
          <w:rFonts w:cstheme="minorHAnsi"/>
        </w:rPr>
        <w:t xml:space="preserve">still be balance sheet insolvent in Year 3 under scenario 1? If this trend continues, would you describe </w:t>
      </w:r>
      <w:r w:rsidR="00BD4E00" w:rsidRPr="0029613F">
        <w:rPr>
          <w:rFonts w:cstheme="minorHAnsi"/>
        </w:rPr>
        <w:t>N</w:t>
      </w:r>
      <w:r w:rsidR="00BD4E00">
        <w:rPr>
          <w:rFonts w:cstheme="minorHAnsi"/>
        </w:rPr>
        <w:t>ancy</w:t>
      </w:r>
      <w:r w:rsidRPr="0029613F">
        <w:rPr>
          <w:rFonts w:cstheme="minorHAnsi"/>
        </w:rPr>
        <w:t xml:space="preserve">’s financial distress as a temporary or a permanent problem? </w:t>
      </w:r>
      <w:r w:rsidR="00F61361">
        <w:rPr>
          <w:rFonts w:cstheme="minorHAnsi"/>
        </w:rPr>
        <w:t xml:space="preserve"> (5 points)</w:t>
      </w:r>
    </w:p>
    <w:p w14:paraId="4B492284" w14:textId="77777777" w:rsidR="0029613F" w:rsidRPr="0029613F" w:rsidRDefault="0029613F" w:rsidP="0029613F">
      <w:pPr>
        <w:pStyle w:val="ListParagraph"/>
        <w:rPr>
          <w:rFonts w:cstheme="minorHAnsi"/>
        </w:rPr>
      </w:pPr>
    </w:p>
    <w:p w14:paraId="4CEA5940" w14:textId="58BD186F" w:rsidR="0029613F" w:rsidRDefault="0029613F" w:rsidP="0029613F">
      <w:pPr>
        <w:pStyle w:val="ListParagraph"/>
        <w:numPr>
          <w:ilvl w:val="0"/>
          <w:numId w:val="33"/>
        </w:numPr>
        <w:rPr>
          <w:rFonts w:cstheme="minorHAnsi"/>
        </w:rPr>
      </w:pPr>
      <w:r w:rsidRPr="0029613F">
        <w:rPr>
          <w:rFonts w:cstheme="minorHAnsi"/>
        </w:rPr>
        <w:t xml:space="preserve">Based on your analysis, will </w:t>
      </w:r>
      <w:r w:rsidR="004726D5" w:rsidRPr="0029613F">
        <w:rPr>
          <w:rFonts w:cstheme="minorHAnsi"/>
        </w:rPr>
        <w:t>N</w:t>
      </w:r>
      <w:r w:rsidR="004726D5">
        <w:rPr>
          <w:rFonts w:cstheme="minorHAnsi"/>
        </w:rPr>
        <w:t>ancy</w:t>
      </w:r>
      <w:r w:rsidR="004726D5" w:rsidRPr="0029613F">
        <w:rPr>
          <w:rFonts w:cstheme="minorHAnsi"/>
        </w:rPr>
        <w:t xml:space="preserve"> </w:t>
      </w:r>
      <w:r w:rsidR="004726D5" w:rsidRPr="00284E0E">
        <w:rPr>
          <w:rFonts w:cstheme="minorHAnsi"/>
          <w:lang w:val="en-GB"/>
        </w:rPr>
        <w:t>Corp</w:t>
      </w:r>
      <w:r w:rsidR="004726D5">
        <w:rPr>
          <w:rFonts w:cstheme="minorHAnsi"/>
          <w:lang w:val="en-GB"/>
        </w:rPr>
        <w:t>oration</w:t>
      </w:r>
      <w:r w:rsidR="004726D5" w:rsidRPr="0029613F">
        <w:rPr>
          <w:rFonts w:cstheme="minorHAnsi"/>
        </w:rPr>
        <w:t xml:space="preserve"> </w:t>
      </w:r>
      <w:r w:rsidRPr="0029613F">
        <w:rPr>
          <w:rFonts w:cstheme="minorHAnsi"/>
        </w:rPr>
        <w:t xml:space="preserve">still be balance sheet insolvent in Year 3 under scenario 2? If this trend continues, would you describe </w:t>
      </w:r>
      <w:r w:rsidR="00BD4E00" w:rsidRPr="0029613F">
        <w:rPr>
          <w:rFonts w:cstheme="minorHAnsi"/>
        </w:rPr>
        <w:t>N</w:t>
      </w:r>
      <w:r w:rsidR="00BD4E00">
        <w:rPr>
          <w:rFonts w:cstheme="minorHAnsi"/>
        </w:rPr>
        <w:t>ancy</w:t>
      </w:r>
      <w:r w:rsidRPr="0029613F">
        <w:rPr>
          <w:rFonts w:cstheme="minorHAnsi"/>
        </w:rPr>
        <w:t>’s financial distress as a temporary or a permanent problem?</w:t>
      </w:r>
      <w:r w:rsidR="004726D5">
        <w:rPr>
          <w:rFonts w:cstheme="minorHAnsi"/>
        </w:rPr>
        <w:t xml:space="preserve"> </w:t>
      </w:r>
      <w:r w:rsidR="00F61361">
        <w:rPr>
          <w:rFonts w:cstheme="minorHAnsi"/>
        </w:rPr>
        <w:t>(5 points)</w:t>
      </w:r>
    </w:p>
    <w:p w14:paraId="29C56C05" w14:textId="77777777" w:rsidR="004726D5" w:rsidRPr="004726D5" w:rsidRDefault="004726D5" w:rsidP="004726D5">
      <w:pPr>
        <w:pStyle w:val="ListParagraph"/>
        <w:rPr>
          <w:rFonts w:cstheme="minorHAnsi"/>
        </w:rPr>
      </w:pPr>
    </w:p>
    <w:p w14:paraId="0FAC7AC5" w14:textId="1B115A5C" w:rsidR="004726D5" w:rsidRPr="004726D5" w:rsidRDefault="008F753D" w:rsidP="004726D5">
      <w:pPr>
        <w:pStyle w:val="ListParagraph"/>
        <w:numPr>
          <w:ilvl w:val="0"/>
          <w:numId w:val="33"/>
        </w:numPr>
        <w:rPr>
          <w:rFonts w:cstheme="minorHAnsi"/>
        </w:rPr>
      </w:pPr>
      <w:r>
        <w:rPr>
          <w:rFonts w:cstheme="minorHAnsi"/>
          <w:lang w:val="en-GB"/>
        </w:rPr>
        <w:t xml:space="preserve">There are two basic options in the situation of financial distress: </w:t>
      </w:r>
      <w:r w:rsidR="004726D5" w:rsidRPr="004726D5">
        <w:rPr>
          <w:rFonts w:cstheme="minorHAnsi"/>
          <w:lang w:val="en-GB"/>
        </w:rPr>
        <w:t xml:space="preserve">liquidation </w:t>
      </w:r>
      <w:r>
        <w:rPr>
          <w:rFonts w:cstheme="minorHAnsi"/>
          <w:lang w:val="en-GB"/>
        </w:rPr>
        <w:t>or</w:t>
      </w:r>
      <w:r w:rsidR="004726D5" w:rsidRPr="004726D5">
        <w:rPr>
          <w:rFonts w:cstheme="minorHAnsi"/>
          <w:lang w:val="en-GB"/>
        </w:rPr>
        <w:t xml:space="preserve"> reorganization</w:t>
      </w:r>
      <w:r>
        <w:rPr>
          <w:rFonts w:cstheme="minorHAnsi"/>
          <w:lang w:val="en-GB"/>
        </w:rPr>
        <w:t>. Explain them.</w:t>
      </w:r>
      <w:r w:rsidR="00F61361">
        <w:rPr>
          <w:rFonts w:cstheme="minorHAnsi"/>
          <w:lang w:val="en-GB"/>
        </w:rPr>
        <w:t xml:space="preserve"> </w:t>
      </w:r>
      <w:r w:rsidR="00F61361">
        <w:rPr>
          <w:rFonts w:cstheme="minorHAnsi"/>
        </w:rPr>
        <w:t>(5 points)</w:t>
      </w:r>
    </w:p>
    <w:p w14:paraId="2E75C79A" w14:textId="77777777" w:rsidR="0029613F" w:rsidRPr="0029613F" w:rsidRDefault="0029613F" w:rsidP="0029613F">
      <w:pPr>
        <w:pStyle w:val="ListParagraph"/>
        <w:rPr>
          <w:rFonts w:cstheme="minorHAnsi"/>
        </w:rPr>
      </w:pPr>
    </w:p>
    <w:p w14:paraId="2FDCB710" w14:textId="4167B389" w:rsidR="00AD0D83" w:rsidRDefault="00AD0D83" w:rsidP="00151310">
      <w:pPr>
        <w:rPr>
          <w:rFonts w:cstheme="minorHAnsi"/>
          <w:b/>
          <w:bCs/>
        </w:rPr>
      </w:pPr>
    </w:p>
    <w:p w14:paraId="161DC4A0" w14:textId="77777777" w:rsidR="0029613F" w:rsidRPr="0029613F" w:rsidRDefault="0029613F" w:rsidP="00151310">
      <w:pPr>
        <w:rPr>
          <w:rFonts w:cstheme="minorHAnsi"/>
          <w:b/>
          <w:bCs/>
          <w:lang w:val="en-GB"/>
        </w:rPr>
      </w:pPr>
    </w:p>
    <w:p w14:paraId="1C04C00F" w14:textId="77777777" w:rsidR="00DC257C" w:rsidRPr="00DF302A" w:rsidRDefault="00DC257C" w:rsidP="00DC257C">
      <w:pPr>
        <w:rPr>
          <w:rFonts w:ascii="Calibri" w:hAnsi="Calibri" w:cs="Calibri"/>
          <w:b/>
          <w:color w:val="02AA8F"/>
        </w:rPr>
      </w:pPr>
      <w:r w:rsidRPr="00DF302A">
        <w:rPr>
          <w:rFonts w:ascii="Calibri" w:hAnsi="Calibri" w:cs="Calibri"/>
          <w:b/>
          <w:color w:val="02AA8F"/>
        </w:rPr>
        <w:lastRenderedPageBreak/>
        <w:t>Rubrics</w:t>
      </w:r>
    </w:p>
    <w:tbl>
      <w:tblPr>
        <w:tblStyle w:val="Tablaconcuadrcula1"/>
        <w:tblW w:w="0" w:type="auto"/>
        <w:tblLook w:val="04A0" w:firstRow="1" w:lastRow="0" w:firstColumn="1" w:lastColumn="0" w:noHBand="0" w:noVBand="1"/>
      </w:tblPr>
      <w:tblGrid>
        <w:gridCol w:w="1242"/>
        <w:gridCol w:w="6506"/>
      </w:tblGrid>
      <w:tr w:rsidR="00DC257C" w:rsidRPr="00DF302A" w14:paraId="04EE1CB1" w14:textId="77777777" w:rsidTr="003250C1">
        <w:tc>
          <w:tcPr>
            <w:tcW w:w="1242" w:type="dxa"/>
          </w:tcPr>
          <w:p w14:paraId="7D48D35E" w14:textId="77777777" w:rsidR="00DC257C" w:rsidRPr="00DF302A" w:rsidRDefault="00DC257C" w:rsidP="003250C1">
            <w:pPr>
              <w:rPr>
                <w:rFonts w:ascii="Calibri" w:eastAsia="Times New Roman" w:hAnsi="Calibri" w:cs="Calibri"/>
                <w:lang w:val="es-ES" w:eastAsia="es-ES"/>
              </w:rPr>
            </w:pPr>
          </w:p>
        </w:tc>
        <w:tc>
          <w:tcPr>
            <w:tcW w:w="6506" w:type="dxa"/>
          </w:tcPr>
          <w:p w14:paraId="6DE1A7C5" w14:textId="77777777" w:rsidR="00DC257C" w:rsidRPr="00DF302A" w:rsidRDefault="00DC257C" w:rsidP="003250C1">
            <w:pPr>
              <w:rPr>
                <w:rFonts w:ascii="Calibri" w:eastAsia="Times New Roman" w:hAnsi="Calibri" w:cs="Calibri"/>
                <w:b/>
                <w:bCs/>
                <w:lang w:val="es-ES" w:eastAsia="es-ES"/>
              </w:rPr>
            </w:pPr>
            <w:r w:rsidRPr="00DF302A">
              <w:rPr>
                <w:rFonts w:ascii="Calibri" w:eastAsia="Times New Roman" w:hAnsi="Calibri" w:cs="Calibri"/>
                <w:b/>
                <w:bCs/>
                <w:lang w:val="es-ES" w:eastAsia="es-ES"/>
              </w:rPr>
              <w:t>Descriptor</w:t>
            </w:r>
          </w:p>
        </w:tc>
      </w:tr>
      <w:tr w:rsidR="00DC257C" w:rsidRPr="00DF302A" w14:paraId="6DAF8AFF" w14:textId="77777777" w:rsidTr="003250C1">
        <w:tc>
          <w:tcPr>
            <w:tcW w:w="1242" w:type="dxa"/>
          </w:tcPr>
          <w:p w14:paraId="3DCF69F9" w14:textId="77777777" w:rsidR="00DC257C" w:rsidRPr="00DF302A" w:rsidRDefault="00DC257C" w:rsidP="003250C1">
            <w:pPr>
              <w:rPr>
                <w:rFonts w:ascii="Calibri" w:eastAsia="Times New Roman" w:hAnsi="Calibri" w:cs="Calibri"/>
                <w:lang w:val="es-ES" w:eastAsia="es-ES"/>
              </w:rPr>
            </w:pPr>
            <w:r w:rsidRPr="00DF302A">
              <w:rPr>
                <w:rFonts w:ascii="Calibri" w:eastAsia="Times New Roman" w:hAnsi="Calibri" w:cs="Calibri"/>
                <w:lang w:val="es-ES" w:eastAsia="es-ES"/>
              </w:rPr>
              <w:t>9-10</w:t>
            </w:r>
          </w:p>
        </w:tc>
        <w:tc>
          <w:tcPr>
            <w:tcW w:w="6506" w:type="dxa"/>
          </w:tcPr>
          <w:p w14:paraId="59214DB9" w14:textId="77777777" w:rsidR="00DC257C" w:rsidRPr="00DF302A" w:rsidRDefault="00DC257C" w:rsidP="003250C1">
            <w:pPr>
              <w:rPr>
                <w:rFonts w:ascii="Calibri" w:eastAsia="Times New Roman" w:hAnsi="Calibri" w:cs="Calibri"/>
                <w:lang w:val="en-GB" w:eastAsia="es-ES"/>
              </w:rPr>
            </w:pPr>
            <w:r w:rsidRPr="00DF302A">
              <w:rPr>
                <w:rFonts w:ascii="Calibri" w:eastAsia="Times New Roman" w:hAnsi="Calibri" w:cs="Calibri"/>
                <w:lang w:val="en-GB" w:eastAsia="es-ES"/>
              </w:rPr>
              <w:t>The student demonstrates an excellent understanding of the concepts.</w:t>
            </w:r>
          </w:p>
        </w:tc>
      </w:tr>
      <w:tr w:rsidR="00DC257C" w:rsidRPr="00DF302A" w14:paraId="6FBBF4FF" w14:textId="77777777" w:rsidTr="003250C1">
        <w:tc>
          <w:tcPr>
            <w:tcW w:w="1242" w:type="dxa"/>
          </w:tcPr>
          <w:p w14:paraId="02743BD9" w14:textId="77777777" w:rsidR="00DC257C" w:rsidRPr="00DF302A" w:rsidRDefault="00DC257C" w:rsidP="003250C1">
            <w:pPr>
              <w:rPr>
                <w:rFonts w:ascii="Calibri" w:eastAsia="Times New Roman" w:hAnsi="Calibri" w:cs="Calibri"/>
                <w:lang w:val="es-ES" w:eastAsia="es-ES"/>
              </w:rPr>
            </w:pPr>
            <w:r w:rsidRPr="00DF302A">
              <w:rPr>
                <w:rFonts w:ascii="Calibri" w:eastAsia="Times New Roman" w:hAnsi="Calibri" w:cs="Calibri"/>
                <w:lang w:val="es-ES" w:eastAsia="es-ES"/>
              </w:rPr>
              <w:t>8-8.9</w:t>
            </w:r>
          </w:p>
        </w:tc>
        <w:tc>
          <w:tcPr>
            <w:tcW w:w="6506" w:type="dxa"/>
          </w:tcPr>
          <w:p w14:paraId="402893D4" w14:textId="77777777" w:rsidR="00DC257C" w:rsidRPr="00DF302A" w:rsidRDefault="00DC257C" w:rsidP="003250C1">
            <w:pPr>
              <w:rPr>
                <w:rFonts w:ascii="Calibri" w:eastAsia="Times New Roman" w:hAnsi="Calibri" w:cs="Calibri"/>
                <w:lang w:val="en-GB" w:eastAsia="es-ES"/>
              </w:rPr>
            </w:pPr>
            <w:r w:rsidRPr="00DF302A">
              <w:rPr>
                <w:rFonts w:ascii="Calibri" w:eastAsia="Times New Roman" w:hAnsi="Calibri" w:cs="Calibri"/>
                <w:lang w:val="en-GB" w:eastAsia="es-ES"/>
              </w:rPr>
              <w:t>The student demonstrates a good understanding of the concepts.</w:t>
            </w:r>
          </w:p>
        </w:tc>
      </w:tr>
      <w:tr w:rsidR="00DC257C" w:rsidRPr="00DF302A" w14:paraId="594BEFB0" w14:textId="77777777" w:rsidTr="003250C1">
        <w:tc>
          <w:tcPr>
            <w:tcW w:w="1242" w:type="dxa"/>
          </w:tcPr>
          <w:p w14:paraId="18B2C856" w14:textId="77777777" w:rsidR="00DC257C" w:rsidRPr="00DF302A" w:rsidRDefault="00DC257C" w:rsidP="003250C1">
            <w:pPr>
              <w:rPr>
                <w:rFonts w:ascii="Calibri" w:eastAsia="Times New Roman" w:hAnsi="Calibri" w:cs="Calibri"/>
                <w:lang w:val="es-ES" w:eastAsia="es-ES"/>
              </w:rPr>
            </w:pPr>
            <w:r w:rsidRPr="00DF302A">
              <w:rPr>
                <w:rFonts w:ascii="Calibri" w:eastAsia="Times New Roman" w:hAnsi="Calibri" w:cs="Calibri"/>
                <w:lang w:val="es-ES" w:eastAsia="es-ES"/>
              </w:rPr>
              <w:t>7-7.9</w:t>
            </w:r>
          </w:p>
        </w:tc>
        <w:tc>
          <w:tcPr>
            <w:tcW w:w="6506" w:type="dxa"/>
          </w:tcPr>
          <w:p w14:paraId="1DBC3BB9" w14:textId="77777777" w:rsidR="00DC257C" w:rsidRPr="00DF302A" w:rsidRDefault="00DC257C" w:rsidP="003250C1">
            <w:pPr>
              <w:rPr>
                <w:rFonts w:ascii="Calibri" w:eastAsia="Times New Roman" w:hAnsi="Calibri" w:cs="Calibri"/>
                <w:lang w:val="en-GB" w:eastAsia="es-ES"/>
              </w:rPr>
            </w:pPr>
            <w:r w:rsidRPr="00DF302A">
              <w:rPr>
                <w:rFonts w:ascii="Calibri" w:eastAsia="Times New Roman" w:hAnsi="Calibri" w:cs="Calibri"/>
                <w:lang w:val="en-GB" w:eastAsia="es-ES"/>
              </w:rPr>
              <w:t>The student demonstrates a fair understanding of the concepts.</w:t>
            </w:r>
          </w:p>
        </w:tc>
      </w:tr>
      <w:tr w:rsidR="00DC257C" w:rsidRPr="00DF302A" w14:paraId="0E1DE429" w14:textId="77777777" w:rsidTr="003250C1">
        <w:tc>
          <w:tcPr>
            <w:tcW w:w="1242" w:type="dxa"/>
          </w:tcPr>
          <w:p w14:paraId="513717B7" w14:textId="77777777" w:rsidR="00DC257C" w:rsidRPr="00DF302A" w:rsidRDefault="00DC257C" w:rsidP="003250C1">
            <w:pPr>
              <w:rPr>
                <w:rFonts w:ascii="Calibri" w:eastAsia="Times New Roman" w:hAnsi="Calibri" w:cs="Calibri"/>
                <w:lang w:val="es-ES" w:eastAsia="es-ES"/>
              </w:rPr>
            </w:pPr>
            <w:r w:rsidRPr="00DF302A">
              <w:rPr>
                <w:rFonts w:ascii="Calibri" w:eastAsia="Times New Roman" w:hAnsi="Calibri" w:cs="Calibri"/>
                <w:lang w:val="es-ES" w:eastAsia="es-ES"/>
              </w:rPr>
              <w:t>6-6.9</w:t>
            </w:r>
          </w:p>
        </w:tc>
        <w:tc>
          <w:tcPr>
            <w:tcW w:w="6506" w:type="dxa"/>
          </w:tcPr>
          <w:p w14:paraId="4995AD15" w14:textId="77777777" w:rsidR="00DC257C" w:rsidRPr="00DF302A" w:rsidRDefault="00DC257C" w:rsidP="003250C1">
            <w:pPr>
              <w:rPr>
                <w:rFonts w:ascii="Calibri" w:eastAsia="Times New Roman" w:hAnsi="Calibri" w:cs="Calibri"/>
                <w:lang w:val="en-GB" w:eastAsia="es-ES"/>
              </w:rPr>
            </w:pPr>
            <w:r w:rsidRPr="00DF302A">
              <w:rPr>
                <w:rFonts w:ascii="Calibri" w:eastAsia="Times New Roman" w:hAnsi="Calibri" w:cs="Calibri"/>
                <w:lang w:val="en-GB" w:eastAsia="es-ES"/>
              </w:rPr>
              <w:t>The student demonstrates some, but insufficient understanding of the concepts.</w:t>
            </w:r>
          </w:p>
        </w:tc>
      </w:tr>
      <w:tr w:rsidR="00DC257C" w:rsidRPr="00DF302A" w14:paraId="7B491592" w14:textId="77777777" w:rsidTr="003250C1">
        <w:tc>
          <w:tcPr>
            <w:tcW w:w="1242" w:type="dxa"/>
          </w:tcPr>
          <w:p w14:paraId="2BC6B118" w14:textId="77777777" w:rsidR="00DC257C" w:rsidRPr="00DF302A" w:rsidRDefault="00DC257C" w:rsidP="003250C1">
            <w:pPr>
              <w:rPr>
                <w:rFonts w:ascii="Calibri" w:eastAsia="Times New Roman" w:hAnsi="Calibri" w:cs="Calibri"/>
                <w:lang w:val="es-ES" w:eastAsia="es-ES"/>
              </w:rPr>
            </w:pPr>
            <w:r w:rsidRPr="00DF302A">
              <w:rPr>
                <w:rFonts w:ascii="Calibri" w:eastAsia="Times New Roman" w:hAnsi="Calibri" w:cs="Calibri"/>
                <w:lang w:val="es-ES" w:eastAsia="es-ES"/>
              </w:rPr>
              <w:t>3-5.9</w:t>
            </w:r>
          </w:p>
        </w:tc>
        <w:tc>
          <w:tcPr>
            <w:tcW w:w="6506" w:type="dxa"/>
          </w:tcPr>
          <w:p w14:paraId="0084A20A" w14:textId="77777777" w:rsidR="00DC257C" w:rsidRPr="00DF302A" w:rsidRDefault="00DC257C" w:rsidP="003250C1">
            <w:pPr>
              <w:rPr>
                <w:rFonts w:ascii="Calibri" w:eastAsia="Times New Roman" w:hAnsi="Calibri" w:cs="Calibri"/>
                <w:lang w:val="en-GB" w:eastAsia="es-ES"/>
              </w:rPr>
            </w:pPr>
            <w:r w:rsidRPr="00DF302A">
              <w:rPr>
                <w:rFonts w:ascii="Calibri" w:eastAsia="Times New Roman" w:hAnsi="Calibri" w:cs="Calibri"/>
                <w:lang w:val="en-GB" w:eastAsia="es-ES"/>
              </w:rPr>
              <w:t xml:space="preserve">The student demonstrates insufficient understanding of the concepts. They may mention some relevant ideas or concepts, although it is clear that the relationship between them is not understood by the student. </w:t>
            </w:r>
          </w:p>
        </w:tc>
      </w:tr>
      <w:tr w:rsidR="00DC257C" w:rsidRPr="00DF302A" w14:paraId="65595003" w14:textId="77777777" w:rsidTr="003250C1">
        <w:tc>
          <w:tcPr>
            <w:tcW w:w="1242" w:type="dxa"/>
          </w:tcPr>
          <w:p w14:paraId="3DCD8E3B" w14:textId="77777777" w:rsidR="00DC257C" w:rsidRPr="00DF302A" w:rsidRDefault="00DC257C" w:rsidP="003250C1">
            <w:pPr>
              <w:rPr>
                <w:rFonts w:ascii="Calibri" w:eastAsia="Times New Roman" w:hAnsi="Calibri" w:cs="Calibri"/>
                <w:lang w:val="es-ES" w:eastAsia="es-ES"/>
              </w:rPr>
            </w:pPr>
            <w:r w:rsidRPr="00DF302A">
              <w:rPr>
                <w:rFonts w:ascii="Calibri" w:eastAsia="Times New Roman" w:hAnsi="Calibri" w:cs="Calibri"/>
                <w:lang w:val="es-ES" w:eastAsia="es-ES"/>
              </w:rPr>
              <w:t>1-2.9</w:t>
            </w:r>
          </w:p>
        </w:tc>
        <w:tc>
          <w:tcPr>
            <w:tcW w:w="6506" w:type="dxa"/>
          </w:tcPr>
          <w:p w14:paraId="11D64D1F" w14:textId="77777777" w:rsidR="00DC257C" w:rsidRPr="00DF302A" w:rsidRDefault="00DC257C" w:rsidP="003250C1">
            <w:pPr>
              <w:rPr>
                <w:rFonts w:ascii="Calibri" w:eastAsia="Times New Roman" w:hAnsi="Calibri" w:cs="Calibri"/>
                <w:lang w:val="en-GB" w:eastAsia="es-ES"/>
              </w:rPr>
            </w:pPr>
            <w:r w:rsidRPr="00DF302A">
              <w:rPr>
                <w:rFonts w:ascii="Calibri" w:eastAsia="Times New Roman" w:hAnsi="Calibri" w:cs="Calibri"/>
                <w:lang w:val="en-GB" w:eastAsia="es-ES"/>
              </w:rPr>
              <w:t>The student demonstrates insufficient understanding of the concepts and does not mention any relevant ideas or concepts.</w:t>
            </w:r>
          </w:p>
        </w:tc>
      </w:tr>
      <w:tr w:rsidR="00DC257C" w:rsidRPr="00DF302A" w14:paraId="07B347A2" w14:textId="77777777" w:rsidTr="003250C1">
        <w:tc>
          <w:tcPr>
            <w:tcW w:w="1242" w:type="dxa"/>
          </w:tcPr>
          <w:p w14:paraId="2E5F744F" w14:textId="77777777" w:rsidR="00DC257C" w:rsidRPr="00DF302A" w:rsidRDefault="00DC257C" w:rsidP="003250C1">
            <w:pPr>
              <w:rPr>
                <w:rFonts w:ascii="Calibri" w:eastAsia="Times New Roman" w:hAnsi="Calibri" w:cs="Calibri"/>
                <w:lang w:val="es-ES" w:eastAsia="es-ES"/>
              </w:rPr>
            </w:pPr>
            <w:r w:rsidRPr="00DF302A">
              <w:rPr>
                <w:rFonts w:ascii="Calibri" w:eastAsia="Times New Roman" w:hAnsi="Calibri" w:cs="Calibri"/>
                <w:lang w:val="es-ES" w:eastAsia="es-ES"/>
              </w:rPr>
              <w:t>0</w:t>
            </w:r>
          </w:p>
        </w:tc>
        <w:tc>
          <w:tcPr>
            <w:tcW w:w="6506" w:type="dxa"/>
          </w:tcPr>
          <w:p w14:paraId="1EFDBFC9" w14:textId="77777777" w:rsidR="00DC257C" w:rsidRPr="00DF302A" w:rsidRDefault="00DC257C" w:rsidP="003250C1">
            <w:pPr>
              <w:rPr>
                <w:rFonts w:ascii="Calibri" w:eastAsia="Times New Roman" w:hAnsi="Calibri" w:cs="Calibri"/>
                <w:lang w:val="en-GB" w:eastAsia="es-ES"/>
              </w:rPr>
            </w:pPr>
            <w:r w:rsidRPr="00DF302A">
              <w:rPr>
                <w:rFonts w:ascii="Calibri" w:eastAsia="Times New Roman" w:hAnsi="Calibri" w:cs="Calibri"/>
                <w:lang w:val="en-GB" w:eastAsia="es-ES"/>
              </w:rPr>
              <w:t>The student leaves the question blank or cheats.</w:t>
            </w:r>
          </w:p>
        </w:tc>
      </w:tr>
    </w:tbl>
    <w:p w14:paraId="03CFBB84" w14:textId="77777777" w:rsidR="00DC257C" w:rsidRPr="00DF302A" w:rsidRDefault="00DC257C" w:rsidP="00DC257C">
      <w:pPr>
        <w:rPr>
          <w:rFonts w:ascii="Calibri" w:hAnsi="Calibri" w:cs="Calibri"/>
        </w:rPr>
      </w:pPr>
    </w:p>
    <w:p w14:paraId="53596A21" w14:textId="77777777" w:rsidR="00DC257C" w:rsidRPr="0016341F" w:rsidRDefault="00DC257C" w:rsidP="00DC257C">
      <w:pPr>
        <w:rPr>
          <w:rFonts w:ascii="Calibri" w:hAnsi="Calibri" w:cs="Calibri"/>
          <w:bCs/>
        </w:rPr>
      </w:pPr>
      <w:bookmarkStart w:id="0" w:name="_Hlk36481895"/>
      <w:r w:rsidRPr="00DF302A">
        <w:rPr>
          <w:rFonts w:ascii="Calibri" w:hAnsi="Calibri" w:cs="Calibri"/>
          <w:bCs/>
        </w:rPr>
        <w:t>Points are</w:t>
      </w:r>
      <w:r>
        <w:rPr>
          <w:rFonts w:ascii="Calibri" w:hAnsi="Calibri" w:cs="Calibri"/>
          <w:bCs/>
        </w:rPr>
        <w:t xml:space="preserve"> stated</w:t>
      </w:r>
      <w:r w:rsidRPr="00DF302A">
        <w:rPr>
          <w:rFonts w:ascii="Calibri" w:hAnsi="Calibri" w:cs="Calibri"/>
          <w:bCs/>
        </w:rPr>
        <w:t xml:space="preserve"> at the end of each question.</w:t>
      </w:r>
    </w:p>
    <w:bookmarkEnd w:id="0"/>
    <w:p w14:paraId="154B8452" w14:textId="77777777" w:rsidR="00DC257C" w:rsidRPr="00935864" w:rsidRDefault="00DC257C" w:rsidP="00151310">
      <w:pPr>
        <w:rPr>
          <w:rFonts w:cstheme="minorHAnsi"/>
          <w:b/>
          <w:bCs/>
        </w:rPr>
      </w:pPr>
    </w:p>
    <w:sectPr w:rsidR="00DC257C" w:rsidRPr="00935864" w:rsidSect="00EA17F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9BB96" w14:textId="77777777" w:rsidR="0082225A" w:rsidRDefault="0082225A" w:rsidP="00C32017">
      <w:pPr>
        <w:spacing w:after="0" w:line="240" w:lineRule="auto"/>
      </w:pPr>
      <w:r>
        <w:separator/>
      </w:r>
    </w:p>
  </w:endnote>
  <w:endnote w:type="continuationSeparator" w:id="0">
    <w:p w14:paraId="19A5E16A" w14:textId="77777777" w:rsidR="0082225A" w:rsidRDefault="0082225A" w:rsidP="00C3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410B4" w14:textId="77777777" w:rsidR="0082225A" w:rsidRDefault="0082225A" w:rsidP="00C32017">
      <w:pPr>
        <w:spacing w:after="0" w:line="240" w:lineRule="auto"/>
      </w:pPr>
      <w:r>
        <w:separator/>
      </w:r>
    </w:p>
  </w:footnote>
  <w:footnote w:type="continuationSeparator" w:id="0">
    <w:p w14:paraId="4C33A3EE" w14:textId="77777777" w:rsidR="0082225A" w:rsidRDefault="0082225A" w:rsidP="00C32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A70"/>
    <w:multiLevelType w:val="hybridMultilevel"/>
    <w:tmpl w:val="C76CEC80"/>
    <w:lvl w:ilvl="0" w:tplc="24F41C8E">
      <w:start w:val="1"/>
      <w:numFmt w:val="decimal"/>
      <w:lvlText w:val="%1."/>
      <w:lvlJc w:val="left"/>
      <w:pPr>
        <w:ind w:left="720" w:hanging="360"/>
      </w:pPr>
      <w:rPr>
        <w:rFonts w:ascii="Calibri" w:eastAsiaTheme="minorHAnsi" w:hAnsi="Calibri" w:cs="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205CA"/>
    <w:multiLevelType w:val="hybridMultilevel"/>
    <w:tmpl w:val="6EB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24EE"/>
    <w:multiLevelType w:val="hybridMultilevel"/>
    <w:tmpl w:val="6EDE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56783"/>
    <w:multiLevelType w:val="hybridMultilevel"/>
    <w:tmpl w:val="9594EC82"/>
    <w:lvl w:ilvl="0" w:tplc="6284F18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C0618"/>
    <w:multiLevelType w:val="multilevel"/>
    <w:tmpl w:val="D1E83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C766F6"/>
    <w:multiLevelType w:val="multilevel"/>
    <w:tmpl w:val="85F46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05332"/>
    <w:multiLevelType w:val="hybridMultilevel"/>
    <w:tmpl w:val="CFFC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B3E2F"/>
    <w:multiLevelType w:val="hybridMultilevel"/>
    <w:tmpl w:val="709694F2"/>
    <w:lvl w:ilvl="0" w:tplc="B5CE2CF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0054E"/>
    <w:multiLevelType w:val="hybridMultilevel"/>
    <w:tmpl w:val="5362286E"/>
    <w:lvl w:ilvl="0" w:tplc="040A0001">
      <w:start w:val="1"/>
      <w:numFmt w:val="bullet"/>
      <w:lvlText w:val=""/>
      <w:lvlJc w:val="left"/>
      <w:pPr>
        <w:ind w:left="360" w:hanging="360"/>
      </w:pPr>
      <w:rPr>
        <w:rFonts w:ascii="Symbol" w:hAnsi="Symbol" w:cs="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3E00A16"/>
    <w:multiLevelType w:val="hybridMultilevel"/>
    <w:tmpl w:val="6456D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96A88"/>
    <w:multiLevelType w:val="hybridMultilevel"/>
    <w:tmpl w:val="6B30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33340"/>
    <w:multiLevelType w:val="hybridMultilevel"/>
    <w:tmpl w:val="01348E44"/>
    <w:lvl w:ilvl="0" w:tplc="5D92FD38">
      <w:start w:val="1"/>
      <w:numFmt w:val="lowerLetter"/>
      <w:lvlText w:val="%1."/>
      <w:lvlJc w:val="left"/>
      <w:pPr>
        <w:ind w:left="720" w:hanging="360"/>
      </w:pPr>
      <w:rPr>
        <w:rFonts w:ascii="Calibri" w:eastAsiaTheme="minorHAnsi" w:hAnsi="Calibri" w:cs="Calibr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76299"/>
    <w:multiLevelType w:val="hybridMultilevel"/>
    <w:tmpl w:val="B25E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F7C47"/>
    <w:multiLevelType w:val="hybridMultilevel"/>
    <w:tmpl w:val="03AAF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35099"/>
    <w:multiLevelType w:val="hybridMultilevel"/>
    <w:tmpl w:val="7034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C4753"/>
    <w:multiLevelType w:val="hybridMultilevel"/>
    <w:tmpl w:val="12A6C41A"/>
    <w:lvl w:ilvl="0" w:tplc="900A3B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B4F0B"/>
    <w:multiLevelType w:val="hybridMultilevel"/>
    <w:tmpl w:val="5FB87950"/>
    <w:lvl w:ilvl="0" w:tplc="2DFCA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1665A"/>
    <w:multiLevelType w:val="hybridMultilevel"/>
    <w:tmpl w:val="D3C4C1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311A9"/>
    <w:multiLevelType w:val="hybridMultilevel"/>
    <w:tmpl w:val="5B567C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63FA4"/>
    <w:multiLevelType w:val="multilevel"/>
    <w:tmpl w:val="5BBE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7B7E50"/>
    <w:multiLevelType w:val="hybridMultilevel"/>
    <w:tmpl w:val="0C0A2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86B52"/>
    <w:multiLevelType w:val="hybridMultilevel"/>
    <w:tmpl w:val="650E3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C40BD"/>
    <w:multiLevelType w:val="hybridMultilevel"/>
    <w:tmpl w:val="CA7A29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A7294C"/>
    <w:multiLevelType w:val="hybridMultilevel"/>
    <w:tmpl w:val="2C3C3E74"/>
    <w:lvl w:ilvl="0" w:tplc="054C8D7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E7589"/>
    <w:multiLevelType w:val="multilevel"/>
    <w:tmpl w:val="AFACC44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1402C77"/>
    <w:multiLevelType w:val="hybridMultilevel"/>
    <w:tmpl w:val="F2ECE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121A6"/>
    <w:multiLevelType w:val="hybridMultilevel"/>
    <w:tmpl w:val="33606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60300"/>
    <w:multiLevelType w:val="hybridMultilevel"/>
    <w:tmpl w:val="7398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41831"/>
    <w:multiLevelType w:val="hybridMultilevel"/>
    <w:tmpl w:val="645EE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760E3"/>
    <w:multiLevelType w:val="hybridMultilevel"/>
    <w:tmpl w:val="83F4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26F83"/>
    <w:multiLevelType w:val="hybridMultilevel"/>
    <w:tmpl w:val="BEE28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B6924"/>
    <w:multiLevelType w:val="hybridMultilevel"/>
    <w:tmpl w:val="B394D6F4"/>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E2F3803"/>
    <w:multiLevelType w:val="hybridMultilevel"/>
    <w:tmpl w:val="B4DA7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6"/>
  </w:num>
  <w:num w:numId="4">
    <w:abstractNumId w:val="27"/>
  </w:num>
  <w:num w:numId="5">
    <w:abstractNumId w:val="14"/>
  </w:num>
  <w:num w:numId="6">
    <w:abstractNumId w:val="23"/>
  </w:num>
  <w:num w:numId="7">
    <w:abstractNumId w:val="31"/>
  </w:num>
  <w:num w:numId="8">
    <w:abstractNumId w:val="8"/>
  </w:num>
  <w:num w:numId="9">
    <w:abstractNumId w:val="4"/>
  </w:num>
  <w:num w:numId="10">
    <w:abstractNumId w:val="5"/>
  </w:num>
  <w:num w:numId="11">
    <w:abstractNumId w:val="2"/>
  </w:num>
  <w:num w:numId="12">
    <w:abstractNumId w:val="24"/>
  </w:num>
  <w:num w:numId="13">
    <w:abstractNumId w:val="1"/>
  </w:num>
  <w:num w:numId="14">
    <w:abstractNumId w:val="11"/>
  </w:num>
  <w:num w:numId="15">
    <w:abstractNumId w:val="10"/>
  </w:num>
  <w:num w:numId="16">
    <w:abstractNumId w:val="0"/>
  </w:num>
  <w:num w:numId="17">
    <w:abstractNumId w:val="22"/>
  </w:num>
  <w:num w:numId="18">
    <w:abstractNumId w:val="20"/>
  </w:num>
  <w:num w:numId="19">
    <w:abstractNumId w:val="28"/>
  </w:num>
  <w:num w:numId="20">
    <w:abstractNumId w:val="12"/>
  </w:num>
  <w:num w:numId="21">
    <w:abstractNumId w:val="17"/>
  </w:num>
  <w:num w:numId="22">
    <w:abstractNumId w:val="26"/>
  </w:num>
  <w:num w:numId="23">
    <w:abstractNumId w:val="9"/>
  </w:num>
  <w:num w:numId="24">
    <w:abstractNumId w:val="16"/>
  </w:num>
  <w:num w:numId="25">
    <w:abstractNumId w:val="15"/>
  </w:num>
  <w:num w:numId="26">
    <w:abstractNumId w:val="13"/>
  </w:num>
  <w:num w:numId="27">
    <w:abstractNumId w:val="7"/>
  </w:num>
  <w:num w:numId="28">
    <w:abstractNumId w:val="21"/>
  </w:num>
  <w:num w:numId="29">
    <w:abstractNumId w:val="30"/>
  </w:num>
  <w:num w:numId="30">
    <w:abstractNumId w:val="32"/>
  </w:num>
  <w:num w:numId="31">
    <w:abstractNumId w:val="3"/>
  </w:num>
  <w:num w:numId="32">
    <w:abstractNumId w:val="1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EE"/>
    <w:rsid w:val="00003CE2"/>
    <w:rsid w:val="00005B55"/>
    <w:rsid w:val="00007EC2"/>
    <w:rsid w:val="00026F9F"/>
    <w:rsid w:val="00051ABD"/>
    <w:rsid w:val="00062934"/>
    <w:rsid w:val="00065C13"/>
    <w:rsid w:val="000822E7"/>
    <w:rsid w:val="00096910"/>
    <w:rsid w:val="000A1D8A"/>
    <w:rsid w:val="000B4D4F"/>
    <w:rsid w:val="000E2552"/>
    <w:rsid w:val="000E3CC7"/>
    <w:rsid w:val="000F3AC3"/>
    <w:rsid w:val="000F5455"/>
    <w:rsid w:val="00103FBD"/>
    <w:rsid w:val="001274E1"/>
    <w:rsid w:val="00133749"/>
    <w:rsid w:val="00151310"/>
    <w:rsid w:val="0016341F"/>
    <w:rsid w:val="00167B26"/>
    <w:rsid w:val="00182EB7"/>
    <w:rsid w:val="00183082"/>
    <w:rsid w:val="001A5653"/>
    <w:rsid w:val="001D5CF6"/>
    <w:rsid w:val="00234385"/>
    <w:rsid w:val="00237BF7"/>
    <w:rsid w:val="00276962"/>
    <w:rsid w:val="00284E0E"/>
    <w:rsid w:val="00287B27"/>
    <w:rsid w:val="0029613F"/>
    <w:rsid w:val="002A2790"/>
    <w:rsid w:val="002A323F"/>
    <w:rsid w:val="002C648C"/>
    <w:rsid w:val="002C6D40"/>
    <w:rsid w:val="002E1D7B"/>
    <w:rsid w:val="002E4F56"/>
    <w:rsid w:val="002E4FC3"/>
    <w:rsid w:val="002E5C1F"/>
    <w:rsid w:val="002F0DCC"/>
    <w:rsid w:val="00314118"/>
    <w:rsid w:val="00353682"/>
    <w:rsid w:val="0035488D"/>
    <w:rsid w:val="0036648B"/>
    <w:rsid w:val="00380493"/>
    <w:rsid w:val="00380863"/>
    <w:rsid w:val="003D314F"/>
    <w:rsid w:val="003E7CD6"/>
    <w:rsid w:val="00426344"/>
    <w:rsid w:val="00443F3A"/>
    <w:rsid w:val="0045268C"/>
    <w:rsid w:val="00470DAA"/>
    <w:rsid w:val="004726D5"/>
    <w:rsid w:val="00476FA0"/>
    <w:rsid w:val="0048799A"/>
    <w:rsid w:val="004A391C"/>
    <w:rsid w:val="004A6CD9"/>
    <w:rsid w:val="004B305A"/>
    <w:rsid w:val="004C0AEE"/>
    <w:rsid w:val="004F04E7"/>
    <w:rsid w:val="004F610A"/>
    <w:rsid w:val="004F6A0D"/>
    <w:rsid w:val="0050657B"/>
    <w:rsid w:val="00521E6A"/>
    <w:rsid w:val="00542038"/>
    <w:rsid w:val="00545E59"/>
    <w:rsid w:val="00553AA1"/>
    <w:rsid w:val="0056205B"/>
    <w:rsid w:val="005742EE"/>
    <w:rsid w:val="00577E6F"/>
    <w:rsid w:val="00590BB2"/>
    <w:rsid w:val="005F1570"/>
    <w:rsid w:val="00603E5A"/>
    <w:rsid w:val="00617527"/>
    <w:rsid w:val="00665858"/>
    <w:rsid w:val="00681EAE"/>
    <w:rsid w:val="006C650A"/>
    <w:rsid w:val="006D3A41"/>
    <w:rsid w:val="006E16B0"/>
    <w:rsid w:val="00705B20"/>
    <w:rsid w:val="00711427"/>
    <w:rsid w:val="00714FFC"/>
    <w:rsid w:val="00737B77"/>
    <w:rsid w:val="007517F1"/>
    <w:rsid w:val="00752032"/>
    <w:rsid w:val="00756267"/>
    <w:rsid w:val="00764BC5"/>
    <w:rsid w:val="0077186B"/>
    <w:rsid w:val="00774849"/>
    <w:rsid w:val="0078687C"/>
    <w:rsid w:val="007B5185"/>
    <w:rsid w:val="007C4067"/>
    <w:rsid w:val="007D0BFD"/>
    <w:rsid w:val="00805482"/>
    <w:rsid w:val="00813210"/>
    <w:rsid w:val="00817B4C"/>
    <w:rsid w:val="00820F36"/>
    <w:rsid w:val="0082225A"/>
    <w:rsid w:val="008256AE"/>
    <w:rsid w:val="00827414"/>
    <w:rsid w:val="0086498B"/>
    <w:rsid w:val="008659A3"/>
    <w:rsid w:val="008706D7"/>
    <w:rsid w:val="008729BC"/>
    <w:rsid w:val="00887F84"/>
    <w:rsid w:val="008A7912"/>
    <w:rsid w:val="008B1007"/>
    <w:rsid w:val="008C30DD"/>
    <w:rsid w:val="008F753D"/>
    <w:rsid w:val="00914864"/>
    <w:rsid w:val="00921DF4"/>
    <w:rsid w:val="009325C5"/>
    <w:rsid w:val="00935864"/>
    <w:rsid w:val="00957EBD"/>
    <w:rsid w:val="00995C13"/>
    <w:rsid w:val="009A3FB0"/>
    <w:rsid w:val="009B33E3"/>
    <w:rsid w:val="009C1823"/>
    <w:rsid w:val="009D1829"/>
    <w:rsid w:val="009D74C6"/>
    <w:rsid w:val="009E2D50"/>
    <w:rsid w:val="009F1399"/>
    <w:rsid w:val="00A00494"/>
    <w:rsid w:val="00A17B8B"/>
    <w:rsid w:val="00A41C5D"/>
    <w:rsid w:val="00A43269"/>
    <w:rsid w:val="00A67456"/>
    <w:rsid w:val="00A7785C"/>
    <w:rsid w:val="00A82E54"/>
    <w:rsid w:val="00A8762D"/>
    <w:rsid w:val="00A91843"/>
    <w:rsid w:val="00A924A5"/>
    <w:rsid w:val="00AC0099"/>
    <w:rsid w:val="00AD0D83"/>
    <w:rsid w:val="00AE444C"/>
    <w:rsid w:val="00AF1B11"/>
    <w:rsid w:val="00B06291"/>
    <w:rsid w:val="00B136DD"/>
    <w:rsid w:val="00B303E4"/>
    <w:rsid w:val="00B306E1"/>
    <w:rsid w:val="00B5548A"/>
    <w:rsid w:val="00BA1CC7"/>
    <w:rsid w:val="00BB0ACF"/>
    <w:rsid w:val="00BB6405"/>
    <w:rsid w:val="00BC3C76"/>
    <w:rsid w:val="00BD336B"/>
    <w:rsid w:val="00BD4E00"/>
    <w:rsid w:val="00C006A7"/>
    <w:rsid w:val="00C32017"/>
    <w:rsid w:val="00C36FD0"/>
    <w:rsid w:val="00C43D62"/>
    <w:rsid w:val="00C85586"/>
    <w:rsid w:val="00C87F52"/>
    <w:rsid w:val="00CD1353"/>
    <w:rsid w:val="00CD37BB"/>
    <w:rsid w:val="00CE1D45"/>
    <w:rsid w:val="00CF4706"/>
    <w:rsid w:val="00D15AFC"/>
    <w:rsid w:val="00D331B9"/>
    <w:rsid w:val="00D463D3"/>
    <w:rsid w:val="00D56A6E"/>
    <w:rsid w:val="00DA41DD"/>
    <w:rsid w:val="00DA7D21"/>
    <w:rsid w:val="00DB70FA"/>
    <w:rsid w:val="00DC257C"/>
    <w:rsid w:val="00DD3A11"/>
    <w:rsid w:val="00DD7057"/>
    <w:rsid w:val="00DE2520"/>
    <w:rsid w:val="00DE6E36"/>
    <w:rsid w:val="00DF302A"/>
    <w:rsid w:val="00E27403"/>
    <w:rsid w:val="00E824BA"/>
    <w:rsid w:val="00EA17FD"/>
    <w:rsid w:val="00EB724B"/>
    <w:rsid w:val="00EC7A86"/>
    <w:rsid w:val="00ED7BB5"/>
    <w:rsid w:val="00F04175"/>
    <w:rsid w:val="00F1792E"/>
    <w:rsid w:val="00F21D33"/>
    <w:rsid w:val="00F45BDE"/>
    <w:rsid w:val="00F544F9"/>
    <w:rsid w:val="00F575AB"/>
    <w:rsid w:val="00F61361"/>
    <w:rsid w:val="00F66370"/>
    <w:rsid w:val="00F66EFB"/>
    <w:rsid w:val="00FB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48C8"/>
  <w15:chartTrackingRefBased/>
  <w15:docId w15:val="{FC89D140-3168-4E7C-A854-322FB7AB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0822E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57B"/>
    <w:pPr>
      <w:ind w:left="720"/>
      <w:contextualSpacing/>
    </w:pPr>
  </w:style>
  <w:style w:type="table" w:styleId="TableGrid">
    <w:name w:val="Table Grid"/>
    <w:basedOn w:val="TableNormal"/>
    <w:uiPriority w:val="39"/>
    <w:rsid w:val="00C320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2017"/>
    <w:pPr>
      <w:tabs>
        <w:tab w:val="center" w:pos="4419"/>
        <w:tab w:val="right" w:pos="8838"/>
      </w:tabs>
      <w:spacing w:after="0" w:line="240" w:lineRule="auto"/>
    </w:pPr>
  </w:style>
  <w:style w:type="character" w:customStyle="1" w:styleId="HeaderChar">
    <w:name w:val="Header Char"/>
    <w:basedOn w:val="DefaultParagraphFont"/>
    <w:link w:val="Header"/>
    <w:uiPriority w:val="99"/>
    <w:rsid w:val="00C32017"/>
  </w:style>
  <w:style w:type="paragraph" w:styleId="Footer">
    <w:name w:val="footer"/>
    <w:basedOn w:val="Normal"/>
    <w:link w:val="FooterChar"/>
    <w:uiPriority w:val="99"/>
    <w:unhideWhenUsed/>
    <w:rsid w:val="00C32017"/>
    <w:pPr>
      <w:tabs>
        <w:tab w:val="center" w:pos="4419"/>
        <w:tab w:val="right" w:pos="8838"/>
      </w:tabs>
      <w:spacing w:after="0" w:line="240" w:lineRule="auto"/>
    </w:pPr>
  </w:style>
  <w:style w:type="character" w:customStyle="1" w:styleId="FooterChar">
    <w:name w:val="Footer Char"/>
    <w:basedOn w:val="DefaultParagraphFont"/>
    <w:link w:val="Footer"/>
    <w:uiPriority w:val="99"/>
    <w:rsid w:val="00C32017"/>
  </w:style>
  <w:style w:type="paragraph" w:styleId="BalloonText">
    <w:name w:val="Balloon Text"/>
    <w:basedOn w:val="Normal"/>
    <w:link w:val="BalloonTextChar"/>
    <w:uiPriority w:val="99"/>
    <w:semiHidden/>
    <w:unhideWhenUsed/>
    <w:rsid w:val="002C6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48C"/>
    <w:rPr>
      <w:rFonts w:ascii="Segoe UI" w:hAnsi="Segoe UI" w:cs="Segoe UI"/>
      <w:sz w:val="18"/>
      <w:szCs w:val="18"/>
    </w:rPr>
  </w:style>
  <w:style w:type="table" w:customStyle="1" w:styleId="Tablaconcuadrcula1">
    <w:name w:val="Tabla con cuadrícula1"/>
    <w:basedOn w:val="TableNormal"/>
    <w:next w:val="TableGrid"/>
    <w:uiPriority w:val="39"/>
    <w:rsid w:val="00CE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umbers"/>
    <w:uiPriority w:val="1"/>
    <w:qFormat/>
    <w:rsid w:val="00DF302A"/>
    <w:pPr>
      <w:spacing w:after="0" w:line="240" w:lineRule="auto"/>
    </w:pPr>
  </w:style>
  <w:style w:type="character" w:customStyle="1" w:styleId="Heading6Char">
    <w:name w:val="Heading 6 Char"/>
    <w:basedOn w:val="DefaultParagraphFont"/>
    <w:link w:val="Heading6"/>
    <w:uiPriority w:val="9"/>
    <w:rsid w:val="000822E7"/>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082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
    <w:name w:val="page-number"/>
    <w:basedOn w:val="DefaultParagraphFont"/>
    <w:rsid w:val="000822E7"/>
  </w:style>
  <w:style w:type="character" w:styleId="Emphasis">
    <w:name w:val="Emphasis"/>
    <w:basedOn w:val="DefaultParagraphFont"/>
    <w:uiPriority w:val="20"/>
    <w:qFormat/>
    <w:rsid w:val="000822E7"/>
    <w:rPr>
      <w:i/>
      <w:iCs/>
    </w:rPr>
  </w:style>
  <w:style w:type="character" w:customStyle="1" w:styleId="mi">
    <w:name w:val="mi"/>
    <w:basedOn w:val="DefaultParagraphFont"/>
    <w:rsid w:val="000822E7"/>
  </w:style>
  <w:style w:type="character" w:customStyle="1" w:styleId="mn">
    <w:name w:val="mn"/>
    <w:basedOn w:val="DefaultParagraphFont"/>
    <w:rsid w:val="000822E7"/>
  </w:style>
  <w:style w:type="character" w:customStyle="1" w:styleId="mo">
    <w:name w:val="mo"/>
    <w:basedOn w:val="DefaultParagraphFont"/>
    <w:rsid w:val="000822E7"/>
  </w:style>
  <w:style w:type="character" w:customStyle="1" w:styleId="mtext">
    <w:name w:val="mtext"/>
    <w:basedOn w:val="DefaultParagraphFont"/>
    <w:rsid w:val="000822E7"/>
  </w:style>
  <w:style w:type="character" w:customStyle="1" w:styleId="mjxassistivemathml">
    <w:name w:val="mjx_assistive_mathml"/>
    <w:basedOn w:val="DefaultParagraphFont"/>
    <w:rsid w:val="000822E7"/>
  </w:style>
  <w:style w:type="paragraph" w:customStyle="1" w:styleId="font-sans">
    <w:name w:val="font-sans"/>
    <w:basedOn w:val="Normal"/>
    <w:rsid w:val="00F04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5">
    <w:name w:val="color5"/>
    <w:basedOn w:val="DefaultParagraphFont"/>
    <w:rsid w:val="00F04175"/>
  </w:style>
  <w:style w:type="paragraph" w:customStyle="1" w:styleId="font-serif">
    <w:name w:val="font-serif"/>
    <w:basedOn w:val="Normal"/>
    <w:rsid w:val="00F04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tyle-override-23">
    <w:name w:val="char-style-override-23"/>
    <w:basedOn w:val="DefaultParagraphFont"/>
    <w:rsid w:val="00F04175"/>
  </w:style>
  <w:style w:type="character" w:customStyle="1" w:styleId="bor2">
    <w:name w:val="bor2"/>
    <w:basedOn w:val="DefaultParagraphFont"/>
    <w:rsid w:val="00F04175"/>
  </w:style>
  <w:style w:type="character" w:customStyle="1" w:styleId="u-double">
    <w:name w:val="u-double"/>
    <w:basedOn w:val="DefaultParagraphFont"/>
    <w:rsid w:val="00F04175"/>
  </w:style>
  <w:style w:type="character" w:customStyle="1" w:styleId="loidcl02c13da1-d65b-429e-bec2-fe14e796e518">
    <w:name w:val="loid_cl02c13da1-d65b-429e-bec2-fe14e796e518"/>
    <w:basedOn w:val="DefaultParagraphFont"/>
    <w:rsid w:val="00284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6111">
      <w:bodyDiv w:val="1"/>
      <w:marLeft w:val="0"/>
      <w:marRight w:val="0"/>
      <w:marTop w:val="0"/>
      <w:marBottom w:val="0"/>
      <w:divBdr>
        <w:top w:val="none" w:sz="0" w:space="0" w:color="auto"/>
        <w:left w:val="none" w:sz="0" w:space="0" w:color="auto"/>
        <w:bottom w:val="none" w:sz="0" w:space="0" w:color="auto"/>
        <w:right w:val="none" w:sz="0" w:space="0" w:color="auto"/>
      </w:divBdr>
      <w:divsChild>
        <w:div w:id="199048735">
          <w:marLeft w:val="0"/>
          <w:marRight w:val="0"/>
          <w:marTop w:val="0"/>
          <w:marBottom w:val="240"/>
          <w:divBdr>
            <w:top w:val="none" w:sz="0" w:space="0" w:color="auto"/>
            <w:left w:val="none" w:sz="0" w:space="0" w:color="auto"/>
            <w:bottom w:val="none" w:sz="0" w:space="0" w:color="auto"/>
            <w:right w:val="none" w:sz="0" w:space="0" w:color="auto"/>
          </w:divBdr>
          <w:divsChild>
            <w:div w:id="4385694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2585114">
      <w:bodyDiv w:val="1"/>
      <w:marLeft w:val="0"/>
      <w:marRight w:val="0"/>
      <w:marTop w:val="0"/>
      <w:marBottom w:val="0"/>
      <w:divBdr>
        <w:top w:val="none" w:sz="0" w:space="0" w:color="auto"/>
        <w:left w:val="none" w:sz="0" w:space="0" w:color="auto"/>
        <w:bottom w:val="none" w:sz="0" w:space="0" w:color="auto"/>
        <w:right w:val="none" w:sz="0" w:space="0" w:color="auto"/>
      </w:divBdr>
    </w:div>
    <w:div w:id="390470226">
      <w:bodyDiv w:val="1"/>
      <w:marLeft w:val="0"/>
      <w:marRight w:val="0"/>
      <w:marTop w:val="0"/>
      <w:marBottom w:val="0"/>
      <w:divBdr>
        <w:top w:val="none" w:sz="0" w:space="0" w:color="auto"/>
        <w:left w:val="none" w:sz="0" w:space="0" w:color="auto"/>
        <w:bottom w:val="none" w:sz="0" w:space="0" w:color="auto"/>
        <w:right w:val="none" w:sz="0" w:space="0" w:color="auto"/>
      </w:divBdr>
    </w:div>
    <w:div w:id="391151406">
      <w:bodyDiv w:val="1"/>
      <w:marLeft w:val="0"/>
      <w:marRight w:val="0"/>
      <w:marTop w:val="0"/>
      <w:marBottom w:val="0"/>
      <w:divBdr>
        <w:top w:val="none" w:sz="0" w:space="0" w:color="auto"/>
        <w:left w:val="none" w:sz="0" w:space="0" w:color="auto"/>
        <w:bottom w:val="none" w:sz="0" w:space="0" w:color="auto"/>
        <w:right w:val="none" w:sz="0" w:space="0" w:color="auto"/>
      </w:divBdr>
    </w:div>
    <w:div w:id="394285253">
      <w:bodyDiv w:val="1"/>
      <w:marLeft w:val="0"/>
      <w:marRight w:val="0"/>
      <w:marTop w:val="0"/>
      <w:marBottom w:val="0"/>
      <w:divBdr>
        <w:top w:val="none" w:sz="0" w:space="0" w:color="auto"/>
        <w:left w:val="none" w:sz="0" w:space="0" w:color="auto"/>
        <w:bottom w:val="none" w:sz="0" w:space="0" w:color="auto"/>
        <w:right w:val="none" w:sz="0" w:space="0" w:color="auto"/>
      </w:divBdr>
    </w:div>
    <w:div w:id="420299742">
      <w:bodyDiv w:val="1"/>
      <w:marLeft w:val="0"/>
      <w:marRight w:val="0"/>
      <w:marTop w:val="0"/>
      <w:marBottom w:val="0"/>
      <w:divBdr>
        <w:top w:val="none" w:sz="0" w:space="0" w:color="auto"/>
        <w:left w:val="none" w:sz="0" w:space="0" w:color="auto"/>
        <w:bottom w:val="none" w:sz="0" w:space="0" w:color="auto"/>
        <w:right w:val="none" w:sz="0" w:space="0" w:color="auto"/>
      </w:divBdr>
      <w:divsChild>
        <w:div w:id="1496410329">
          <w:marLeft w:val="0"/>
          <w:marRight w:val="0"/>
          <w:marTop w:val="0"/>
          <w:marBottom w:val="0"/>
          <w:divBdr>
            <w:top w:val="none" w:sz="0" w:space="0" w:color="auto"/>
            <w:left w:val="none" w:sz="0" w:space="0" w:color="auto"/>
            <w:bottom w:val="none" w:sz="0" w:space="0" w:color="auto"/>
            <w:right w:val="none" w:sz="0" w:space="0" w:color="auto"/>
          </w:divBdr>
        </w:div>
        <w:div w:id="18169630">
          <w:marLeft w:val="0"/>
          <w:marRight w:val="0"/>
          <w:marTop w:val="0"/>
          <w:marBottom w:val="0"/>
          <w:divBdr>
            <w:top w:val="none" w:sz="0" w:space="0" w:color="auto"/>
            <w:left w:val="none" w:sz="0" w:space="0" w:color="auto"/>
            <w:bottom w:val="none" w:sz="0" w:space="0" w:color="auto"/>
            <w:right w:val="none" w:sz="0" w:space="0" w:color="auto"/>
          </w:divBdr>
        </w:div>
        <w:div w:id="1911380662">
          <w:marLeft w:val="0"/>
          <w:marRight w:val="0"/>
          <w:marTop w:val="0"/>
          <w:marBottom w:val="0"/>
          <w:divBdr>
            <w:top w:val="none" w:sz="0" w:space="0" w:color="auto"/>
            <w:left w:val="none" w:sz="0" w:space="0" w:color="auto"/>
            <w:bottom w:val="none" w:sz="0" w:space="0" w:color="auto"/>
            <w:right w:val="none" w:sz="0" w:space="0" w:color="auto"/>
          </w:divBdr>
        </w:div>
        <w:div w:id="367609928">
          <w:marLeft w:val="0"/>
          <w:marRight w:val="0"/>
          <w:marTop w:val="0"/>
          <w:marBottom w:val="0"/>
          <w:divBdr>
            <w:top w:val="none" w:sz="0" w:space="0" w:color="auto"/>
            <w:left w:val="none" w:sz="0" w:space="0" w:color="auto"/>
            <w:bottom w:val="none" w:sz="0" w:space="0" w:color="auto"/>
            <w:right w:val="none" w:sz="0" w:space="0" w:color="auto"/>
          </w:divBdr>
        </w:div>
        <w:div w:id="352266754">
          <w:marLeft w:val="0"/>
          <w:marRight w:val="0"/>
          <w:marTop w:val="0"/>
          <w:marBottom w:val="0"/>
          <w:divBdr>
            <w:top w:val="none" w:sz="0" w:space="0" w:color="auto"/>
            <w:left w:val="none" w:sz="0" w:space="0" w:color="auto"/>
            <w:bottom w:val="none" w:sz="0" w:space="0" w:color="auto"/>
            <w:right w:val="none" w:sz="0" w:space="0" w:color="auto"/>
          </w:divBdr>
        </w:div>
      </w:divsChild>
    </w:div>
    <w:div w:id="553467812">
      <w:bodyDiv w:val="1"/>
      <w:marLeft w:val="0"/>
      <w:marRight w:val="0"/>
      <w:marTop w:val="0"/>
      <w:marBottom w:val="0"/>
      <w:divBdr>
        <w:top w:val="none" w:sz="0" w:space="0" w:color="auto"/>
        <w:left w:val="none" w:sz="0" w:space="0" w:color="auto"/>
        <w:bottom w:val="none" w:sz="0" w:space="0" w:color="auto"/>
        <w:right w:val="none" w:sz="0" w:space="0" w:color="auto"/>
      </w:divBdr>
      <w:divsChild>
        <w:div w:id="1824470057">
          <w:marLeft w:val="418"/>
          <w:marRight w:val="0"/>
          <w:marTop w:val="154"/>
          <w:marBottom w:val="0"/>
          <w:divBdr>
            <w:top w:val="none" w:sz="0" w:space="0" w:color="auto"/>
            <w:left w:val="none" w:sz="0" w:space="0" w:color="auto"/>
            <w:bottom w:val="none" w:sz="0" w:space="0" w:color="auto"/>
            <w:right w:val="none" w:sz="0" w:space="0" w:color="auto"/>
          </w:divBdr>
        </w:div>
        <w:div w:id="350843844">
          <w:marLeft w:val="418"/>
          <w:marRight w:val="0"/>
          <w:marTop w:val="154"/>
          <w:marBottom w:val="0"/>
          <w:divBdr>
            <w:top w:val="none" w:sz="0" w:space="0" w:color="auto"/>
            <w:left w:val="none" w:sz="0" w:space="0" w:color="auto"/>
            <w:bottom w:val="none" w:sz="0" w:space="0" w:color="auto"/>
            <w:right w:val="none" w:sz="0" w:space="0" w:color="auto"/>
          </w:divBdr>
        </w:div>
        <w:div w:id="1641960734">
          <w:marLeft w:val="418"/>
          <w:marRight w:val="0"/>
          <w:marTop w:val="154"/>
          <w:marBottom w:val="0"/>
          <w:divBdr>
            <w:top w:val="none" w:sz="0" w:space="0" w:color="auto"/>
            <w:left w:val="none" w:sz="0" w:space="0" w:color="auto"/>
            <w:bottom w:val="none" w:sz="0" w:space="0" w:color="auto"/>
            <w:right w:val="none" w:sz="0" w:space="0" w:color="auto"/>
          </w:divBdr>
        </w:div>
        <w:div w:id="396435341">
          <w:marLeft w:val="418"/>
          <w:marRight w:val="0"/>
          <w:marTop w:val="154"/>
          <w:marBottom w:val="0"/>
          <w:divBdr>
            <w:top w:val="none" w:sz="0" w:space="0" w:color="auto"/>
            <w:left w:val="none" w:sz="0" w:space="0" w:color="auto"/>
            <w:bottom w:val="none" w:sz="0" w:space="0" w:color="auto"/>
            <w:right w:val="none" w:sz="0" w:space="0" w:color="auto"/>
          </w:divBdr>
        </w:div>
        <w:div w:id="1806703345">
          <w:marLeft w:val="418"/>
          <w:marRight w:val="0"/>
          <w:marTop w:val="154"/>
          <w:marBottom w:val="0"/>
          <w:divBdr>
            <w:top w:val="none" w:sz="0" w:space="0" w:color="auto"/>
            <w:left w:val="none" w:sz="0" w:space="0" w:color="auto"/>
            <w:bottom w:val="none" w:sz="0" w:space="0" w:color="auto"/>
            <w:right w:val="none" w:sz="0" w:space="0" w:color="auto"/>
          </w:divBdr>
        </w:div>
      </w:divsChild>
    </w:div>
    <w:div w:id="687869206">
      <w:bodyDiv w:val="1"/>
      <w:marLeft w:val="0"/>
      <w:marRight w:val="0"/>
      <w:marTop w:val="0"/>
      <w:marBottom w:val="0"/>
      <w:divBdr>
        <w:top w:val="none" w:sz="0" w:space="0" w:color="auto"/>
        <w:left w:val="none" w:sz="0" w:space="0" w:color="auto"/>
        <w:bottom w:val="none" w:sz="0" w:space="0" w:color="auto"/>
        <w:right w:val="none" w:sz="0" w:space="0" w:color="auto"/>
      </w:divBdr>
    </w:div>
    <w:div w:id="1252086703">
      <w:bodyDiv w:val="1"/>
      <w:marLeft w:val="0"/>
      <w:marRight w:val="0"/>
      <w:marTop w:val="0"/>
      <w:marBottom w:val="0"/>
      <w:divBdr>
        <w:top w:val="none" w:sz="0" w:space="0" w:color="auto"/>
        <w:left w:val="none" w:sz="0" w:space="0" w:color="auto"/>
        <w:bottom w:val="none" w:sz="0" w:space="0" w:color="auto"/>
        <w:right w:val="none" w:sz="0" w:space="0" w:color="auto"/>
      </w:divBdr>
    </w:div>
    <w:div w:id="1254628330">
      <w:bodyDiv w:val="1"/>
      <w:marLeft w:val="0"/>
      <w:marRight w:val="0"/>
      <w:marTop w:val="0"/>
      <w:marBottom w:val="0"/>
      <w:divBdr>
        <w:top w:val="none" w:sz="0" w:space="0" w:color="auto"/>
        <w:left w:val="none" w:sz="0" w:space="0" w:color="auto"/>
        <w:bottom w:val="none" w:sz="0" w:space="0" w:color="auto"/>
        <w:right w:val="none" w:sz="0" w:space="0" w:color="auto"/>
      </w:divBdr>
      <w:divsChild>
        <w:div w:id="837504756">
          <w:marLeft w:val="418"/>
          <w:marRight w:val="0"/>
          <w:marTop w:val="154"/>
          <w:marBottom w:val="0"/>
          <w:divBdr>
            <w:top w:val="none" w:sz="0" w:space="0" w:color="auto"/>
            <w:left w:val="none" w:sz="0" w:space="0" w:color="auto"/>
            <w:bottom w:val="none" w:sz="0" w:space="0" w:color="auto"/>
            <w:right w:val="none" w:sz="0" w:space="0" w:color="auto"/>
          </w:divBdr>
        </w:div>
        <w:div w:id="918368933">
          <w:marLeft w:val="418"/>
          <w:marRight w:val="0"/>
          <w:marTop w:val="154"/>
          <w:marBottom w:val="0"/>
          <w:divBdr>
            <w:top w:val="none" w:sz="0" w:space="0" w:color="auto"/>
            <w:left w:val="none" w:sz="0" w:space="0" w:color="auto"/>
            <w:bottom w:val="none" w:sz="0" w:space="0" w:color="auto"/>
            <w:right w:val="none" w:sz="0" w:space="0" w:color="auto"/>
          </w:divBdr>
        </w:div>
        <w:div w:id="243691628">
          <w:marLeft w:val="418"/>
          <w:marRight w:val="0"/>
          <w:marTop w:val="154"/>
          <w:marBottom w:val="0"/>
          <w:divBdr>
            <w:top w:val="none" w:sz="0" w:space="0" w:color="auto"/>
            <w:left w:val="none" w:sz="0" w:space="0" w:color="auto"/>
            <w:bottom w:val="none" w:sz="0" w:space="0" w:color="auto"/>
            <w:right w:val="none" w:sz="0" w:space="0" w:color="auto"/>
          </w:divBdr>
        </w:div>
        <w:div w:id="1172987427">
          <w:marLeft w:val="418"/>
          <w:marRight w:val="0"/>
          <w:marTop w:val="154"/>
          <w:marBottom w:val="0"/>
          <w:divBdr>
            <w:top w:val="none" w:sz="0" w:space="0" w:color="auto"/>
            <w:left w:val="none" w:sz="0" w:space="0" w:color="auto"/>
            <w:bottom w:val="none" w:sz="0" w:space="0" w:color="auto"/>
            <w:right w:val="none" w:sz="0" w:space="0" w:color="auto"/>
          </w:divBdr>
        </w:div>
        <w:div w:id="511141450">
          <w:marLeft w:val="418"/>
          <w:marRight w:val="0"/>
          <w:marTop w:val="154"/>
          <w:marBottom w:val="0"/>
          <w:divBdr>
            <w:top w:val="none" w:sz="0" w:space="0" w:color="auto"/>
            <w:left w:val="none" w:sz="0" w:space="0" w:color="auto"/>
            <w:bottom w:val="none" w:sz="0" w:space="0" w:color="auto"/>
            <w:right w:val="none" w:sz="0" w:space="0" w:color="auto"/>
          </w:divBdr>
        </w:div>
      </w:divsChild>
    </w:div>
    <w:div w:id="1380934644">
      <w:bodyDiv w:val="1"/>
      <w:marLeft w:val="0"/>
      <w:marRight w:val="0"/>
      <w:marTop w:val="0"/>
      <w:marBottom w:val="0"/>
      <w:divBdr>
        <w:top w:val="none" w:sz="0" w:space="0" w:color="auto"/>
        <w:left w:val="none" w:sz="0" w:space="0" w:color="auto"/>
        <w:bottom w:val="none" w:sz="0" w:space="0" w:color="auto"/>
        <w:right w:val="none" w:sz="0" w:space="0" w:color="auto"/>
      </w:divBdr>
    </w:div>
    <w:div w:id="1442142626">
      <w:bodyDiv w:val="1"/>
      <w:marLeft w:val="0"/>
      <w:marRight w:val="0"/>
      <w:marTop w:val="0"/>
      <w:marBottom w:val="0"/>
      <w:divBdr>
        <w:top w:val="none" w:sz="0" w:space="0" w:color="auto"/>
        <w:left w:val="none" w:sz="0" w:space="0" w:color="auto"/>
        <w:bottom w:val="none" w:sz="0" w:space="0" w:color="auto"/>
        <w:right w:val="none" w:sz="0" w:space="0" w:color="auto"/>
      </w:divBdr>
    </w:div>
    <w:div w:id="1447314140">
      <w:bodyDiv w:val="1"/>
      <w:marLeft w:val="0"/>
      <w:marRight w:val="0"/>
      <w:marTop w:val="0"/>
      <w:marBottom w:val="0"/>
      <w:divBdr>
        <w:top w:val="none" w:sz="0" w:space="0" w:color="auto"/>
        <w:left w:val="none" w:sz="0" w:space="0" w:color="auto"/>
        <w:bottom w:val="none" w:sz="0" w:space="0" w:color="auto"/>
        <w:right w:val="none" w:sz="0" w:space="0" w:color="auto"/>
      </w:divBdr>
    </w:div>
    <w:div w:id="1654748540">
      <w:bodyDiv w:val="1"/>
      <w:marLeft w:val="0"/>
      <w:marRight w:val="0"/>
      <w:marTop w:val="0"/>
      <w:marBottom w:val="0"/>
      <w:divBdr>
        <w:top w:val="none" w:sz="0" w:space="0" w:color="auto"/>
        <w:left w:val="none" w:sz="0" w:space="0" w:color="auto"/>
        <w:bottom w:val="none" w:sz="0" w:space="0" w:color="auto"/>
        <w:right w:val="none" w:sz="0" w:space="0" w:color="auto"/>
      </w:divBdr>
    </w:div>
    <w:div w:id="1800799048">
      <w:bodyDiv w:val="1"/>
      <w:marLeft w:val="0"/>
      <w:marRight w:val="0"/>
      <w:marTop w:val="0"/>
      <w:marBottom w:val="0"/>
      <w:divBdr>
        <w:top w:val="none" w:sz="0" w:space="0" w:color="auto"/>
        <w:left w:val="none" w:sz="0" w:space="0" w:color="auto"/>
        <w:bottom w:val="none" w:sz="0" w:space="0" w:color="auto"/>
        <w:right w:val="none" w:sz="0" w:space="0" w:color="auto"/>
      </w:divBdr>
      <w:divsChild>
        <w:div w:id="998341350">
          <w:marLeft w:val="0"/>
          <w:marRight w:val="0"/>
          <w:marTop w:val="0"/>
          <w:marBottom w:val="0"/>
          <w:divBdr>
            <w:top w:val="none" w:sz="0" w:space="0" w:color="auto"/>
            <w:left w:val="none" w:sz="0" w:space="0" w:color="auto"/>
            <w:bottom w:val="none" w:sz="0" w:space="0" w:color="auto"/>
            <w:right w:val="none" w:sz="0" w:space="0" w:color="auto"/>
          </w:divBdr>
        </w:div>
        <w:div w:id="2047562011">
          <w:marLeft w:val="0"/>
          <w:marRight w:val="0"/>
          <w:marTop w:val="240"/>
          <w:marBottom w:val="240"/>
          <w:divBdr>
            <w:top w:val="none" w:sz="0" w:space="0" w:color="auto"/>
            <w:left w:val="none" w:sz="0" w:space="0" w:color="auto"/>
            <w:bottom w:val="none" w:sz="0" w:space="0" w:color="auto"/>
            <w:right w:val="none" w:sz="0" w:space="0" w:color="auto"/>
          </w:divBdr>
        </w:div>
        <w:div w:id="1987542166">
          <w:marLeft w:val="0"/>
          <w:marRight w:val="0"/>
          <w:marTop w:val="0"/>
          <w:marBottom w:val="0"/>
          <w:divBdr>
            <w:top w:val="none" w:sz="0" w:space="0" w:color="auto"/>
            <w:left w:val="none" w:sz="0" w:space="0" w:color="auto"/>
            <w:bottom w:val="none" w:sz="0" w:space="0" w:color="auto"/>
            <w:right w:val="none" w:sz="0" w:space="0" w:color="auto"/>
          </w:divBdr>
        </w:div>
        <w:div w:id="812334825">
          <w:marLeft w:val="0"/>
          <w:marRight w:val="0"/>
          <w:marTop w:val="0"/>
          <w:marBottom w:val="0"/>
          <w:divBdr>
            <w:top w:val="none" w:sz="0" w:space="0" w:color="auto"/>
            <w:left w:val="none" w:sz="0" w:space="0" w:color="auto"/>
            <w:bottom w:val="none" w:sz="0" w:space="0" w:color="auto"/>
            <w:right w:val="none" w:sz="0" w:space="0" w:color="auto"/>
          </w:divBdr>
        </w:div>
        <w:div w:id="253438073">
          <w:marLeft w:val="0"/>
          <w:marRight w:val="0"/>
          <w:marTop w:val="240"/>
          <w:marBottom w:val="240"/>
          <w:divBdr>
            <w:top w:val="none" w:sz="0" w:space="0" w:color="auto"/>
            <w:left w:val="none" w:sz="0" w:space="0" w:color="auto"/>
            <w:bottom w:val="none" w:sz="0" w:space="0" w:color="auto"/>
            <w:right w:val="none" w:sz="0" w:space="0" w:color="auto"/>
          </w:divBdr>
        </w:div>
        <w:div w:id="970982753">
          <w:marLeft w:val="0"/>
          <w:marRight w:val="0"/>
          <w:marTop w:val="0"/>
          <w:marBottom w:val="0"/>
          <w:divBdr>
            <w:top w:val="none" w:sz="0" w:space="0" w:color="auto"/>
            <w:left w:val="none" w:sz="0" w:space="0" w:color="auto"/>
            <w:bottom w:val="none" w:sz="0" w:space="0" w:color="auto"/>
            <w:right w:val="none" w:sz="0" w:space="0" w:color="auto"/>
          </w:divBdr>
        </w:div>
        <w:div w:id="1378630562">
          <w:marLeft w:val="0"/>
          <w:marRight w:val="0"/>
          <w:marTop w:val="0"/>
          <w:marBottom w:val="0"/>
          <w:divBdr>
            <w:top w:val="none" w:sz="0" w:space="0" w:color="auto"/>
            <w:left w:val="none" w:sz="0" w:space="0" w:color="auto"/>
            <w:bottom w:val="none" w:sz="0" w:space="0" w:color="auto"/>
            <w:right w:val="none" w:sz="0" w:space="0" w:color="auto"/>
          </w:divBdr>
        </w:div>
        <w:div w:id="1569532212">
          <w:marLeft w:val="0"/>
          <w:marRight w:val="0"/>
          <w:marTop w:val="0"/>
          <w:marBottom w:val="0"/>
          <w:divBdr>
            <w:top w:val="none" w:sz="0" w:space="0" w:color="auto"/>
            <w:left w:val="none" w:sz="0" w:space="0" w:color="auto"/>
            <w:bottom w:val="none" w:sz="0" w:space="0" w:color="auto"/>
            <w:right w:val="none" w:sz="0" w:space="0" w:color="auto"/>
          </w:divBdr>
        </w:div>
        <w:div w:id="1215897414">
          <w:marLeft w:val="0"/>
          <w:marRight w:val="0"/>
          <w:marTop w:val="0"/>
          <w:marBottom w:val="0"/>
          <w:divBdr>
            <w:top w:val="none" w:sz="0" w:space="0" w:color="auto"/>
            <w:left w:val="none" w:sz="0" w:space="0" w:color="auto"/>
            <w:bottom w:val="none" w:sz="0" w:space="0" w:color="auto"/>
            <w:right w:val="none" w:sz="0" w:space="0" w:color="auto"/>
          </w:divBdr>
        </w:div>
        <w:div w:id="1499688139">
          <w:marLeft w:val="0"/>
          <w:marRight w:val="0"/>
          <w:marTop w:val="240"/>
          <w:marBottom w:val="240"/>
          <w:divBdr>
            <w:top w:val="none" w:sz="0" w:space="0" w:color="auto"/>
            <w:left w:val="none" w:sz="0" w:space="0" w:color="auto"/>
            <w:bottom w:val="none" w:sz="0" w:space="0" w:color="auto"/>
            <w:right w:val="none" w:sz="0" w:space="0" w:color="auto"/>
          </w:divBdr>
        </w:div>
        <w:div w:id="2142964477">
          <w:marLeft w:val="0"/>
          <w:marRight w:val="0"/>
          <w:marTop w:val="0"/>
          <w:marBottom w:val="0"/>
          <w:divBdr>
            <w:top w:val="none" w:sz="0" w:space="0" w:color="auto"/>
            <w:left w:val="none" w:sz="0" w:space="0" w:color="auto"/>
            <w:bottom w:val="none" w:sz="0" w:space="0" w:color="auto"/>
            <w:right w:val="none" w:sz="0" w:space="0" w:color="auto"/>
          </w:divBdr>
        </w:div>
        <w:div w:id="162744000">
          <w:marLeft w:val="0"/>
          <w:marRight w:val="0"/>
          <w:marTop w:val="0"/>
          <w:marBottom w:val="0"/>
          <w:divBdr>
            <w:top w:val="none" w:sz="0" w:space="0" w:color="auto"/>
            <w:left w:val="none" w:sz="0" w:space="0" w:color="auto"/>
            <w:bottom w:val="none" w:sz="0" w:space="0" w:color="auto"/>
            <w:right w:val="none" w:sz="0" w:space="0" w:color="auto"/>
          </w:divBdr>
        </w:div>
        <w:div w:id="1102382693">
          <w:marLeft w:val="0"/>
          <w:marRight w:val="0"/>
          <w:marTop w:val="240"/>
          <w:marBottom w:val="240"/>
          <w:divBdr>
            <w:top w:val="none" w:sz="0" w:space="0" w:color="auto"/>
            <w:left w:val="none" w:sz="0" w:space="0" w:color="auto"/>
            <w:bottom w:val="none" w:sz="0" w:space="0" w:color="auto"/>
            <w:right w:val="none" w:sz="0" w:space="0" w:color="auto"/>
          </w:divBdr>
        </w:div>
        <w:div w:id="769004528">
          <w:marLeft w:val="0"/>
          <w:marRight w:val="0"/>
          <w:marTop w:val="0"/>
          <w:marBottom w:val="0"/>
          <w:divBdr>
            <w:top w:val="none" w:sz="0" w:space="0" w:color="auto"/>
            <w:left w:val="none" w:sz="0" w:space="0" w:color="auto"/>
            <w:bottom w:val="none" w:sz="0" w:space="0" w:color="auto"/>
            <w:right w:val="none" w:sz="0" w:space="0" w:color="auto"/>
          </w:divBdr>
        </w:div>
        <w:div w:id="1605378507">
          <w:marLeft w:val="0"/>
          <w:marRight w:val="0"/>
          <w:marTop w:val="0"/>
          <w:marBottom w:val="0"/>
          <w:divBdr>
            <w:top w:val="none" w:sz="0" w:space="0" w:color="auto"/>
            <w:left w:val="none" w:sz="0" w:space="0" w:color="auto"/>
            <w:bottom w:val="none" w:sz="0" w:space="0" w:color="auto"/>
            <w:right w:val="none" w:sz="0" w:space="0" w:color="auto"/>
          </w:divBdr>
        </w:div>
      </w:divsChild>
    </w:div>
    <w:div w:id="1818648905">
      <w:bodyDiv w:val="1"/>
      <w:marLeft w:val="0"/>
      <w:marRight w:val="0"/>
      <w:marTop w:val="0"/>
      <w:marBottom w:val="0"/>
      <w:divBdr>
        <w:top w:val="none" w:sz="0" w:space="0" w:color="auto"/>
        <w:left w:val="none" w:sz="0" w:space="0" w:color="auto"/>
        <w:bottom w:val="none" w:sz="0" w:space="0" w:color="auto"/>
        <w:right w:val="none" w:sz="0" w:space="0" w:color="auto"/>
      </w:divBdr>
    </w:div>
    <w:div w:id="1893612510">
      <w:bodyDiv w:val="1"/>
      <w:marLeft w:val="0"/>
      <w:marRight w:val="0"/>
      <w:marTop w:val="0"/>
      <w:marBottom w:val="0"/>
      <w:divBdr>
        <w:top w:val="none" w:sz="0" w:space="0" w:color="auto"/>
        <w:left w:val="none" w:sz="0" w:space="0" w:color="auto"/>
        <w:bottom w:val="none" w:sz="0" w:space="0" w:color="auto"/>
        <w:right w:val="none" w:sz="0" w:space="0" w:color="auto"/>
      </w:divBdr>
    </w:div>
    <w:div w:id="1938444742">
      <w:bodyDiv w:val="1"/>
      <w:marLeft w:val="0"/>
      <w:marRight w:val="0"/>
      <w:marTop w:val="0"/>
      <w:marBottom w:val="0"/>
      <w:divBdr>
        <w:top w:val="none" w:sz="0" w:space="0" w:color="auto"/>
        <w:left w:val="none" w:sz="0" w:space="0" w:color="auto"/>
        <w:bottom w:val="none" w:sz="0" w:space="0" w:color="auto"/>
        <w:right w:val="none" w:sz="0" w:space="0" w:color="auto"/>
      </w:divBdr>
    </w:div>
    <w:div w:id="2096170306">
      <w:bodyDiv w:val="1"/>
      <w:marLeft w:val="0"/>
      <w:marRight w:val="0"/>
      <w:marTop w:val="0"/>
      <w:marBottom w:val="0"/>
      <w:divBdr>
        <w:top w:val="none" w:sz="0" w:space="0" w:color="auto"/>
        <w:left w:val="none" w:sz="0" w:space="0" w:color="auto"/>
        <w:bottom w:val="none" w:sz="0" w:space="0" w:color="auto"/>
        <w:right w:val="none" w:sz="0" w:space="0" w:color="auto"/>
      </w:divBdr>
      <w:divsChild>
        <w:div w:id="928124923">
          <w:marLeft w:val="0"/>
          <w:marRight w:val="0"/>
          <w:marTop w:val="0"/>
          <w:marBottom w:val="0"/>
          <w:divBdr>
            <w:top w:val="none" w:sz="0" w:space="0" w:color="auto"/>
            <w:left w:val="none" w:sz="0" w:space="0" w:color="auto"/>
            <w:bottom w:val="none" w:sz="0" w:space="0" w:color="auto"/>
            <w:right w:val="none" w:sz="0" w:space="0" w:color="auto"/>
          </w:divBdr>
        </w:div>
        <w:div w:id="173546666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4766</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cp:lastPrinted>2019-03-14T10:22:00Z</cp:lastPrinted>
  <dcterms:created xsi:type="dcterms:W3CDTF">2020-07-06T12:36:00Z</dcterms:created>
  <dcterms:modified xsi:type="dcterms:W3CDTF">2020-07-06T12:36:00Z</dcterms:modified>
</cp:coreProperties>
</file>