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21" w:rsidRDefault="00244C21" w:rsidP="00244C21">
      <w:pPr>
        <w:pStyle w:val="NormalWeb"/>
      </w:pPr>
      <w:r>
        <w:t>Assessment description</w:t>
      </w:r>
      <w:r>
        <w:br/>
      </w:r>
      <w:r>
        <w:br/>
        <w:t>Using the workplace scenario information provided, you will plan the implementation and resourcing of an organizational change strategy, consult with various stakeholders, and implement a key part of the change strategy. At all stages, you will build support for the implementation.</w:t>
      </w:r>
      <w:r>
        <w:br/>
      </w:r>
      <w:r>
        <w:br/>
        <w:t>Note: You will need to keep copies of your work in this Assessment for further use in Assessment Task 3.</w:t>
      </w:r>
      <w:r>
        <w:br/>
      </w:r>
      <w:r>
        <w:br/>
        <w:t>Assessment requirements</w:t>
      </w:r>
      <w:r>
        <w:br/>
        <w:t>1. Read the simulated business case study.</w:t>
      </w:r>
      <w:r>
        <w:br/>
      </w:r>
      <w:r>
        <w:br/>
        <w:t>2. Access the provided documentation - policies and procedures, in the Appendix 1 ‘Max Lionel Realty’.</w:t>
      </w:r>
      <w:r>
        <w:br/>
      </w:r>
      <w:r>
        <w:br/>
        <w:t>3. Use the templates provided and make adaptation as required for completing assessment task requirements.</w:t>
      </w:r>
      <w:r>
        <w:br/>
      </w:r>
      <w:r>
        <w:br/>
        <w:t>Tasks</w:t>
      </w:r>
      <w:r>
        <w:br/>
        <w:t>Based on the scenario</w:t>
      </w:r>
      <w:proofErr w:type="gramStart"/>
      <w:r>
        <w:t>:</w:t>
      </w:r>
      <w:proofErr w:type="gramEnd"/>
      <w:r>
        <w:br/>
      </w:r>
      <w:r>
        <w:br/>
        <w:t>1. Develop action plan for implementation of the business culture strategy change.</w:t>
      </w:r>
      <w:r>
        <w:br/>
      </w:r>
      <w:r>
        <w:br/>
        <w:t>2. Develop a budget for the culture strategy change.</w:t>
      </w:r>
      <w:r>
        <w:br/>
      </w:r>
      <w:r>
        <w:br/>
        <w:t>3. Develop a communication plan for the business culture strategy change.</w:t>
      </w:r>
      <w:r>
        <w:br/>
      </w:r>
      <w:r>
        <w:br/>
        <w:t>4. Prepare a written proposal to your CEO (your assessor) to:</w:t>
      </w:r>
      <w:r>
        <w:br/>
      </w:r>
      <w:r>
        <w:br/>
        <w:t>○ discuss plans and budget business culture strategy change</w:t>
      </w:r>
      <w:r>
        <w:br/>
        <w:t>○ Explain how the business culture strategy change meets the organizational, legal and financial requirements</w:t>
      </w:r>
      <w:r>
        <w:br/>
        <w:t>○ Prepare a plan for communication to internal and external groups</w:t>
      </w:r>
      <w:r>
        <w:br/>
        <w:t>○ Develop plan of modes of communication (e.g. presentations, flyers, posters, training notes, etc.) in implementation plans</w:t>
      </w:r>
      <w:r>
        <w:br/>
        <w:t>○ explain how plans align to organizational risk management plans, for example, explain how the change strategy mitigates certain risks outlined in the risk register</w:t>
      </w:r>
      <w:r>
        <w:br/>
      </w:r>
      <w:r>
        <w:br/>
        <w:t>5. Keep drafts of plans for continuous improvement (you will need to use your materials in the next task).</w:t>
      </w:r>
      <w:r>
        <w:br/>
      </w:r>
      <w:r>
        <w:br/>
        <w:t>6. Submit documentation for feedback.</w:t>
      </w:r>
    </w:p>
    <w:p w:rsidR="00D95BF1" w:rsidRDefault="00D95BF1">
      <w:bookmarkStart w:id="0" w:name="_GoBack"/>
      <w:bookmarkEnd w:id="0"/>
    </w:p>
    <w:sectPr w:rsidR="00D95BF1" w:rsidSect="00184D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AA73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74"/>
    <w:rsid w:val="000310DC"/>
    <w:rsid w:val="001A19D3"/>
    <w:rsid w:val="00244C21"/>
    <w:rsid w:val="00393A88"/>
    <w:rsid w:val="00434774"/>
    <w:rsid w:val="00824CC4"/>
    <w:rsid w:val="00B1741B"/>
    <w:rsid w:val="00C317BD"/>
    <w:rsid w:val="00CC6F34"/>
    <w:rsid w:val="00D73EE7"/>
    <w:rsid w:val="00D80890"/>
    <w:rsid w:val="00D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C323-772E-4F7A-A73E-8960D93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2020-07-22T02:25:00Z</dcterms:created>
  <dcterms:modified xsi:type="dcterms:W3CDTF">2020-07-22T02:25:00Z</dcterms:modified>
</cp:coreProperties>
</file>