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9733"/>
        <w:gridCol w:w="2249"/>
        <w:gridCol w:w="2249"/>
      </w:tblGrid>
      <w:tr w:rsidR="007F6543" w:rsidRPr="007F6543" w:rsidTr="007F6543">
        <w:trPr>
          <w:gridAfter w:val="1"/>
        </w:trPr>
        <w:tc>
          <w:tcPr>
            <w:tcW w:w="0" w:type="auto"/>
            <w:gridSpan w:val="2"/>
            <w:shd w:val="clear" w:color="auto" w:fill="F9F9F9"/>
            <w:tcMar>
              <w:top w:w="300" w:type="dxa"/>
              <w:left w:w="150" w:type="dxa"/>
              <w:bottom w:w="300" w:type="dxa"/>
              <w:right w:w="150" w:type="dxa"/>
            </w:tcMar>
            <w:vAlign w:val="center"/>
            <w:hideMark/>
          </w:tcPr>
          <w:p w:rsidR="007F6543" w:rsidRPr="007F6543" w:rsidRDefault="007F6543" w:rsidP="007F6543">
            <w:pPr>
              <w:spacing w:before="150" w:after="150" w:line="240" w:lineRule="auto"/>
              <w:rPr>
                <w:rFonts w:ascii="Helvetica" w:eastAsia="Times New Roman" w:hAnsi="Helvetica" w:cs="Helvetica"/>
                <w:i/>
                <w:iCs/>
                <w:color w:val="888888"/>
                <w:sz w:val="18"/>
                <w:szCs w:val="18"/>
              </w:rPr>
            </w:pPr>
            <w:r w:rsidRPr="007F6543">
              <w:rPr>
                <w:rFonts w:ascii="Helvetica" w:eastAsia="Times New Roman" w:hAnsi="Helvetica" w:cs="Helvetica"/>
                <w:color w:val="2D2D2D"/>
                <w:sz w:val="18"/>
                <w:szCs w:val="18"/>
              </w:rPr>
              <w:t>Assignment 1: “Captain of the Ship” Project – Obsessive-Compulsive Disorders</w:t>
            </w:r>
          </w:p>
        </w:tc>
      </w:tr>
      <w:tr w:rsidR="007F6543" w:rsidRPr="007F6543" w:rsidTr="007F6543">
        <w:tc>
          <w:tcPr>
            <w:tcW w:w="0" w:type="auto"/>
            <w:shd w:val="clear" w:color="auto" w:fill="FFFFFF"/>
            <w:tcMar>
              <w:top w:w="300" w:type="dxa"/>
              <w:left w:w="150" w:type="dxa"/>
              <w:bottom w:w="300" w:type="dxa"/>
              <w:right w:w="150" w:type="dxa"/>
            </w:tcMar>
            <w:vAlign w:val="center"/>
            <w:hideMark/>
          </w:tcPr>
          <w:p w:rsidR="007F6543" w:rsidRPr="007F6543" w:rsidRDefault="007F6543" w:rsidP="007F6543">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rsidR="007F6543" w:rsidRPr="007F6543" w:rsidRDefault="007F6543" w:rsidP="007F6543">
            <w:pPr>
              <w:spacing w:before="150" w:after="150" w:line="240" w:lineRule="auto"/>
              <w:rPr>
                <w:rFonts w:ascii="Helvetica" w:eastAsia="Times New Roman" w:hAnsi="Helvetica" w:cs="Helvetica"/>
                <w:i/>
                <w:iCs/>
                <w:color w:val="888888"/>
                <w:sz w:val="18"/>
                <w:szCs w:val="18"/>
              </w:rPr>
            </w:pPr>
            <w:r w:rsidRPr="007F6543">
              <w:rPr>
                <w:rFonts w:ascii="Helvetica" w:eastAsia="Times New Roman" w:hAnsi="Helvetica" w:cs="Helvetica"/>
                <w:i/>
                <w:iCs/>
                <w:color w:val="888888"/>
                <w:sz w:val="18"/>
                <w:szCs w:val="18"/>
              </w:rPr>
              <w:t>Academic Level : </w:t>
            </w:r>
            <w:r w:rsidRPr="007F6543">
              <w:rPr>
                <w:rFonts w:ascii="Helvetica" w:eastAsia="Times New Roman" w:hAnsi="Helvetica" w:cs="Helvetica"/>
                <w:color w:val="2D2D2D"/>
                <w:sz w:val="18"/>
                <w:szCs w:val="18"/>
              </w:rPr>
              <w:t>Professional</w:t>
            </w:r>
          </w:p>
        </w:tc>
      </w:tr>
      <w:tr w:rsidR="007F6543" w:rsidRPr="007F6543" w:rsidTr="007F6543">
        <w:tc>
          <w:tcPr>
            <w:tcW w:w="0" w:type="auto"/>
            <w:gridSpan w:val="3"/>
            <w:shd w:val="clear" w:color="auto" w:fill="F9F9F9"/>
            <w:tcMar>
              <w:top w:w="0" w:type="dxa"/>
              <w:left w:w="150" w:type="dxa"/>
              <w:bottom w:w="0" w:type="dxa"/>
              <w:right w:w="150" w:type="dxa"/>
            </w:tcMar>
            <w:vAlign w:val="center"/>
            <w:hideMark/>
          </w:tcPr>
          <w:p w:rsidR="007F6543" w:rsidRPr="007F6543" w:rsidRDefault="007F6543" w:rsidP="007F6543">
            <w:pPr>
              <w:spacing w:before="150" w:after="150" w:line="240" w:lineRule="auto"/>
              <w:rPr>
                <w:rFonts w:ascii="Helvetica" w:eastAsia="Times New Roman" w:hAnsi="Helvetica" w:cs="Helvetica"/>
                <w:i/>
                <w:iCs/>
                <w:color w:val="888888"/>
                <w:sz w:val="18"/>
                <w:szCs w:val="18"/>
              </w:rPr>
            </w:pPr>
            <w:r w:rsidRPr="007F6543">
              <w:rPr>
                <w:rFonts w:ascii="Helvetica" w:eastAsia="Times New Roman" w:hAnsi="Helvetica" w:cs="Helvetica"/>
                <w:i/>
                <w:iCs/>
                <w:color w:val="888888"/>
                <w:sz w:val="18"/>
                <w:szCs w:val="18"/>
              </w:rPr>
              <w:t>Paper details  </w:t>
            </w:r>
          </w:p>
          <w:p w:rsidR="007F6543" w:rsidRPr="007F6543" w:rsidRDefault="007F6543" w:rsidP="007F6543">
            <w:pPr>
              <w:spacing w:after="150" w:line="240" w:lineRule="auto"/>
              <w:rPr>
                <w:rFonts w:ascii="Helvetica" w:eastAsia="Times New Roman" w:hAnsi="Helvetica" w:cs="Helvetica"/>
                <w:color w:val="333333"/>
                <w:sz w:val="21"/>
                <w:szCs w:val="21"/>
              </w:rPr>
            </w:pPr>
            <w:r w:rsidRPr="007F6543">
              <w:rPr>
                <w:rFonts w:ascii="Helvetica" w:eastAsia="Times New Roman" w:hAnsi="Helvetica" w:cs="Helvetica"/>
                <w:color w:val="333333"/>
                <w:sz w:val="21"/>
                <w:szCs w:val="21"/>
              </w:rPr>
              <w:br/>
              <w:t>In earlier weeks, you were introduced to the concept of the “captain of the ship.” In this Assignment, you become the “captain of the ship” as you provide treatment recommendations and identify medical management, community support resources, and follow-up plans for a client with an obsessive-compulsive disorder.</w:t>
            </w:r>
            <w:r w:rsidRPr="007F6543">
              <w:rPr>
                <w:rFonts w:ascii="Helvetica" w:eastAsia="Times New Roman" w:hAnsi="Helvetica" w:cs="Helvetica"/>
                <w:color w:val="333333"/>
                <w:sz w:val="21"/>
                <w:szCs w:val="21"/>
              </w:rPr>
              <w:br/>
            </w:r>
            <w:r w:rsidRPr="007F6543">
              <w:rPr>
                <w:rFonts w:ascii="Helvetica" w:eastAsia="Times New Roman" w:hAnsi="Helvetica" w:cs="Helvetica"/>
                <w:color w:val="333333"/>
                <w:sz w:val="21"/>
                <w:szCs w:val="21"/>
              </w:rPr>
              <w:br/>
              <w:t>Students will:</w:t>
            </w:r>
            <w:r w:rsidRPr="007F6543">
              <w:rPr>
                <w:rFonts w:ascii="Helvetica" w:eastAsia="Times New Roman" w:hAnsi="Helvetica" w:cs="Helvetica"/>
                <w:color w:val="333333"/>
                <w:sz w:val="21"/>
                <w:szCs w:val="21"/>
              </w:rPr>
              <w:br/>
              <w:t>Recommend psychopharmacologic treatments based on therapeutic endpoints for clients with obsessive-compulsive disorders</w:t>
            </w:r>
            <w:r w:rsidRPr="007F6543">
              <w:rPr>
                <w:rFonts w:ascii="Helvetica" w:eastAsia="Times New Roman" w:hAnsi="Helvetica" w:cs="Helvetica"/>
                <w:color w:val="333333"/>
                <w:sz w:val="21"/>
                <w:szCs w:val="21"/>
              </w:rPr>
              <w:br/>
              <w:t>Recommend psychotherapy based on therapeutic endpoints for clients with obsessive-compulsive disorders</w:t>
            </w:r>
            <w:r w:rsidRPr="007F6543">
              <w:rPr>
                <w:rFonts w:ascii="Helvetica" w:eastAsia="Times New Roman" w:hAnsi="Helvetica" w:cs="Helvetica"/>
                <w:color w:val="333333"/>
                <w:sz w:val="21"/>
                <w:szCs w:val="21"/>
              </w:rPr>
              <w:br/>
              <w:t>Identify medical management needs for clients with obsessive-compulsive disorders</w:t>
            </w:r>
            <w:r w:rsidRPr="007F6543">
              <w:rPr>
                <w:rFonts w:ascii="Helvetica" w:eastAsia="Times New Roman" w:hAnsi="Helvetica" w:cs="Helvetica"/>
                <w:color w:val="333333"/>
                <w:sz w:val="21"/>
                <w:szCs w:val="21"/>
              </w:rPr>
              <w:br/>
              <w:t>Identify community support resources for clients with obsessive-compulsive disorders</w:t>
            </w:r>
            <w:r w:rsidRPr="007F6543">
              <w:rPr>
                <w:rFonts w:ascii="Helvetica" w:eastAsia="Times New Roman" w:hAnsi="Helvetica" w:cs="Helvetica"/>
                <w:color w:val="333333"/>
                <w:sz w:val="21"/>
                <w:szCs w:val="21"/>
              </w:rPr>
              <w:br/>
              <w:t>Recommend follow-up plans for clients with depression disorders</w:t>
            </w:r>
            <w:r w:rsidRPr="007F6543">
              <w:rPr>
                <w:rFonts w:ascii="Helvetica" w:eastAsia="Times New Roman" w:hAnsi="Helvetica" w:cs="Helvetica"/>
                <w:color w:val="333333"/>
                <w:sz w:val="21"/>
                <w:szCs w:val="21"/>
              </w:rPr>
              <w:br/>
              <w:t>To prepare for this Assignment:</w:t>
            </w:r>
            <w:r w:rsidRPr="007F6543">
              <w:rPr>
                <w:rFonts w:ascii="Helvetica" w:eastAsia="Times New Roman" w:hAnsi="Helvetica" w:cs="Helvetica"/>
                <w:color w:val="333333"/>
                <w:sz w:val="21"/>
                <w:szCs w:val="21"/>
              </w:rPr>
              <w:br/>
            </w:r>
            <w:r w:rsidRPr="007F6543">
              <w:rPr>
                <w:rFonts w:ascii="Helvetica" w:eastAsia="Times New Roman" w:hAnsi="Helvetica" w:cs="Helvetica"/>
                <w:color w:val="333333"/>
                <w:sz w:val="21"/>
                <w:szCs w:val="21"/>
              </w:rPr>
              <w:br/>
              <w:t>Select an adult or older adult client with an obsessive-compulsive disorder you have seen in your practicum.</w:t>
            </w:r>
            <w:r w:rsidRPr="007F6543">
              <w:rPr>
                <w:rFonts w:ascii="Helvetica" w:eastAsia="Times New Roman" w:hAnsi="Helvetica" w:cs="Helvetica"/>
                <w:color w:val="333333"/>
                <w:sz w:val="21"/>
                <w:szCs w:val="21"/>
              </w:rPr>
              <w:br/>
              <w:t>In 3–4 pages, write a treatment plan for your client in which you do the following</w:t>
            </w:r>
            <w:proofErr w:type="gramStart"/>
            <w:r w:rsidRPr="007F6543">
              <w:rPr>
                <w:rFonts w:ascii="Helvetica" w:eastAsia="Times New Roman" w:hAnsi="Helvetica" w:cs="Helvetica"/>
                <w:color w:val="333333"/>
                <w:sz w:val="21"/>
                <w:szCs w:val="21"/>
              </w:rPr>
              <w:t>:</w:t>
            </w:r>
            <w:proofErr w:type="gramEnd"/>
            <w:r w:rsidRPr="007F6543">
              <w:rPr>
                <w:rFonts w:ascii="Helvetica" w:eastAsia="Times New Roman" w:hAnsi="Helvetica" w:cs="Helvetica"/>
                <w:color w:val="333333"/>
                <w:sz w:val="21"/>
                <w:szCs w:val="21"/>
              </w:rPr>
              <w:br/>
            </w:r>
            <w:r w:rsidRPr="007F6543">
              <w:rPr>
                <w:rFonts w:ascii="Helvetica" w:eastAsia="Times New Roman" w:hAnsi="Helvetica" w:cs="Helvetica"/>
                <w:color w:val="333333"/>
                <w:sz w:val="21"/>
                <w:szCs w:val="21"/>
              </w:rPr>
              <w:br/>
              <w:t>Describe the HPI and clinical impression for the client.</w:t>
            </w:r>
            <w:r w:rsidRPr="007F6543">
              <w:rPr>
                <w:rFonts w:ascii="Helvetica" w:eastAsia="Times New Roman" w:hAnsi="Helvetica" w:cs="Helvetica"/>
                <w:color w:val="333333"/>
                <w:sz w:val="21"/>
                <w:szCs w:val="21"/>
              </w:rPr>
              <w:br/>
              <w:t>Recommend psychopharmacologic treatments and describe specific and therapeutic endpoints for your psychopharmacologic agent. (This should relate to HPI and clinical impression.)</w:t>
            </w:r>
            <w:r w:rsidRPr="007F6543">
              <w:rPr>
                <w:rFonts w:ascii="Helvetica" w:eastAsia="Times New Roman" w:hAnsi="Helvetica" w:cs="Helvetica"/>
                <w:color w:val="333333"/>
                <w:sz w:val="21"/>
                <w:szCs w:val="21"/>
              </w:rPr>
              <w:br/>
              <w:t>Recommend psychotherapy choices (individual, family, and group) and specific therapeutic endpoints for your choices.</w:t>
            </w:r>
            <w:r w:rsidRPr="007F6543">
              <w:rPr>
                <w:rFonts w:ascii="Helvetica" w:eastAsia="Times New Roman" w:hAnsi="Helvetica" w:cs="Helvetica"/>
                <w:color w:val="333333"/>
                <w:sz w:val="21"/>
                <w:szCs w:val="21"/>
              </w:rPr>
              <w:br/>
              <w:t>Identify medical management needs, including primary care needs, specific to this client.</w:t>
            </w:r>
            <w:r w:rsidRPr="007F6543">
              <w:rPr>
                <w:rFonts w:ascii="Helvetica" w:eastAsia="Times New Roman" w:hAnsi="Helvetica" w:cs="Helvetica"/>
                <w:color w:val="333333"/>
                <w:sz w:val="21"/>
                <w:szCs w:val="21"/>
              </w:rPr>
              <w:br/>
              <w:t>Identify community support resources (housing, socioeconomic needs, etc.) and community agencies that are available to assist the client.</w:t>
            </w:r>
            <w:r w:rsidRPr="007F6543">
              <w:rPr>
                <w:rFonts w:ascii="Helvetica" w:eastAsia="Times New Roman" w:hAnsi="Helvetica" w:cs="Helvetica"/>
                <w:color w:val="333333"/>
                <w:sz w:val="21"/>
                <w:szCs w:val="21"/>
              </w:rPr>
              <w:br/>
              <w:t>Recommend a plan for follow-up intensity and frequency and collaboration with other providers.</w:t>
            </w:r>
          </w:p>
        </w:tc>
      </w:tr>
    </w:tbl>
    <w:p w:rsidR="00326052" w:rsidRPr="001D36AC" w:rsidRDefault="00326052" w:rsidP="001D36AC">
      <w:bookmarkStart w:id="0" w:name="_GoBack"/>
      <w:bookmarkEnd w:id="0"/>
    </w:p>
    <w:sectPr w:rsidR="00326052" w:rsidRPr="001D36AC"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6747C"/>
    <w:rsid w:val="000C7552"/>
    <w:rsid w:val="000E488B"/>
    <w:rsid w:val="001175B6"/>
    <w:rsid w:val="001240E0"/>
    <w:rsid w:val="001D36AC"/>
    <w:rsid w:val="001D638F"/>
    <w:rsid w:val="001E2EF3"/>
    <w:rsid w:val="002C273F"/>
    <w:rsid w:val="002F5C50"/>
    <w:rsid w:val="0030364F"/>
    <w:rsid w:val="00306462"/>
    <w:rsid w:val="00326052"/>
    <w:rsid w:val="0038341D"/>
    <w:rsid w:val="003B52E3"/>
    <w:rsid w:val="003D1DE1"/>
    <w:rsid w:val="003E254E"/>
    <w:rsid w:val="003F3780"/>
    <w:rsid w:val="00415D9A"/>
    <w:rsid w:val="00427978"/>
    <w:rsid w:val="00445885"/>
    <w:rsid w:val="004822EE"/>
    <w:rsid w:val="00493916"/>
    <w:rsid w:val="004939CC"/>
    <w:rsid w:val="004B4481"/>
    <w:rsid w:val="004D178D"/>
    <w:rsid w:val="00543DED"/>
    <w:rsid w:val="005A177E"/>
    <w:rsid w:val="006141AC"/>
    <w:rsid w:val="00630E08"/>
    <w:rsid w:val="00667CEE"/>
    <w:rsid w:val="006A2685"/>
    <w:rsid w:val="006B3BD8"/>
    <w:rsid w:val="00707AED"/>
    <w:rsid w:val="00707DBC"/>
    <w:rsid w:val="00712888"/>
    <w:rsid w:val="00747127"/>
    <w:rsid w:val="007A7428"/>
    <w:rsid w:val="007D3580"/>
    <w:rsid w:val="007F0660"/>
    <w:rsid w:val="007F6543"/>
    <w:rsid w:val="008232E9"/>
    <w:rsid w:val="00896723"/>
    <w:rsid w:val="00897E92"/>
    <w:rsid w:val="008A1DF2"/>
    <w:rsid w:val="008B0050"/>
    <w:rsid w:val="008F47FA"/>
    <w:rsid w:val="00922531"/>
    <w:rsid w:val="00923665"/>
    <w:rsid w:val="00993820"/>
    <w:rsid w:val="00A10201"/>
    <w:rsid w:val="00AD44DA"/>
    <w:rsid w:val="00B31D4D"/>
    <w:rsid w:val="00B63FA2"/>
    <w:rsid w:val="00B94B87"/>
    <w:rsid w:val="00BD0B92"/>
    <w:rsid w:val="00BD495E"/>
    <w:rsid w:val="00BE7575"/>
    <w:rsid w:val="00C47ED3"/>
    <w:rsid w:val="00C85B7C"/>
    <w:rsid w:val="00C94188"/>
    <w:rsid w:val="00D0101B"/>
    <w:rsid w:val="00D31A5D"/>
    <w:rsid w:val="00D636B0"/>
    <w:rsid w:val="00D64B0A"/>
    <w:rsid w:val="00D867BD"/>
    <w:rsid w:val="00DA0500"/>
    <w:rsid w:val="00DB2786"/>
    <w:rsid w:val="00E0348B"/>
    <w:rsid w:val="00E3769A"/>
    <w:rsid w:val="00EA1861"/>
    <w:rsid w:val="00EF13ED"/>
    <w:rsid w:val="00EF1B88"/>
    <w:rsid w:val="00F22CAE"/>
    <w:rsid w:val="00F42044"/>
    <w:rsid w:val="00F85B34"/>
    <w:rsid w:val="00FB635D"/>
    <w:rsid w:val="00FC7588"/>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157">
      <w:bodyDiv w:val="1"/>
      <w:marLeft w:val="0"/>
      <w:marRight w:val="0"/>
      <w:marTop w:val="0"/>
      <w:marBottom w:val="0"/>
      <w:divBdr>
        <w:top w:val="none" w:sz="0" w:space="0" w:color="auto"/>
        <w:left w:val="none" w:sz="0" w:space="0" w:color="auto"/>
        <w:bottom w:val="none" w:sz="0" w:space="0" w:color="auto"/>
        <w:right w:val="none" w:sz="0" w:space="0" w:color="auto"/>
      </w:divBdr>
      <w:divsChild>
        <w:div w:id="478304255">
          <w:marLeft w:val="0"/>
          <w:marRight w:val="0"/>
          <w:marTop w:val="0"/>
          <w:marBottom w:val="0"/>
          <w:divBdr>
            <w:top w:val="none" w:sz="0" w:space="0" w:color="auto"/>
            <w:left w:val="none" w:sz="0" w:space="0" w:color="auto"/>
            <w:bottom w:val="none" w:sz="0" w:space="0" w:color="auto"/>
            <w:right w:val="none" w:sz="0" w:space="0" w:color="auto"/>
          </w:divBdr>
          <w:divsChild>
            <w:div w:id="456683482">
              <w:marLeft w:val="0"/>
              <w:marRight w:val="0"/>
              <w:marTop w:val="0"/>
              <w:marBottom w:val="450"/>
              <w:divBdr>
                <w:top w:val="none" w:sz="0" w:space="0" w:color="auto"/>
                <w:left w:val="none" w:sz="0" w:space="0" w:color="auto"/>
                <w:bottom w:val="none" w:sz="0" w:space="0" w:color="auto"/>
                <w:right w:val="none" w:sz="0" w:space="0" w:color="auto"/>
              </w:divBdr>
              <w:divsChild>
                <w:div w:id="563370878">
                  <w:marLeft w:val="300"/>
                  <w:marRight w:val="300"/>
                  <w:marTop w:val="300"/>
                  <w:marBottom w:val="300"/>
                  <w:divBdr>
                    <w:top w:val="none" w:sz="0" w:space="0" w:color="auto"/>
                    <w:left w:val="none" w:sz="0" w:space="0" w:color="auto"/>
                    <w:bottom w:val="none" w:sz="0" w:space="0" w:color="auto"/>
                    <w:right w:val="none" w:sz="0" w:space="0" w:color="auto"/>
                  </w:divBdr>
                  <w:divsChild>
                    <w:div w:id="1753089403">
                      <w:marLeft w:val="0"/>
                      <w:marRight w:val="0"/>
                      <w:marTop w:val="0"/>
                      <w:marBottom w:val="0"/>
                      <w:divBdr>
                        <w:top w:val="none" w:sz="0" w:space="0" w:color="auto"/>
                        <w:left w:val="none" w:sz="0" w:space="0" w:color="auto"/>
                        <w:bottom w:val="none" w:sz="0" w:space="0" w:color="auto"/>
                        <w:right w:val="none" w:sz="0" w:space="0" w:color="auto"/>
                      </w:divBdr>
                    </w:div>
                    <w:div w:id="1184174278">
                      <w:marLeft w:val="0"/>
                      <w:marRight w:val="0"/>
                      <w:marTop w:val="0"/>
                      <w:marBottom w:val="0"/>
                      <w:divBdr>
                        <w:top w:val="none" w:sz="0" w:space="0" w:color="auto"/>
                        <w:left w:val="none" w:sz="0" w:space="0" w:color="auto"/>
                        <w:bottom w:val="none" w:sz="0" w:space="0" w:color="auto"/>
                        <w:right w:val="none" w:sz="0" w:space="0" w:color="auto"/>
                      </w:divBdr>
                    </w:div>
                    <w:div w:id="574976252">
                      <w:marLeft w:val="0"/>
                      <w:marRight w:val="0"/>
                      <w:marTop w:val="0"/>
                      <w:marBottom w:val="0"/>
                      <w:divBdr>
                        <w:top w:val="none" w:sz="0" w:space="0" w:color="auto"/>
                        <w:left w:val="none" w:sz="0" w:space="0" w:color="auto"/>
                        <w:bottom w:val="none" w:sz="0" w:space="0" w:color="auto"/>
                        <w:right w:val="none" w:sz="0" w:space="0" w:color="auto"/>
                      </w:divBdr>
                      <w:divsChild>
                        <w:div w:id="273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193810419">
      <w:bodyDiv w:val="1"/>
      <w:marLeft w:val="0"/>
      <w:marRight w:val="0"/>
      <w:marTop w:val="0"/>
      <w:marBottom w:val="0"/>
      <w:divBdr>
        <w:top w:val="none" w:sz="0" w:space="0" w:color="auto"/>
        <w:left w:val="none" w:sz="0" w:space="0" w:color="auto"/>
        <w:bottom w:val="none" w:sz="0" w:space="0" w:color="auto"/>
        <w:right w:val="none" w:sz="0" w:space="0" w:color="auto"/>
      </w:divBdr>
      <w:divsChild>
        <w:div w:id="1919749415">
          <w:marLeft w:val="0"/>
          <w:marRight w:val="0"/>
          <w:marTop w:val="0"/>
          <w:marBottom w:val="0"/>
          <w:divBdr>
            <w:top w:val="none" w:sz="0" w:space="0" w:color="auto"/>
            <w:left w:val="none" w:sz="0" w:space="0" w:color="auto"/>
            <w:bottom w:val="none" w:sz="0" w:space="0" w:color="auto"/>
            <w:right w:val="none" w:sz="0" w:space="0" w:color="auto"/>
          </w:divBdr>
        </w:div>
        <w:div w:id="731778479">
          <w:marLeft w:val="0"/>
          <w:marRight w:val="0"/>
          <w:marTop w:val="0"/>
          <w:marBottom w:val="0"/>
          <w:divBdr>
            <w:top w:val="none" w:sz="0" w:space="0" w:color="auto"/>
            <w:left w:val="none" w:sz="0" w:space="0" w:color="auto"/>
            <w:bottom w:val="none" w:sz="0" w:space="0" w:color="auto"/>
            <w:right w:val="none" w:sz="0" w:space="0" w:color="auto"/>
          </w:divBdr>
        </w:div>
      </w:divsChild>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268777163">
      <w:bodyDiv w:val="1"/>
      <w:marLeft w:val="0"/>
      <w:marRight w:val="0"/>
      <w:marTop w:val="0"/>
      <w:marBottom w:val="0"/>
      <w:divBdr>
        <w:top w:val="none" w:sz="0" w:space="0" w:color="auto"/>
        <w:left w:val="none" w:sz="0" w:space="0" w:color="auto"/>
        <w:bottom w:val="none" w:sz="0" w:space="0" w:color="auto"/>
        <w:right w:val="none" w:sz="0" w:space="0" w:color="auto"/>
      </w:divBdr>
      <w:divsChild>
        <w:div w:id="2029600072">
          <w:marLeft w:val="0"/>
          <w:marRight w:val="0"/>
          <w:marTop w:val="0"/>
          <w:marBottom w:val="0"/>
          <w:divBdr>
            <w:top w:val="none" w:sz="0" w:space="0" w:color="auto"/>
            <w:left w:val="none" w:sz="0" w:space="0" w:color="auto"/>
            <w:bottom w:val="none" w:sz="0" w:space="0" w:color="auto"/>
            <w:right w:val="none" w:sz="0" w:space="0" w:color="auto"/>
          </w:divBdr>
        </w:div>
      </w:divsChild>
    </w:div>
    <w:div w:id="289821162">
      <w:bodyDiv w:val="1"/>
      <w:marLeft w:val="0"/>
      <w:marRight w:val="0"/>
      <w:marTop w:val="0"/>
      <w:marBottom w:val="0"/>
      <w:divBdr>
        <w:top w:val="none" w:sz="0" w:space="0" w:color="auto"/>
        <w:left w:val="none" w:sz="0" w:space="0" w:color="auto"/>
        <w:bottom w:val="none" w:sz="0" w:space="0" w:color="auto"/>
        <w:right w:val="none" w:sz="0" w:space="0" w:color="auto"/>
      </w:divBdr>
      <w:divsChild>
        <w:div w:id="84023905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8923">
      <w:bodyDiv w:val="1"/>
      <w:marLeft w:val="0"/>
      <w:marRight w:val="0"/>
      <w:marTop w:val="0"/>
      <w:marBottom w:val="0"/>
      <w:divBdr>
        <w:top w:val="none" w:sz="0" w:space="0" w:color="auto"/>
        <w:left w:val="none" w:sz="0" w:space="0" w:color="auto"/>
        <w:bottom w:val="none" w:sz="0" w:space="0" w:color="auto"/>
        <w:right w:val="none" w:sz="0" w:space="0" w:color="auto"/>
      </w:divBdr>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097143105">
      <w:bodyDiv w:val="1"/>
      <w:marLeft w:val="0"/>
      <w:marRight w:val="0"/>
      <w:marTop w:val="0"/>
      <w:marBottom w:val="0"/>
      <w:divBdr>
        <w:top w:val="none" w:sz="0" w:space="0" w:color="auto"/>
        <w:left w:val="none" w:sz="0" w:space="0" w:color="auto"/>
        <w:bottom w:val="none" w:sz="0" w:space="0" w:color="auto"/>
        <w:right w:val="none" w:sz="0" w:space="0" w:color="auto"/>
      </w:divBdr>
      <w:divsChild>
        <w:div w:id="912936293">
          <w:marLeft w:val="0"/>
          <w:marRight w:val="0"/>
          <w:marTop w:val="0"/>
          <w:marBottom w:val="0"/>
          <w:divBdr>
            <w:top w:val="none" w:sz="0" w:space="0" w:color="auto"/>
            <w:left w:val="none" w:sz="0" w:space="0" w:color="auto"/>
            <w:bottom w:val="none" w:sz="0" w:space="0" w:color="auto"/>
            <w:right w:val="none" w:sz="0" w:space="0" w:color="auto"/>
          </w:divBdr>
        </w:div>
        <w:div w:id="1035620533">
          <w:marLeft w:val="0"/>
          <w:marRight w:val="0"/>
          <w:marTop w:val="0"/>
          <w:marBottom w:val="0"/>
          <w:divBdr>
            <w:top w:val="none" w:sz="0" w:space="0" w:color="auto"/>
            <w:left w:val="none" w:sz="0" w:space="0" w:color="auto"/>
            <w:bottom w:val="none" w:sz="0" w:space="0" w:color="auto"/>
            <w:right w:val="none" w:sz="0" w:space="0" w:color="auto"/>
          </w:divBdr>
        </w:div>
      </w:divsChild>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16821255">
      <w:bodyDiv w:val="1"/>
      <w:marLeft w:val="0"/>
      <w:marRight w:val="0"/>
      <w:marTop w:val="0"/>
      <w:marBottom w:val="0"/>
      <w:divBdr>
        <w:top w:val="none" w:sz="0" w:space="0" w:color="auto"/>
        <w:left w:val="none" w:sz="0" w:space="0" w:color="auto"/>
        <w:bottom w:val="none" w:sz="0" w:space="0" w:color="auto"/>
        <w:right w:val="none" w:sz="0" w:space="0" w:color="auto"/>
      </w:divBdr>
      <w:divsChild>
        <w:div w:id="768544416">
          <w:marLeft w:val="0"/>
          <w:marRight w:val="0"/>
          <w:marTop w:val="0"/>
          <w:marBottom w:val="0"/>
          <w:divBdr>
            <w:top w:val="none" w:sz="0" w:space="0" w:color="auto"/>
            <w:left w:val="none" w:sz="0" w:space="0" w:color="auto"/>
            <w:bottom w:val="none" w:sz="0" w:space="0" w:color="auto"/>
            <w:right w:val="none" w:sz="0" w:space="0" w:color="auto"/>
          </w:divBdr>
        </w:div>
        <w:div w:id="686371298">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5422420">
      <w:bodyDiv w:val="1"/>
      <w:marLeft w:val="0"/>
      <w:marRight w:val="0"/>
      <w:marTop w:val="0"/>
      <w:marBottom w:val="0"/>
      <w:divBdr>
        <w:top w:val="none" w:sz="0" w:space="0" w:color="auto"/>
        <w:left w:val="none" w:sz="0" w:space="0" w:color="auto"/>
        <w:bottom w:val="none" w:sz="0" w:space="0" w:color="auto"/>
        <w:right w:val="none" w:sz="0" w:space="0" w:color="auto"/>
      </w:divBdr>
    </w:div>
    <w:div w:id="1446271823">
      <w:bodyDiv w:val="1"/>
      <w:marLeft w:val="0"/>
      <w:marRight w:val="0"/>
      <w:marTop w:val="0"/>
      <w:marBottom w:val="0"/>
      <w:divBdr>
        <w:top w:val="none" w:sz="0" w:space="0" w:color="auto"/>
        <w:left w:val="none" w:sz="0" w:space="0" w:color="auto"/>
        <w:bottom w:val="none" w:sz="0" w:space="0" w:color="auto"/>
        <w:right w:val="none" w:sz="0" w:space="0" w:color="auto"/>
      </w:divBdr>
      <w:divsChild>
        <w:div w:id="475729429">
          <w:marLeft w:val="0"/>
          <w:marRight w:val="0"/>
          <w:marTop w:val="0"/>
          <w:marBottom w:val="0"/>
          <w:divBdr>
            <w:top w:val="none" w:sz="0" w:space="0" w:color="auto"/>
            <w:left w:val="none" w:sz="0" w:space="0" w:color="auto"/>
            <w:bottom w:val="none" w:sz="0" w:space="0" w:color="auto"/>
            <w:right w:val="none" w:sz="0" w:space="0" w:color="auto"/>
          </w:divBdr>
          <w:divsChild>
            <w:div w:id="2048487596">
              <w:marLeft w:val="0"/>
              <w:marRight w:val="0"/>
              <w:marTop w:val="0"/>
              <w:marBottom w:val="0"/>
              <w:divBdr>
                <w:top w:val="none" w:sz="0" w:space="0" w:color="auto"/>
                <w:left w:val="none" w:sz="0" w:space="0" w:color="auto"/>
                <w:bottom w:val="none" w:sz="0" w:space="0" w:color="auto"/>
                <w:right w:val="none" w:sz="0" w:space="0" w:color="auto"/>
              </w:divBdr>
              <w:divsChild>
                <w:div w:id="1961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89099737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61">
          <w:marLeft w:val="0"/>
          <w:marRight w:val="0"/>
          <w:marTop w:val="0"/>
          <w:marBottom w:val="0"/>
          <w:divBdr>
            <w:top w:val="none" w:sz="0" w:space="0" w:color="auto"/>
            <w:left w:val="none" w:sz="0" w:space="0" w:color="auto"/>
            <w:bottom w:val="none" w:sz="0" w:space="0" w:color="auto"/>
            <w:right w:val="none" w:sz="0" w:space="0" w:color="auto"/>
          </w:divBdr>
        </w:div>
        <w:div w:id="1341540663">
          <w:marLeft w:val="0"/>
          <w:marRight w:val="0"/>
          <w:marTop w:val="0"/>
          <w:marBottom w:val="0"/>
          <w:divBdr>
            <w:top w:val="none" w:sz="0" w:space="0" w:color="auto"/>
            <w:left w:val="none" w:sz="0" w:space="0" w:color="auto"/>
            <w:bottom w:val="none" w:sz="0" w:space="0" w:color="auto"/>
            <w:right w:val="none" w:sz="0" w:space="0" w:color="auto"/>
          </w:divBdr>
        </w:div>
      </w:divsChild>
    </w:div>
    <w:div w:id="1898584889">
      <w:bodyDiv w:val="1"/>
      <w:marLeft w:val="0"/>
      <w:marRight w:val="0"/>
      <w:marTop w:val="0"/>
      <w:marBottom w:val="0"/>
      <w:divBdr>
        <w:top w:val="none" w:sz="0" w:space="0" w:color="auto"/>
        <w:left w:val="none" w:sz="0" w:space="0" w:color="auto"/>
        <w:bottom w:val="none" w:sz="0" w:space="0" w:color="auto"/>
        <w:right w:val="none" w:sz="0" w:space="0" w:color="auto"/>
      </w:divBdr>
      <w:divsChild>
        <w:div w:id="1344479246">
          <w:marLeft w:val="0"/>
          <w:marRight w:val="0"/>
          <w:marTop w:val="0"/>
          <w:marBottom w:val="0"/>
          <w:divBdr>
            <w:top w:val="none" w:sz="0" w:space="0" w:color="auto"/>
            <w:left w:val="none" w:sz="0" w:space="0" w:color="auto"/>
            <w:bottom w:val="none" w:sz="0" w:space="0" w:color="auto"/>
            <w:right w:val="none" w:sz="0" w:space="0" w:color="auto"/>
          </w:divBdr>
        </w:div>
      </w:divsChild>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2020-07-21T05:18:00Z</dcterms:created>
  <dcterms:modified xsi:type="dcterms:W3CDTF">2020-07-21T05:18:00Z</dcterms:modified>
</cp:coreProperties>
</file>